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870EE" w14:textId="77777777" w:rsidR="00F22CC9" w:rsidRPr="009F3645" w:rsidRDefault="00F22CC9" w:rsidP="00F22CC9">
      <w:pPr>
        <w:spacing w:before="86"/>
        <w:ind w:left="1085" w:right="1105"/>
        <w:jc w:val="center"/>
        <w:rPr>
          <w:rFonts w:ascii="Imprint MT Shadow"/>
          <w:sz w:val="144"/>
        </w:rPr>
      </w:pPr>
      <w:r w:rsidRPr="009F3645">
        <w:rPr>
          <w:rFonts w:ascii="Imprint MT Shadow"/>
          <w:sz w:val="144"/>
        </w:rPr>
        <w:t>BYLAWS</w:t>
      </w:r>
    </w:p>
    <w:p w14:paraId="49A14F20" w14:textId="77777777" w:rsidR="00F22CC9" w:rsidRPr="009F3645" w:rsidRDefault="00F22CC9" w:rsidP="00F22CC9">
      <w:pPr>
        <w:spacing w:before="1"/>
        <w:ind w:left="1085" w:right="1101"/>
        <w:jc w:val="center"/>
        <w:rPr>
          <w:rFonts w:ascii="Imprint MT Shadow"/>
          <w:sz w:val="36"/>
        </w:rPr>
      </w:pPr>
      <w:proofErr w:type="gramStart"/>
      <w:r w:rsidRPr="009F3645">
        <w:rPr>
          <w:rFonts w:ascii="Imprint MT Shadow"/>
          <w:sz w:val="36"/>
        </w:rPr>
        <w:t>of</w:t>
      </w:r>
      <w:proofErr w:type="gramEnd"/>
      <w:r w:rsidRPr="009F3645">
        <w:rPr>
          <w:rFonts w:ascii="Imprint MT Shadow"/>
          <w:sz w:val="36"/>
        </w:rPr>
        <w:t xml:space="preserve"> Granada Hills North Neighborhood Council</w:t>
      </w:r>
    </w:p>
    <w:p w14:paraId="4C655158" w14:textId="77777777" w:rsidR="00F22CC9" w:rsidRPr="009F3645" w:rsidRDefault="00F22CC9" w:rsidP="00F22CC9">
      <w:pPr>
        <w:pStyle w:val="BodyText"/>
        <w:spacing w:before="4"/>
        <w:ind w:left="0"/>
        <w:jc w:val="left"/>
        <w:rPr>
          <w:rFonts w:ascii="Imprint MT Shadow"/>
          <w:sz w:val="37"/>
        </w:rPr>
      </w:pPr>
    </w:p>
    <w:p w14:paraId="65EE8B30" w14:textId="77777777" w:rsidR="00F22CC9" w:rsidRPr="009F3645" w:rsidRDefault="00F22CC9" w:rsidP="00F22CC9">
      <w:pPr>
        <w:ind w:left="1085" w:right="1105"/>
        <w:jc w:val="center"/>
        <w:rPr>
          <w:rFonts w:ascii="Bookman Old Style"/>
          <w:b/>
          <w:sz w:val="36"/>
        </w:rPr>
      </w:pPr>
      <w:r w:rsidRPr="009F3645">
        <w:rPr>
          <w:rFonts w:ascii="Bookman Old Style"/>
          <w:b/>
          <w:sz w:val="36"/>
          <w:u w:val="thick"/>
        </w:rPr>
        <w:t>Table of Contents</w:t>
      </w:r>
    </w:p>
    <w:sdt>
      <w:sdtPr>
        <w:rPr>
          <w:rFonts w:ascii="Arial" w:eastAsia="Arial" w:hAnsi="Arial" w:cs="Arial"/>
          <w:b w:val="0"/>
          <w:bCs w:val="0"/>
          <w:color w:val="auto"/>
          <w:sz w:val="22"/>
          <w:szCs w:val="22"/>
          <w:lang w:eastAsia="en-US" w:bidi="en-US"/>
        </w:rPr>
        <w:id w:val="-1141340629"/>
        <w:docPartObj>
          <w:docPartGallery w:val="Table of Contents"/>
          <w:docPartUnique/>
        </w:docPartObj>
      </w:sdtPr>
      <w:sdtEndPr>
        <w:rPr>
          <w:noProof/>
        </w:rPr>
      </w:sdtEndPr>
      <w:sdtContent>
        <w:p w14:paraId="0F261507" w14:textId="052CE63E" w:rsidR="001C4FCE" w:rsidRPr="009F3645" w:rsidRDefault="001C4FCE" w:rsidP="00465C8C">
          <w:pPr>
            <w:pStyle w:val="TOCHeading"/>
            <w:spacing w:before="0"/>
            <w:rPr>
              <w:color w:val="auto"/>
              <w:sz w:val="16"/>
              <w:szCs w:val="16"/>
            </w:rPr>
          </w:pPr>
        </w:p>
        <w:p w14:paraId="3734696A" w14:textId="77777777" w:rsidR="00050CBE" w:rsidRPr="009F3645" w:rsidRDefault="001C4FCE">
          <w:pPr>
            <w:pStyle w:val="TOC1"/>
            <w:tabs>
              <w:tab w:val="right" w:leader="dot" w:pos="9350"/>
            </w:tabs>
            <w:rPr>
              <w:rFonts w:asciiTheme="minorHAnsi" w:eastAsiaTheme="minorEastAsia" w:hAnsiTheme="minorHAnsi" w:cstheme="minorBidi"/>
              <w:noProof/>
              <w:sz w:val="22"/>
              <w:szCs w:val="22"/>
              <w:lang w:bidi="ar-SA"/>
            </w:rPr>
          </w:pPr>
          <w:r w:rsidRPr="009F3645">
            <w:fldChar w:fldCharType="begin"/>
          </w:r>
          <w:r w:rsidRPr="009F3645">
            <w:instrText xml:space="preserve"> TOC \o "1-3" \h \z \u </w:instrText>
          </w:r>
          <w:r w:rsidRPr="009F3645">
            <w:fldChar w:fldCharType="separate"/>
          </w:r>
          <w:hyperlink w:anchor="_Toc44403304" w:history="1">
            <w:r w:rsidR="00050CBE" w:rsidRPr="009F3645">
              <w:rPr>
                <w:rStyle w:val="Hyperlink"/>
                <w:noProof/>
                <w:color w:val="auto"/>
              </w:rPr>
              <w:t>Article I: Name</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_Toc44403304 \h </w:instrText>
            </w:r>
            <w:r w:rsidR="00050CBE" w:rsidRPr="009F3645">
              <w:rPr>
                <w:noProof/>
                <w:webHidden/>
              </w:rPr>
            </w:r>
            <w:r w:rsidR="00050CBE" w:rsidRPr="009F3645">
              <w:rPr>
                <w:noProof/>
                <w:webHidden/>
              </w:rPr>
              <w:fldChar w:fldCharType="separate"/>
            </w:r>
            <w:r w:rsidR="00985BEA">
              <w:rPr>
                <w:noProof/>
                <w:webHidden/>
              </w:rPr>
              <w:t>3</w:t>
            </w:r>
            <w:r w:rsidR="00050CBE" w:rsidRPr="009F3645">
              <w:rPr>
                <w:noProof/>
                <w:webHidden/>
              </w:rPr>
              <w:fldChar w:fldCharType="end"/>
            </w:r>
          </w:hyperlink>
        </w:p>
        <w:p w14:paraId="70BCE983"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05" w:history="1">
            <w:r w:rsidR="00050CBE" w:rsidRPr="009F3645">
              <w:rPr>
                <w:rStyle w:val="Hyperlink"/>
                <w:noProof/>
                <w:color w:val="auto"/>
              </w:rPr>
              <w:t>Article II: Purpose</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_Toc44403305 \h </w:instrText>
            </w:r>
            <w:r w:rsidR="00050CBE" w:rsidRPr="009F3645">
              <w:rPr>
                <w:noProof/>
                <w:webHidden/>
              </w:rPr>
            </w:r>
            <w:r w:rsidR="00050CBE" w:rsidRPr="009F3645">
              <w:rPr>
                <w:noProof/>
                <w:webHidden/>
              </w:rPr>
              <w:fldChar w:fldCharType="separate"/>
            </w:r>
            <w:r w:rsidR="00985BEA">
              <w:rPr>
                <w:noProof/>
                <w:webHidden/>
              </w:rPr>
              <w:t>3</w:t>
            </w:r>
            <w:r w:rsidR="00050CBE" w:rsidRPr="009F3645">
              <w:rPr>
                <w:noProof/>
                <w:webHidden/>
              </w:rPr>
              <w:fldChar w:fldCharType="end"/>
            </w:r>
          </w:hyperlink>
        </w:p>
        <w:p w14:paraId="1A5736E9"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06" w:history="1">
            <w:r w:rsidR="00050CBE" w:rsidRPr="009F3645">
              <w:rPr>
                <w:rStyle w:val="Hyperlink"/>
                <w:noProof/>
                <w:color w:val="auto"/>
              </w:rPr>
              <w:t>Article III: Boundaries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_Toc44403306 \h </w:instrText>
            </w:r>
            <w:r w:rsidR="00050CBE" w:rsidRPr="009F3645">
              <w:rPr>
                <w:noProof/>
                <w:webHidden/>
              </w:rPr>
            </w:r>
            <w:r w:rsidR="00050CBE" w:rsidRPr="009F3645">
              <w:rPr>
                <w:noProof/>
                <w:webHidden/>
              </w:rPr>
              <w:fldChar w:fldCharType="separate"/>
            </w:r>
            <w:r w:rsidR="00985BEA">
              <w:rPr>
                <w:noProof/>
                <w:webHidden/>
              </w:rPr>
              <w:t>3</w:t>
            </w:r>
            <w:r w:rsidR="00050CBE" w:rsidRPr="009F3645">
              <w:rPr>
                <w:noProof/>
                <w:webHidden/>
              </w:rPr>
              <w:fldChar w:fldCharType="end"/>
            </w:r>
          </w:hyperlink>
        </w:p>
        <w:p w14:paraId="1EE246EA"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07" w:history="1">
            <w:r w:rsidR="00050CBE" w:rsidRPr="009F3645">
              <w:rPr>
                <w:rStyle w:val="Hyperlink"/>
                <w:rFonts w:cs="Arial"/>
                <w:noProof/>
                <w:color w:val="auto"/>
              </w:rPr>
              <w:t>Section 1: Boundary Description</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_Toc44403307 \h </w:instrText>
            </w:r>
            <w:r w:rsidR="00050CBE" w:rsidRPr="009F3645">
              <w:rPr>
                <w:noProof/>
                <w:webHidden/>
              </w:rPr>
            </w:r>
            <w:r w:rsidR="00050CBE" w:rsidRPr="009F3645">
              <w:rPr>
                <w:noProof/>
                <w:webHidden/>
              </w:rPr>
              <w:fldChar w:fldCharType="separate"/>
            </w:r>
            <w:r w:rsidR="00985BEA">
              <w:rPr>
                <w:noProof/>
                <w:webHidden/>
              </w:rPr>
              <w:t>3</w:t>
            </w:r>
            <w:r w:rsidR="00050CBE" w:rsidRPr="009F3645">
              <w:rPr>
                <w:noProof/>
                <w:webHidden/>
              </w:rPr>
              <w:fldChar w:fldCharType="end"/>
            </w:r>
          </w:hyperlink>
        </w:p>
        <w:p w14:paraId="69C7304F"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08" w:history="1">
            <w:r w:rsidR="00050CBE" w:rsidRPr="009F3645">
              <w:rPr>
                <w:rStyle w:val="Hyperlink"/>
                <w:rFonts w:cs="Arial"/>
                <w:noProof/>
                <w:color w:val="auto"/>
              </w:rPr>
              <w:t>Section 2: Internal Boundaries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_Toc44403308 \h </w:instrText>
            </w:r>
            <w:r w:rsidR="00050CBE" w:rsidRPr="009F3645">
              <w:rPr>
                <w:noProof/>
                <w:webHidden/>
              </w:rPr>
            </w:r>
            <w:r w:rsidR="00050CBE" w:rsidRPr="009F3645">
              <w:rPr>
                <w:noProof/>
                <w:webHidden/>
              </w:rPr>
              <w:fldChar w:fldCharType="separate"/>
            </w:r>
            <w:r w:rsidR="00985BEA">
              <w:rPr>
                <w:noProof/>
                <w:webHidden/>
              </w:rPr>
              <w:t>3</w:t>
            </w:r>
            <w:r w:rsidR="00050CBE" w:rsidRPr="009F3645">
              <w:rPr>
                <w:noProof/>
                <w:webHidden/>
              </w:rPr>
              <w:fldChar w:fldCharType="end"/>
            </w:r>
          </w:hyperlink>
        </w:p>
        <w:p w14:paraId="19953479"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09" w:history="1">
            <w:r w:rsidR="00050CBE" w:rsidRPr="009F3645">
              <w:rPr>
                <w:rStyle w:val="Hyperlink"/>
                <w:noProof/>
                <w:color w:val="auto"/>
              </w:rPr>
              <w:t>Article IV: Stakeholder</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_Toc44403309 \h </w:instrText>
            </w:r>
            <w:r w:rsidR="00050CBE" w:rsidRPr="009F3645">
              <w:rPr>
                <w:noProof/>
                <w:webHidden/>
              </w:rPr>
            </w:r>
            <w:r w:rsidR="00050CBE" w:rsidRPr="009F3645">
              <w:rPr>
                <w:noProof/>
                <w:webHidden/>
              </w:rPr>
              <w:fldChar w:fldCharType="separate"/>
            </w:r>
            <w:r w:rsidR="00985BEA">
              <w:rPr>
                <w:noProof/>
                <w:webHidden/>
              </w:rPr>
              <w:t>4</w:t>
            </w:r>
            <w:r w:rsidR="00050CBE" w:rsidRPr="009F3645">
              <w:rPr>
                <w:noProof/>
                <w:webHidden/>
              </w:rPr>
              <w:fldChar w:fldCharType="end"/>
            </w:r>
          </w:hyperlink>
        </w:p>
        <w:p w14:paraId="0C0ABD68"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10" w:history="1">
            <w:r w:rsidR="00050CBE" w:rsidRPr="009F3645">
              <w:rPr>
                <w:rStyle w:val="Hyperlink"/>
                <w:noProof/>
                <w:color w:val="auto"/>
              </w:rPr>
              <w:t>Article V: Governing Board</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_Toc44403310 \h </w:instrText>
            </w:r>
            <w:r w:rsidR="00050CBE" w:rsidRPr="009F3645">
              <w:rPr>
                <w:noProof/>
                <w:webHidden/>
              </w:rPr>
            </w:r>
            <w:r w:rsidR="00050CBE" w:rsidRPr="009F3645">
              <w:rPr>
                <w:noProof/>
                <w:webHidden/>
              </w:rPr>
              <w:fldChar w:fldCharType="separate"/>
            </w:r>
            <w:r w:rsidR="00985BEA">
              <w:rPr>
                <w:noProof/>
                <w:webHidden/>
              </w:rPr>
              <w:t>4</w:t>
            </w:r>
            <w:r w:rsidR="00050CBE" w:rsidRPr="009F3645">
              <w:rPr>
                <w:noProof/>
                <w:webHidden/>
              </w:rPr>
              <w:fldChar w:fldCharType="end"/>
            </w:r>
          </w:hyperlink>
        </w:p>
        <w:p w14:paraId="13110225"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11" w:history="1">
            <w:r w:rsidR="00050CBE" w:rsidRPr="009F3645">
              <w:rPr>
                <w:rStyle w:val="Hyperlink"/>
                <w:rFonts w:cs="Arial"/>
                <w:noProof/>
                <w:color w:val="auto"/>
              </w:rPr>
              <w:t>Section 1: Composition</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_Toc44403311 \h </w:instrText>
            </w:r>
            <w:r w:rsidR="00050CBE" w:rsidRPr="009F3645">
              <w:rPr>
                <w:noProof/>
                <w:webHidden/>
              </w:rPr>
            </w:r>
            <w:r w:rsidR="00050CBE" w:rsidRPr="009F3645">
              <w:rPr>
                <w:noProof/>
                <w:webHidden/>
              </w:rPr>
              <w:fldChar w:fldCharType="separate"/>
            </w:r>
            <w:r w:rsidR="00985BEA">
              <w:rPr>
                <w:noProof/>
                <w:webHidden/>
              </w:rPr>
              <w:t>4</w:t>
            </w:r>
            <w:r w:rsidR="00050CBE" w:rsidRPr="009F3645">
              <w:rPr>
                <w:noProof/>
                <w:webHidden/>
              </w:rPr>
              <w:fldChar w:fldCharType="end"/>
            </w:r>
          </w:hyperlink>
        </w:p>
        <w:p w14:paraId="0E8C043C"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12" w:history="1">
            <w:r w:rsidR="00050CBE" w:rsidRPr="009F3645">
              <w:rPr>
                <w:rStyle w:val="Hyperlink"/>
                <w:rFonts w:cs="Arial"/>
                <w:noProof/>
                <w:color w:val="auto"/>
              </w:rPr>
              <w:t>Section 2: Quorum</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_Toc44403312 \h </w:instrText>
            </w:r>
            <w:r w:rsidR="00050CBE" w:rsidRPr="009F3645">
              <w:rPr>
                <w:noProof/>
                <w:webHidden/>
              </w:rPr>
            </w:r>
            <w:r w:rsidR="00050CBE" w:rsidRPr="009F3645">
              <w:rPr>
                <w:noProof/>
                <w:webHidden/>
              </w:rPr>
              <w:fldChar w:fldCharType="separate"/>
            </w:r>
            <w:r w:rsidR="00985BEA">
              <w:rPr>
                <w:noProof/>
                <w:webHidden/>
              </w:rPr>
              <w:t>6</w:t>
            </w:r>
            <w:r w:rsidR="00050CBE" w:rsidRPr="009F3645">
              <w:rPr>
                <w:noProof/>
                <w:webHidden/>
              </w:rPr>
              <w:fldChar w:fldCharType="end"/>
            </w:r>
          </w:hyperlink>
        </w:p>
        <w:p w14:paraId="2C8B2D84"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13" w:history="1">
            <w:r w:rsidR="00050CBE" w:rsidRPr="009F3645">
              <w:rPr>
                <w:rStyle w:val="Hyperlink"/>
                <w:rFonts w:cs="Arial"/>
                <w:noProof/>
                <w:color w:val="auto"/>
              </w:rPr>
              <w:t>Section 3: Official Actions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_Toc44403313 \h </w:instrText>
            </w:r>
            <w:r w:rsidR="00050CBE" w:rsidRPr="009F3645">
              <w:rPr>
                <w:noProof/>
                <w:webHidden/>
              </w:rPr>
            </w:r>
            <w:r w:rsidR="00050CBE" w:rsidRPr="009F3645">
              <w:rPr>
                <w:noProof/>
                <w:webHidden/>
              </w:rPr>
              <w:fldChar w:fldCharType="separate"/>
            </w:r>
            <w:r w:rsidR="00985BEA">
              <w:rPr>
                <w:noProof/>
                <w:webHidden/>
              </w:rPr>
              <w:t>6</w:t>
            </w:r>
            <w:r w:rsidR="00050CBE" w:rsidRPr="009F3645">
              <w:rPr>
                <w:noProof/>
                <w:webHidden/>
              </w:rPr>
              <w:fldChar w:fldCharType="end"/>
            </w:r>
          </w:hyperlink>
        </w:p>
        <w:p w14:paraId="725DF1DF"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14" w:history="1">
            <w:r w:rsidR="00050CBE" w:rsidRPr="009F3645">
              <w:rPr>
                <w:rStyle w:val="Hyperlink"/>
                <w:rFonts w:cs="Arial"/>
                <w:noProof/>
                <w:color w:val="auto"/>
              </w:rPr>
              <w:t>Section 4: Terms and Term Limits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_Toc44403314 \h </w:instrText>
            </w:r>
            <w:r w:rsidR="00050CBE" w:rsidRPr="009F3645">
              <w:rPr>
                <w:noProof/>
                <w:webHidden/>
              </w:rPr>
            </w:r>
            <w:r w:rsidR="00050CBE" w:rsidRPr="009F3645">
              <w:rPr>
                <w:noProof/>
                <w:webHidden/>
              </w:rPr>
              <w:fldChar w:fldCharType="separate"/>
            </w:r>
            <w:r w:rsidR="00985BEA">
              <w:rPr>
                <w:noProof/>
                <w:webHidden/>
              </w:rPr>
              <w:t>7</w:t>
            </w:r>
            <w:r w:rsidR="00050CBE" w:rsidRPr="009F3645">
              <w:rPr>
                <w:noProof/>
                <w:webHidden/>
              </w:rPr>
              <w:fldChar w:fldCharType="end"/>
            </w:r>
          </w:hyperlink>
        </w:p>
        <w:p w14:paraId="1914FECF"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15" w:history="1">
            <w:r w:rsidR="00050CBE" w:rsidRPr="009F3645">
              <w:rPr>
                <w:rStyle w:val="Hyperlink"/>
                <w:rFonts w:cs="Arial"/>
                <w:noProof/>
                <w:color w:val="auto"/>
              </w:rPr>
              <w:t>Section 5: Duties and Powers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_Toc44403315 \h </w:instrText>
            </w:r>
            <w:r w:rsidR="00050CBE" w:rsidRPr="009F3645">
              <w:rPr>
                <w:noProof/>
                <w:webHidden/>
              </w:rPr>
            </w:r>
            <w:r w:rsidR="00050CBE" w:rsidRPr="009F3645">
              <w:rPr>
                <w:noProof/>
                <w:webHidden/>
              </w:rPr>
              <w:fldChar w:fldCharType="separate"/>
            </w:r>
            <w:r w:rsidR="00985BEA">
              <w:rPr>
                <w:noProof/>
                <w:webHidden/>
              </w:rPr>
              <w:t>7</w:t>
            </w:r>
            <w:r w:rsidR="00050CBE" w:rsidRPr="009F3645">
              <w:rPr>
                <w:noProof/>
                <w:webHidden/>
              </w:rPr>
              <w:fldChar w:fldCharType="end"/>
            </w:r>
          </w:hyperlink>
        </w:p>
        <w:p w14:paraId="55801C58"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16" w:history="1">
            <w:r w:rsidR="00050CBE" w:rsidRPr="009F3645">
              <w:rPr>
                <w:rStyle w:val="Hyperlink"/>
                <w:rFonts w:cs="Arial"/>
                <w:noProof/>
                <w:color w:val="auto"/>
              </w:rPr>
              <w:t>Section 7: Absences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_Toc44403316 \h </w:instrText>
            </w:r>
            <w:r w:rsidR="00050CBE" w:rsidRPr="009F3645">
              <w:rPr>
                <w:noProof/>
                <w:webHidden/>
              </w:rPr>
            </w:r>
            <w:r w:rsidR="00050CBE" w:rsidRPr="009F3645">
              <w:rPr>
                <w:noProof/>
                <w:webHidden/>
              </w:rPr>
              <w:fldChar w:fldCharType="separate"/>
            </w:r>
            <w:r w:rsidR="00985BEA">
              <w:rPr>
                <w:noProof/>
                <w:webHidden/>
              </w:rPr>
              <w:t>8</w:t>
            </w:r>
            <w:r w:rsidR="00050CBE" w:rsidRPr="009F3645">
              <w:rPr>
                <w:noProof/>
                <w:webHidden/>
              </w:rPr>
              <w:fldChar w:fldCharType="end"/>
            </w:r>
          </w:hyperlink>
        </w:p>
        <w:p w14:paraId="2ECC514F"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17" w:history="1">
            <w:r w:rsidR="00050CBE" w:rsidRPr="009F3645">
              <w:rPr>
                <w:rStyle w:val="Hyperlink"/>
                <w:rFonts w:cs="Arial"/>
                <w:noProof/>
                <w:color w:val="auto"/>
              </w:rPr>
              <w:t>Section 8: Censure</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_Toc44403317 \h </w:instrText>
            </w:r>
            <w:r w:rsidR="00050CBE" w:rsidRPr="009F3645">
              <w:rPr>
                <w:noProof/>
                <w:webHidden/>
              </w:rPr>
            </w:r>
            <w:r w:rsidR="00050CBE" w:rsidRPr="009F3645">
              <w:rPr>
                <w:noProof/>
                <w:webHidden/>
              </w:rPr>
              <w:fldChar w:fldCharType="separate"/>
            </w:r>
            <w:r w:rsidR="00985BEA">
              <w:rPr>
                <w:noProof/>
                <w:webHidden/>
              </w:rPr>
              <w:t>8</w:t>
            </w:r>
            <w:r w:rsidR="00050CBE" w:rsidRPr="009F3645">
              <w:rPr>
                <w:noProof/>
                <w:webHidden/>
              </w:rPr>
              <w:fldChar w:fldCharType="end"/>
            </w:r>
          </w:hyperlink>
        </w:p>
        <w:p w14:paraId="6F580868"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18" w:history="1">
            <w:r w:rsidR="00050CBE" w:rsidRPr="009F3645">
              <w:rPr>
                <w:rStyle w:val="Hyperlink"/>
                <w:rFonts w:cs="Arial"/>
                <w:noProof/>
                <w:color w:val="auto"/>
              </w:rPr>
              <w:t>Section 9: Removal</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_Toc44403318 \h </w:instrText>
            </w:r>
            <w:r w:rsidR="00050CBE" w:rsidRPr="009F3645">
              <w:rPr>
                <w:noProof/>
                <w:webHidden/>
              </w:rPr>
            </w:r>
            <w:r w:rsidR="00050CBE" w:rsidRPr="009F3645">
              <w:rPr>
                <w:noProof/>
                <w:webHidden/>
              </w:rPr>
              <w:fldChar w:fldCharType="separate"/>
            </w:r>
            <w:r w:rsidR="00985BEA">
              <w:rPr>
                <w:noProof/>
                <w:webHidden/>
              </w:rPr>
              <w:t>9</w:t>
            </w:r>
            <w:r w:rsidR="00050CBE" w:rsidRPr="009F3645">
              <w:rPr>
                <w:noProof/>
                <w:webHidden/>
              </w:rPr>
              <w:fldChar w:fldCharType="end"/>
            </w:r>
          </w:hyperlink>
        </w:p>
        <w:p w14:paraId="1F476D47"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19" w:history="1">
            <w:r w:rsidR="00050CBE" w:rsidRPr="009F3645">
              <w:rPr>
                <w:rStyle w:val="Hyperlink"/>
                <w:rFonts w:cs="Arial"/>
                <w:noProof/>
                <w:color w:val="auto"/>
              </w:rPr>
              <w:t>Section 10: Resignation</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_Toc44403319 \h </w:instrText>
            </w:r>
            <w:r w:rsidR="00050CBE" w:rsidRPr="009F3645">
              <w:rPr>
                <w:noProof/>
                <w:webHidden/>
              </w:rPr>
            </w:r>
            <w:r w:rsidR="00050CBE" w:rsidRPr="009F3645">
              <w:rPr>
                <w:noProof/>
                <w:webHidden/>
              </w:rPr>
              <w:fldChar w:fldCharType="separate"/>
            </w:r>
            <w:r w:rsidR="00985BEA">
              <w:rPr>
                <w:noProof/>
                <w:webHidden/>
              </w:rPr>
              <w:t>11</w:t>
            </w:r>
            <w:r w:rsidR="00050CBE" w:rsidRPr="009F3645">
              <w:rPr>
                <w:noProof/>
                <w:webHidden/>
              </w:rPr>
              <w:fldChar w:fldCharType="end"/>
            </w:r>
          </w:hyperlink>
        </w:p>
        <w:p w14:paraId="1237FB10"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20" w:history="1">
            <w:r w:rsidR="00050CBE" w:rsidRPr="009F3645">
              <w:rPr>
                <w:rStyle w:val="Hyperlink"/>
                <w:rFonts w:cs="Arial"/>
                <w:noProof/>
                <w:color w:val="auto"/>
              </w:rPr>
              <w:t>Section 11: Community Outreach</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_Toc44403320 \h </w:instrText>
            </w:r>
            <w:r w:rsidR="00050CBE" w:rsidRPr="009F3645">
              <w:rPr>
                <w:noProof/>
                <w:webHidden/>
              </w:rPr>
            </w:r>
            <w:r w:rsidR="00050CBE" w:rsidRPr="009F3645">
              <w:rPr>
                <w:noProof/>
                <w:webHidden/>
              </w:rPr>
              <w:fldChar w:fldCharType="separate"/>
            </w:r>
            <w:r w:rsidR="00985BEA">
              <w:rPr>
                <w:noProof/>
                <w:webHidden/>
              </w:rPr>
              <w:t>11</w:t>
            </w:r>
            <w:r w:rsidR="00050CBE" w:rsidRPr="009F3645">
              <w:rPr>
                <w:noProof/>
                <w:webHidden/>
              </w:rPr>
              <w:fldChar w:fldCharType="end"/>
            </w:r>
          </w:hyperlink>
        </w:p>
        <w:p w14:paraId="08A7461E"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21" w:history="1">
            <w:r w:rsidR="00050CBE" w:rsidRPr="009F3645">
              <w:rPr>
                <w:rStyle w:val="Hyperlink"/>
                <w:noProof/>
                <w:color w:val="auto"/>
              </w:rPr>
              <w:t>Article VI: Officers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_Toc44403321 \h </w:instrText>
            </w:r>
            <w:r w:rsidR="00050CBE" w:rsidRPr="009F3645">
              <w:rPr>
                <w:noProof/>
                <w:webHidden/>
              </w:rPr>
            </w:r>
            <w:r w:rsidR="00050CBE" w:rsidRPr="009F3645">
              <w:rPr>
                <w:noProof/>
                <w:webHidden/>
              </w:rPr>
              <w:fldChar w:fldCharType="separate"/>
            </w:r>
            <w:r w:rsidR="00985BEA">
              <w:rPr>
                <w:noProof/>
                <w:webHidden/>
              </w:rPr>
              <w:t>11</w:t>
            </w:r>
            <w:r w:rsidR="00050CBE" w:rsidRPr="009F3645">
              <w:rPr>
                <w:noProof/>
                <w:webHidden/>
              </w:rPr>
              <w:fldChar w:fldCharType="end"/>
            </w:r>
          </w:hyperlink>
        </w:p>
        <w:p w14:paraId="1439B44F" w14:textId="77777777" w:rsidR="00050CBE" w:rsidRPr="009F3645" w:rsidRDefault="00B33200">
          <w:pPr>
            <w:pStyle w:val="TOC2"/>
            <w:tabs>
              <w:tab w:val="left" w:pos="1760"/>
              <w:tab w:val="right" w:leader="dot" w:pos="9350"/>
            </w:tabs>
            <w:rPr>
              <w:rFonts w:asciiTheme="minorHAnsi" w:eastAsiaTheme="minorEastAsia" w:hAnsiTheme="minorHAnsi" w:cstheme="minorBidi"/>
              <w:noProof/>
              <w:sz w:val="22"/>
              <w:szCs w:val="22"/>
              <w:lang w:bidi="ar-SA"/>
            </w:rPr>
          </w:pPr>
          <w:hyperlink w:anchor="_Toc44403322" w:history="1">
            <w:r w:rsidR="00050CBE" w:rsidRPr="009F3645">
              <w:rPr>
                <w:rStyle w:val="Hyperlink"/>
                <w:rFonts w:cs="Arial"/>
                <w:noProof/>
                <w:color w:val="auto"/>
              </w:rPr>
              <w:t>Section 1:</w:t>
            </w:r>
            <w:r w:rsidR="00050CBE" w:rsidRPr="009F3645">
              <w:rPr>
                <w:rFonts w:asciiTheme="minorHAnsi" w:eastAsiaTheme="minorEastAsia" w:hAnsiTheme="minorHAnsi" w:cstheme="minorBidi"/>
                <w:noProof/>
                <w:sz w:val="22"/>
                <w:szCs w:val="22"/>
                <w:lang w:bidi="ar-SA"/>
              </w:rPr>
              <w:tab/>
            </w:r>
            <w:r w:rsidR="00050CBE" w:rsidRPr="009F3645">
              <w:rPr>
                <w:rStyle w:val="Hyperlink"/>
                <w:rFonts w:cs="Arial"/>
                <w:noProof/>
                <w:color w:val="auto"/>
              </w:rPr>
              <w:t>Officers of the Board</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_Toc44403322 \h </w:instrText>
            </w:r>
            <w:r w:rsidR="00050CBE" w:rsidRPr="009F3645">
              <w:rPr>
                <w:noProof/>
                <w:webHidden/>
              </w:rPr>
            </w:r>
            <w:r w:rsidR="00050CBE" w:rsidRPr="009F3645">
              <w:rPr>
                <w:noProof/>
                <w:webHidden/>
              </w:rPr>
              <w:fldChar w:fldCharType="separate"/>
            </w:r>
            <w:r w:rsidR="00985BEA">
              <w:rPr>
                <w:noProof/>
                <w:webHidden/>
              </w:rPr>
              <w:t>11</w:t>
            </w:r>
            <w:r w:rsidR="00050CBE" w:rsidRPr="009F3645">
              <w:rPr>
                <w:noProof/>
                <w:webHidden/>
              </w:rPr>
              <w:fldChar w:fldCharType="end"/>
            </w:r>
          </w:hyperlink>
        </w:p>
        <w:p w14:paraId="04C6F226"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23" w:history="1">
            <w:r w:rsidR="00050CBE" w:rsidRPr="009F3645">
              <w:rPr>
                <w:rStyle w:val="Hyperlink"/>
                <w:rFonts w:cs="Arial"/>
                <w:noProof/>
                <w:color w:val="auto"/>
              </w:rPr>
              <w:t>Section 2: Duties and Powers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_Toc44403323 \h </w:instrText>
            </w:r>
            <w:r w:rsidR="00050CBE" w:rsidRPr="009F3645">
              <w:rPr>
                <w:noProof/>
                <w:webHidden/>
              </w:rPr>
            </w:r>
            <w:r w:rsidR="00050CBE" w:rsidRPr="009F3645">
              <w:rPr>
                <w:noProof/>
                <w:webHidden/>
              </w:rPr>
              <w:fldChar w:fldCharType="separate"/>
            </w:r>
            <w:r w:rsidR="00985BEA">
              <w:rPr>
                <w:noProof/>
                <w:webHidden/>
              </w:rPr>
              <w:t>11</w:t>
            </w:r>
            <w:r w:rsidR="00050CBE" w:rsidRPr="009F3645">
              <w:rPr>
                <w:noProof/>
                <w:webHidden/>
              </w:rPr>
              <w:fldChar w:fldCharType="end"/>
            </w:r>
          </w:hyperlink>
        </w:p>
        <w:p w14:paraId="5F445F2A"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24" w:history="1">
            <w:r w:rsidR="00050CBE" w:rsidRPr="009F3645">
              <w:rPr>
                <w:rStyle w:val="Hyperlink"/>
                <w:rFonts w:cs="Arial"/>
                <w:noProof/>
                <w:color w:val="auto"/>
              </w:rPr>
              <w:t>Section 3: Selection of Officers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_Toc44403324 \h </w:instrText>
            </w:r>
            <w:r w:rsidR="00050CBE" w:rsidRPr="009F3645">
              <w:rPr>
                <w:noProof/>
                <w:webHidden/>
              </w:rPr>
            </w:r>
            <w:r w:rsidR="00050CBE" w:rsidRPr="009F3645">
              <w:rPr>
                <w:noProof/>
                <w:webHidden/>
              </w:rPr>
              <w:fldChar w:fldCharType="separate"/>
            </w:r>
            <w:r w:rsidR="00985BEA">
              <w:rPr>
                <w:noProof/>
                <w:webHidden/>
              </w:rPr>
              <w:t>12</w:t>
            </w:r>
            <w:r w:rsidR="00050CBE" w:rsidRPr="009F3645">
              <w:rPr>
                <w:noProof/>
                <w:webHidden/>
              </w:rPr>
              <w:fldChar w:fldCharType="end"/>
            </w:r>
          </w:hyperlink>
        </w:p>
        <w:p w14:paraId="5D03B369"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25" w:history="1">
            <w:r w:rsidR="00050CBE" w:rsidRPr="009F3645">
              <w:rPr>
                <w:rStyle w:val="Hyperlink"/>
                <w:rFonts w:cs="Arial"/>
                <w:noProof/>
                <w:color w:val="auto"/>
              </w:rPr>
              <w:t>Section 4: Officer Terms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_Toc44403325 \h </w:instrText>
            </w:r>
            <w:r w:rsidR="00050CBE" w:rsidRPr="009F3645">
              <w:rPr>
                <w:noProof/>
                <w:webHidden/>
              </w:rPr>
            </w:r>
            <w:r w:rsidR="00050CBE" w:rsidRPr="009F3645">
              <w:rPr>
                <w:noProof/>
                <w:webHidden/>
              </w:rPr>
              <w:fldChar w:fldCharType="separate"/>
            </w:r>
            <w:r w:rsidR="00985BEA">
              <w:rPr>
                <w:noProof/>
                <w:webHidden/>
              </w:rPr>
              <w:t>12</w:t>
            </w:r>
            <w:r w:rsidR="00050CBE" w:rsidRPr="009F3645">
              <w:rPr>
                <w:noProof/>
                <w:webHidden/>
              </w:rPr>
              <w:fldChar w:fldCharType="end"/>
            </w:r>
          </w:hyperlink>
        </w:p>
        <w:p w14:paraId="7206A539"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26" w:history="1">
            <w:r w:rsidR="00050CBE" w:rsidRPr="009F3645">
              <w:rPr>
                <w:rStyle w:val="Hyperlink"/>
                <w:noProof/>
                <w:color w:val="auto"/>
              </w:rPr>
              <w:t>Article VII: Committees and Their Duties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_Toc44403326 \h </w:instrText>
            </w:r>
            <w:r w:rsidR="00050CBE" w:rsidRPr="009F3645">
              <w:rPr>
                <w:noProof/>
                <w:webHidden/>
              </w:rPr>
            </w:r>
            <w:r w:rsidR="00050CBE" w:rsidRPr="009F3645">
              <w:rPr>
                <w:noProof/>
                <w:webHidden/>
              </w:rPr>
              <w:fldChar w:fldCharType="separate"/>
            </w:r>
            <w:r w:rsidR="00985BEA">
              <w:rPr>
                <w:noProof/>
                <w:webHidden/>
              </w:rPr>
              <w:t>12</w:t>
            </w:r>
            <w:r w:rsidR="00050CBE" w:rsidRPr="009F3645">
              <w:rPr>
                <w:noProof/>
                <w:webHidden/>
              </w:rPr>
              <w:fldChar w:fldCharType="end"/>
            </w:r>
          </w:hyperlink>
        </w:p>
        <w:p w14:paraId="03FD72FF"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27" w:history="1">
            <w:r w:rsidR="00050CBE" w:rsidRPr="009F3645">
              <w:rPr>
                <w:rStyle w:val="Hyperlink"/>
                <w:rFonts w:cs="Arial"/>
                <w:noProof/>
                <w:color w:val="auto"/>
              </w:rPr>
              <w:t>Section 1: Standing Committees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_Toc44403327 \h </w:instrText>
            </w:r>
            <w:r w:rsidR="00050CBE" w:rsidRPr="009F3645">
              <w:rPr>
                <w:noProof/>
                <w:webHidden/>
              </w:rPr>
            </w:r>
            <w:r w:rsidR="00050CBE" w:rsidRPr="009F3645">
              <w:rPr>
                <w:noProof/>
                <w:webHidden/>
              </w:rPr>
              <w:fldChar w:fldCharType="separate"/>
            </w:r>
            <w:r w:rsidR="00985BEA">
              <w:rPr>
                <w:noProof/>
                <w:webHidden/>
              </w:rPr>
              <w:t>12</w:t>
            </w:r>
            <w:r w:rsidR="00050CBE" w:rsidRPr="009F3645">
              <w:rPr>
                <w:noProof/>
                <w:webHidden/>
              </w:rPr>
              <w:fldChar w:fldCharType="end"/>
            </w:r>
          </w:hyperlink>
        </w:p>
        <w:p w14:paraId="2D315AB5"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28" w:history="1">
            <w:r w:rsidR="00050CBE" w:rsidRPr="009F3645">
              <w:rPr>
                <w:rStyle w:val="Hyperlink"/>
                <w:rFonts w:cs="Arial"/>
                <w:noProof/>
                <w:color w:val="auto"/>
              </w:rPr>
              <w:t>Section 2: Ad Hoc Committees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_Toc44403328 \h </w:instrText>
            </w:r>
            <w:r w:rsidR="00050CBE" w:rsidRPr="009F3645">
              <w:rPr>
                <w:noProof/>
                <w:webHidden/>
              </w:rPr>
            </w:r>
            <w:r w:rsidR="00050CBE" w:rsidRPr="009F3645">
              <w:rPr>
                <w:noProof/>
                <w:webHidden/>
              </w:rPr>
              <w:fldChar w:fldCharType="separate"/>
            </w:r>
            <w:r w:rsidR="00985BEA">
              <w:rPr>
                <w:noProof/>
                <w:webHidden/>
              </w:rPr>
              <w:t>13</w:t>
            </w:r>
            <w:r w:rsidR="00050CBE" w:rsidRPr="009F3645">
              <w:rPr>
                <w:noProof/>
                <w:webHidden/>
              </w:rPr>
              <w:fldChar w:fldCharType="end"/>
            </w:r>
          </w:hyperlink>
        </w:p>
        <w:p w14:paraId="5971A2D3"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29" w:history="1">
            <w:r w:rsidR="00050CBE" w:rsidRPr="009F3645">
              <w:rPr>
                <w:rStyle w:val="Hyperlink"/>
                <w:rFonts w:cs="Arial"/>
                <w:noProof/>
                <w:color w:val="auto"/>
              </w:rPr>
              <w:t>Section 3: Committee Creation and Authorization</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_Toc44403329 \h </w:instrText>
            </w:r>
            <w:r w:rsidR="00050CBE" w:rsidRPr="009F3645">
              <w:rPr>
                <w:noProof/>
                <w:webHidden/>
              </w:rPr>
            </w:r>
            <w:r w:rsidR="00050CBE" w:rsidRPr="009F3645">
              <w:rPr>
                <w:noProof/>
                <w:webHidden/>
              </w:rPr>
              <w:fldChar w:fldCharType="separate"/>
            </w:r>
            <w:r w:rsidR="00985BEA">
              <w:rPr>
                <w:noProof/>
                <w:webHidden/>
              </w:rPr>
              <w:t>13</w:t>
            </w:r>
            <w:r w:rsidR="00050CBE" w:rsidRPr="009F3645">
              <w:rPr>
                <w:noProof/>
                <w:webHidden/>
              </w:rPr>
              <w:fldChar w:fldCharType="end"/>
            </w:r>
          </w:hyperlink>
        </w:p>
        <w:p w14:paraId="77806705"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30" w:history="1">
            <w:r w:rsidR="00050CBE" w:rsidRPr="009F3645">
              <w:rPr>
                <w:rStyle w:val="Hyperlink"/>
                <w:noProof/>
                <w:color w:val="auto"/>
              </w:rPr>
              <w:t>Article VIII: Meetings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_Toc44403330 \h </w:instrText>
            </w:r>
            <w:r w:rsidR="00050CBE" w:rsidRPr="009F3645">
              <w:rPr>
                <w:noProof/>
                <w:webHidden/>
              </w:rPr>
            </w:r>
            <w:r w:rsidR="00050CBE" w:rsidRPr="009F3645">
              <w:rPr>
                <w:noProof/>
                <w:webHidden/>
              </w:rPr>
              <w:fldChar w:fldCharType="separate"/>
            </w:r>
            <w:r w:rsidR="00985BEA">
              <w:rPr>
                <w:noProof/>
                <w:webHidden/>
              </w:rPr>
              <w:t>14</w:t>
            </w:r>
            <w:r w:rsidR="00050CBE" w:rsidRPr="009F3645">
              <w:rPr>
                <w:noProof/>
                <w:webHidden/>
              </w:rPr>
              <w:fldChar w:fldCharType="end"/>
            </w:r>
          </w:hyperlink>
        </w:p>
        <w:p w14:paraId="13FD1A03"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31" w:history="1">
            <w:r w:rsidR="00050CBE" w:rsidRPr="009F3645">
              <w:rPr>
                <w:rStyle w:val="Hyperlink"/>
                <w:rFonts w:cs="Arial"/>
                <w:noProof/>
                <w:color w:val="auto"/>
              </w:rPr>
              <w:t>Section 1: Meeting Time and Place</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_Toc44403331 \h </w:instrText>
            </w:r>
            <w:r w:rsidR="00050CBE" w:rsidRPr="009F3645">
              <w:rPr>
                <w:noProof/>
                <w:webHidden/>
              </w:rPr>
            </w:r>
            <w:r w:rsidR="00050CBE" w:rsidRPr="009F3645">
              <w:rPr>
                <w:noProof/>
                <w:webHidden/>
              </w:rPr>
              <w:fldChar w:fldCharType="separate"/>
            </w:r>
            <w:r w:rsidR="00985BEA">
              <w:rPr>
                <w:noProof/>
                <w:webHidden/>
              </w:rPr>
              <w:t>14</w:t>
            </w:r>
            <w:r w:rsidR="00050CBE" w:rsidRPr="009F3645">
              <w:rPr>
                <w:noProof/>
                <w:webHidden/>
              </w:rPr>
              <w:fldChar w:fldCharType="end"/>
            </w:r>
          </w:hyperlink>
        </w:p>
        <w:p w14:paraId="6FDBADD8"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32" w:history="1">
            <w:r w:rsidR="00050CBE" w:rsidRPr="009F3645">
              <w:rPr>
                <w:rStyle w:val="Hyperlink"/>
                <w:rFonts w:cs="Arial"/>
                <w:noProof/>
                <w:color w:val="auto"/>
              </w:rPr>
              <w:t>Section 2: Agenda Setting</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_Toc44403332 \h </w:instrText>
            </w:r>
            <w:r w:rsidR="00050CBE" w:rsidRPr="009F3645">
              <w:rPr>
                <w:noProof/>
                <w:webHidden/>
              </w:rPr>
            </w:r>
            <w:r w:rsidR="00050CBE" w:rsidRPr="009F3645">
              <w:rPr>
                <w:noProof/>
                <w:webHidden/>
              </w:rPr>
              <w:fldChar w:fldCharType="separate"/>
            </w:r>
            <w:r w:rsidR="00985BEA">
              <w:rPr>
                <w:noProof/>
                <w:webHidden/>
              </w:rPr>
              <w:t>15</w:t>
            </w:r>
            <w:r w:rsidR="00050CBE" w:rsidRPr="009F3645">
              <w:rPr>
                <w:noProof/>
                <w:webHidden/>
              </w:rPr>
              <w:fldChar w:fldCharType="end"/>
            </w:r>
          </w:hyperlink>
        </w:p>
        <w:p w14:paraId="59A91F9E"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33" w:history="1">
            <w:r w:rsidR="00050CBE" w:rsidRPr="009F3645">
              <w:rPr>
                <w:rStyle w:val="Hyperlink"/>
                <w:rFonts w:cs="Arial"/>
                <w:noProof/>
                <w:color w:val="auto"/>
              </w:rPr>
              <w:t>Section 3: Notifications/Postings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_Toc44403333 \h </w:instrText>
            </w:r>
            <w:r w:rsidR="00050CBE" w:rsidRPr="009F3645">
              <w:rPr>
                <w:noProof/>
                <w:webHidden/>
              </w:rPr>
            </w:r>
            <w:r w:rsidR="00050CBE" w:rsidRPr="009F3645">
              <w:rPr>
                <w:noProof/>
                <w:webHidden/>
              </w:rPr>
              <w:fldChar w:fldCharType="separate"/>
            </w:r>
            <w:r w:rsidR="00985BEA">
              <w:rPr>
                <w:noProof/>
                <w:webHidden/>
              </w:rPr>
              <w:t>15</w:t>
            </w:r>
            <w:r w:rsidR="00050CBE" w:rsidRPr="009F3645">
              <w:rPr>
                <w:noProof/>
                <w:webHidden/>
              </w:rPr>
              <w:fldChar w:fldCharType="end"/>
            </w:r>
          </w:hyperlink>
        </w:p>
        <w:p w14:paraId="482EDCAB"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34" w:history="1">
            <w:r w:rsidR="00050CBE" w:rsidRPr="009F3645">
              <w:rPr>
                <w:rStyle w:val="Hyperlink"/>
                <w:rFonts w:cs="Arial"/>
                <w:noProof/>
                <w:color w:val="auto"/>
              </w:rPr>
              <w:t>Section 4: Reconsideration Procedures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_Toc44403334 \h </w:instrText>
            </w:r>
            <w:r w:rsidR="00050CBE" w:rsidRPr="009F3645">
              <w:rPr>
                <w:noProof/>
                <w:webHidden/>
              </w:rPr>
            </w:r>
            <w:r w:rsidR="00050CBE" w:rsidRPr="009F3645">
              <w:rPr>
                <w:noProof/>
                <w:webHidden/>
              </w:rPr>
              <w:fldChar w:fldCharType="separate"/>
            </w:r>
            <w:r w:rsidR="00985BEA">
              <w:rPr>
                <w:noProof/>
                <w:webHidden/>
              </w:rPr>
              <w:t>15</w:t>
            </w:r>
            <w:r w:rsidR="00050CBE" w:rsidRPr="009F3645">
              <w:rPr>
                <w:noProof/>
                <w:webHidden/>
              </w:rPr>
              <w:fldChar w:fldCharType="end"/>
            </w:r>
          </w:hyperlink>
        </w:p>
        <w:p w14:paraId="48D47805"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35" w:history="1">
            <w:r w:rsidR="00050CBE" w:rsidRPr="009F3645">
              <w:rPr>
                <w:rStyle w:val="Hyperlink"/>
                <w:noProof/>
                <w:color w:val="auto"/>
              </w:rPr>
              <w:t>Article IX: Finances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_Toc44403335 \h </w:instrText>
            </w:r>
            <w:r w:rsidR="00050CBE" w:rsidRPr="009F3645">
              <w:rPr>
                <w:noProof/>
                <w:webHidden/>
              </w:rPr>
            </w:r>
            <w:r w:rsidR="00050CBE" w:rsidRPr="009F3645">
              <w:rPr>
                <w:noProof/>
                <w:webHidden/>
              </w:rPr>
              <w:fldChar w:fldCharType="separate"/>
            </w:r>
            <w:r w:rsidR="00985BEA">
              <w:rPr>
                <w:noProof/>
                <w:webHidden/>
              </w:rPr>
              <w:t>15</w:t>
            </w:r>
            <w:r w:rsidR="00050CBE" w:rsidRPr="009F3645">
              <w:rPr>
                <w:noProof/>
                <w:webHidden/>
              </w:rPr>
              <w:fldChar w:fldCharType="end"/>
            </w:r>
          </w:hyperlink>
        </w:p>
        <w:p w14:paraId="1A0D20E0"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36" w:history="1">
            <w:r w:rsidR="00050CBE" w:rsidRPr="009F3645">
              <w:rPr>
                <w:rStyle w:val="Hyperlink"/>
                <w:noProof/>
                <w:color w:val="auto"/>
              </w:rPr>
              <w:t>Article X: Elections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_Toc44403336 \h </w:instrText>
            </w:r>
            <w:r w:rsidR="00050CBE" w:rsidRPr="009F3645">
              <w:rPr>
                <w:noProof/>
                <w:webHidden/>
              </w:rPr>
            </w:r>
            <w:r w:rsidR="00050CBE" w:rsidRPr="009F3645">
              <w:rPr>
                <w:noProof/>
                <w:webHidden/>
              </w:rPr>
              <w:fldChar w:fldCharType="separate"/>
            </w:r>
            <w:r w:rsidR="00985BEA">
              <w:rPr>
                <w:noProof/>
                <w:webHidden/>
              </w:rPr>
              <w:t>16</w:t>
            </w:r>
            <w:r w:rsidR="00050CBE" w:rsidRPr="009F3645">
              <w:rPr>
                <w:noProof/>
                <w:webHidden/>
              </w:rPr>
              <w:fldChar w:fldCharType="end"/>
            </w:r>
          </w:hyperlink>
        </w:p>
        <w:p w14:paraId="04B2E8AD"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37" w:history="1">
            <w:r w:rsidR="00050CBE" w:rsidRPr="009F3645">
              <w:rPr>
                <w:rStyle w:val="Hyperlink"/>
                <w:rFonts w:cs="Arial"/>
                <w:noProof/>
                <w:color w:val="auto"/>
              </w:rPr>
              <w:t>Section 1: Administration of Elections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_Toc44403337 \h </w:instrText>
            </w:r>
            <w:r w:rsidR="00050CBE" w:rsidRPr="009F3645">
              <w:rPr>
                <w:noProof/>
                <w:webHidden/>
              </w:rPr>
            </w:r>
            <w:r w:rsidR="00050CBE" w:rsidRPr="009F3645">
              <w:rPr>
                <w:noProof/>
                <w:webHidden/>
              </w:rPr>
              <w:fldChar w:fldCharType="separate"/>
            </w:r>
            <w:r w:rsidR="00985BEA">
              <w:rPr>
                <w:noProof/>
                <w:webHidden/>
              </w:rPr>
              <w:t>16</w:t>
            </w:r>
            <w:r w:rsidR="00050CBE" w:rsidRPr="009F3645">
              <w:rPr>
                <w:noProof/>
                <w:webHidden/>
              </w:rPr>
              <w:fldChar w:fldCharType="end"/>
            </w:r>
          </w:hyperlink>
        </w:p>
        <w:p w14:paraId="5E94EA45"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38" w:history="1">
            <w:r w:rsidR="00050CBE" w:rsidRPr="009F3645">
              <w:rPr>
                <w:rStyle w:val="Hyperlink"/>
                <w:rFonts w:cs="Arial"/>
                <w:noProof/>
                <w:color w:val="auto"/>
              </w:rPr>
              <w:t>Section 2: Governing Board Structure and Voting</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_Toc44403338 \h </w:instrText>
            </w:r>
            <w:r w:rsidR="00050CBE" w:rsidRPr="009F3645">
              <w:rPr>
                <w:noProof/>
                <w:webHidden/>
              </w:rPr>
            </w:r>
            <w:r w:rsidR="00050CBE" w:rsidRPr="009F3645">
              <w:rPr>
                <w:noProof/>
                <w:webHidden/>
              </w:rPr>
              <w:fldChar w:fldCharType="separate"/>
            </w:r>
            <w:r w:rsidR="00985BEA">
              <w:rPr>
                <w:noProof/>
                <w:webHidden/>
              </w:rPr>
              <w:t>16</w:t>
            </w:r>
            <w:r w:rsidR="00050CBE" w:rsidRPr="009F3645">
              <w:rPr>
                <w:noProof/>
                <w:webHidden/>
              </w:rPr>
              <w:fldChar w:fldCharType="end"/>
            </w:r>
          </w:hyperlink>
        </w:p>
        <w:p w14:paraId="11EC4677"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39" w:history="1">
            <w:r w:rsidR="00050CBE" w:rsidRPr="009F3645">
              <w:rPr>
                <w:rStyle w:val="Hyperlink"/>
                <w:rFonts w:cs="Arial"/>
                <w:noProof/>
                <w:color w:val="auto"/>
              </w:rPr>
              <w:t>Section 3: Minimum Voting Age</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_Toc44403339 \h </w:instrText>
            </w:r>
            <w:r w:rsidR="00050CBE" w:rsidRPr="009F3645">
              <w:rPr>
                <w:noProof/>
                <w:webHidden/>
              </w:rPr>
            </w:r>
            <w:r w:rsidR="00050CBE" w:rsidRPr="009F3645">
              <w:rPr>
                <w:noProof/>
                <w:webHidden/>
              </w:rPr>
              <w:fldChar w:fldCharType="separate"/>
            </w:r>
            <w:r w:rsidR="00985BEA">
              <w:rPr>
                <w:noProof/>
                <w:webHidden/>
              </w:rPr>
              <w:t>16</w:t>
            </w:r>
            <w:r w:rsidR="00050CBE" w:rsidRPr="009F3645">
              <w:rPr>
                <w:noProof/>
                <w:webHidden/>
              </w:rPr>
              <w:fldChar w:fldCharType="end"/>
            </w:r>
          </w:hyperlink>
        </w:p>
        <w:p w14:paraId="3057FE33"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40" w:history="1">
            <w:r w:rsidR="00050CBE" w:rsidRPr="009F3645">
              <w:rPr>
                <w:rStyle w:val="Hyperlink"/>
                <w:rFonts w:cs="Arial"/>
                <w:noProof/>
                <w:color w:val="auto"/>
              </w:rPr>
              <w:t>Section 4: Method of Verifying Stakeholder Status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_Toc44403340 \h </w:instrText>
            </w:r>
            <w:r w:rsidR="00050CBE" w:rsidRPr="009F3645">
              <w:rPr>
                <w:noProof/>
                <w:webHidden/>
              </w:rPr>
            </w:r>
            <w:r w:rsidR="00050CBE" w:rsidRPr="009F3645">
              <w:rPr>
                <w:noProof/>
                <w:webHidden/>
              </w:rPr>
              <w:fldChar w:fldCharType="separate"/>
            </w:r>
            <w:r w:rsidR="00985BEA">
              <w:rPr>
                <w:noProof/>
                <w:webHidden/>
              </w:rPr>
              <w:t>16</w:t>
            </w:r>
            <w:r w:rsidR="00050CBE" w:rsidRPr="009F3645">
              <w:rPr>
                <w:noProof/>
                <w:webHidden/>
              </w:rPr>
              <w:fldChar w:fldCharType="end"/>
            </w:r>
          </w:hyperlink>
        </w:p>
        <w:p w14:paraId="3ABFC27E"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41" w:history="1">
            <w:r w:rsidR="00050CBE" w:rsidRPr="009F3645">
              <w:rPr>
                <w:rStyle w:val="Hyperlink"/>
                <w:rFonts w:cs="Arial"/>
                <w:noProof/>
                <w:color w:val="auto"/>
              </w:rPr>
              <w:t>Section 5: Restrictions on Candidates Running for Multiple Seats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_Toc44403341 \h </w:instrText>
            </w:r>
            <w:r w:rsidR="00050CBE" w:rsidRPr="009F3645">
              <w:rPr>
                <w:noProof/>
                <w:webHidden/>
              </w:rPr>
            </w:r>
            <w:r w:rsidR="00050CBE" w:rsidRPr="009F3645">
              <w:rPr>
                <w:noProof/>
                <w:webHidden/>
              </w:rPr>
              <w:fldChar w:fldCharType="separate"/>
            </w:r>
            <w:r w:rsidR="00985BEA">
              <w:rPr>
                <w:noProof/>
                <w:webHidden/>
              </w:rPr>
              <w:t>16</w:t>
            </w:r>
            <w:r w:rsidR="00050CBE" w:rsidRPr="009F3645">
              <w:rPr>
                <w:noProof/>
                <w:webHidden/>
              </w:rPr>
              <w:fldChar w:fldCharType="end"/>
            </w:r>
          </w:hyperlink>
        </w:p>
        <w:p w14:paraId="69953F0D" w14:textId="77777777" w:rsidR="00050CBE" w:rsidRPr="009F3645" w:rsidRDefault="00B33200" w:rsidP="00050CBE">
          <w:pPr>
            <w:pStyle w:val="TOC1"/>
            <w:tabs>
              <w:tab w:val="right" w:leader="dot" w:pos="9350"/>
            </w:tabs>
            <w:ind w:left="360"/>
            <w:rPr>
              <w:rFonts w:asciiTheme="minorHAnsi" w:eastAsiaTheme="minorEastAsia" w:hAnsiTheme="minorHAnsi" w:cstheme="minorBidi"/>
              <w:noProof/>
              <w:sz w:val="22"/>
              <w:szCs w:val="22"/>
              <w:lang w:bidi="ar-SA"/>
            </w:rPr>
          </w:pPr>
          <w:hyperlink w:anchor="_Toc44403342" w:history="1">
            <w:r w:rsidR="00050CBE" w:rsidRPr="009F3645">
              <w:rPr>
                <w:rStyle w:val="Hyperlink"/>
                <w:rFonts w:eastAsiaTheme="majorEastAsia" w:cstheme="majorBidi"/>
                <w:noProof/>
                <w:color w:val="auto"/>
              </w:rPr>
              <w:t>Section 6: Other Election Related Language</w:t>
            </w:r>
            <w:r w:rsidR="00050CBE" w:rsidRPr="009F3645">
              <w:rPr>
                <w:rStyle w:val="Hyperlink"/>
                <w:noProof/>
                <w:color w:val="auto"/>
              </w:rPr>
              <w:t xml:space="preserve"> -</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_Toc44403342 \h </w:instrText>
            </w:r>
            <w:r w:rsidR="00050CBE" w:rsidRPr="009F3645">
              <w:rPr>
                <w:noProof/>
                <w:webHidden/>
              </w:rPr>
            </w:r>
            <w:r w:rsidR="00050CBE" w:rsidRPr="009F3645">
              <w:rPr>
                <w:noProof/>
                <w:webHidden/>
              </w:rPr>
              <w:fldChar w:fldCharType="separate"/>
            </w:r>
            <w:r w:rsidR="00985BEA">
              <w:rPr>
                <w:noProof/>
                <w:webHidden/>
              </w:rPr>
              <w:t>16</w:t>
            </w:r>
            <w:r w:rsidR="00050CBE" w:rsidRPr="009F3645">
              <w:rPr>
                <w:noProof/>
                <w:webHidden/>
              </w:rPr>
              <w:fldChar w:fldCharType="end"/>
            </w:r>
          </w:hyperlink>
        </w:p>
        <w:p w14:paraId="1DA0C96A"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43" w:history="1">
            <w:r w:rsidR="00050CBE" w:rsidRPr="009F3645">
              <w:rPr>
                <w:rStyle w:val="Hyperlink"/>
                <w:noProof/>
                <w:color w:val="auto"/>
              </w:rPr>
              <w:t>Article XI: Grievance Process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_Toc44403343 \h </w:instrText>
            </w:r>
            <w:r w:rsidR="00050CBE" w:rsidRPr="009F3645">
              <w:rPr>
                <w:noProof/>
                <w:webHidden/>
              </w:rPr>
            </w:r>
            <w:r w:rsidR="00050CBE" w:rsidRPr="009F3645">
              <w:rPr>
                <w:noProof/>
                <w:webHidden/>
              </w:rPr>
              <w:fldChar w:fldCharType="separate"/>
            </w:r>
            <w:r w:rsidR="00985BEA">
              <w:rPr>
                <w:noProof/>
                <w:webHidden/>
              </w:rPr>
              <w:t>16</w:t>
            </w:r>
            <w:r w:rsidR="00050CBE" w:rsidRPr="009F3645">
              <w:rPr>
                <w:noProof/>
                <w:webHidden/>
              </w:rPr>
              <w:fldChar w:fldCharType="end"/>
            </w:r>
          </w:hyperlink>
        </w:p>
        <w:p w14:paraId="3C5BAC5E"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44" w:history="1">
            <w:r w:rsidR="00050CBE" w:rsidRPr="009F3645">
              <w:rPr>
                <w:rStyle w:val="Hyperlink"/>
                <w:noProof/>
                <w:color w:val="auto"/>
              </w:rPr>
              <w:t>Article XII: Parliamentary</w:t>
            </w:r>
            <w:r w:rsidR="00050CBE" w:rsidRPr="009F3645">
              <w:rPr>
                <w:rStyle w:val="Hyperlink"/>
                <w:noProof/>
                <w:color w:val="auto"/>
                <w:spacing w:val="-18"/>
              </w:rPr>
              <w:t xml:space="preserve"> </w:t>
            </w:r>
            <w:r w:rsidR="00050CBE" w:rsidRPr="009F3645">
              <w:rPr>
                <w:rStyle w:val="Hyperlink"/>
                <w:noProof/>
                <w:color w:val="auto"/>
              </w:rPr>
              <w:t>Authority</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_Toc44403344 \h </w:instrText>
            </w:r>
            <w:r w:rsidR="00050CBE" w:rsidRPr="009F3645">
              <w:rPr>
                <w:noProof/>
                <w:webHidden/>
              </w:rPr>
            </w:r>
            <w:r w:rsidR="00050CBE" w:rsidRPr="009F3645">
              <w:rPr>
                <w:noProof/>
                <w:webHidden/>
              </w:rPr>
              <w:fldChar w:fldCharType="separate"/>
            </w:r>
            <w:r w:rsidR="00985BEA">
              <w:rPr>
                <w:noProof/>
                <w:webHidden/>
              </w:rPr>
              <w:t>17</w:t>
            </w:r>
            <w:r w:rsidR="00050CBE" w:rsidRPr="009F3645">
              <w:rPr>
                <w:noProof/>
                <w:webHidden/>
              </w:rPr>
              <w:fldChar w:fldCharType="end"/>
            </w:r>
          </w:hyperlink>
        </w:p>
        <w:p w14:paraId="23F06938"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45" w:history="1">
            <w:r w:rsidR="00050CBE" w:rsidRPr="009F3645">
              <w:rPr>
                <w:rStyle w:val="Hyperlink"/>
                <w:noProof/>
                <w:color w:val="auto"/>
              </w:rPr>
              <w:t>Article XIII: Amendments</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_Toc44403345 \h </w:instrText>
            </w:r>
            <w:r w:rsidR="00050CBE" w:rsidRPr="009F3645">
              <w:rPr>
                <w:noProof/>
                <w:webHidden/>
              </w:rPr>
            </w:r>
            <w:r w:rsidR="00050CBE" w:rsidRPr="009F3645">
              <w:rPr>
                <w:noProof/>
                <w:webHidden/>
              </w:rPr>
              <w:fldChar w:fldCharType="separate"/>
            </w:r>
            <w:r w:rsidR="00985BEA">
              <w:rPr>
                <w:noProof/>
                <w:webHidden/>
              </w:rPr>
              <w:t>17</w:t>
            </w:r>
            <w:r w:rsidR="00050CBE" w:rsidRPr="009F3645">
              <w:rPr>
                <w:noProof/>
                <w:webHidden/>
              </w:rPr>
              <w:fldChar w:fldCharType="end"/>
            </w:r>
          </w:hyperlink>
        </w:p>
        <w:p w14:paraId="59013F5E"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46" w:history="1">
            <w:r w:rsidR="00050CBE" w:rsidRPr="009F3645">
              <w:rPr>
                <w:rStyle w:val="Hyperlink"/>
                <w:noProof/>
                <w:color w:val="auto"/>
              </w:rPr>
              <w:t>Article XIV: Compliance</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_Toc44403346 \h </w:instrText>
            </w:r>
            <w:r w:rsidR="00050CBE" w:rsidRPr="009F3645">
              <w:rPr>
                <w:noProof/>
                <w:webHidden/>
              </w:rPr>
            </w:r>
            <w:r w:rsidR="00050CBE" w:rsidRPr="009F3645">
              <w:rPr>
                <w:noProof/>
                <w:webHidden/>
              </w:rPr>
              <w:fldChar w:fldCharType="separate"/>
            </w:r>
            <w:r w:rsidR="00985BEA">
              <w:rPr>
                <w:noProof/>
                <w:webHidden/>
              </w:rPr>
              <w:t>18</w:t>
            </w:r>
            <w:r w:rsidR="00050CBE" w:rsidRPr="009F3645">
              <w:rPr>
                <w:noProof/>
                <w:webHidden/>
              </w:rPr>
              <w:fldChar w:fldCharType="end"/>
            </w:r>
          </w:hyperlink>
        </w:p>
        <w:p w14:paraId="1FE8D191"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47" w:history="1">
            <w:r w:rsidR="00050CBE" w:rsidRPr="009F3645">
              <w:rPr>
                <w:rStyle w:val="Hyperlink"/>
                <w:rFonts w:cs="Arial"/>
                <w:noProof/>
                <w:color w:val="auto"/>
              </w:rPr>
              <w:t>Section 1: Code of Civility</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_Toc44403347 \h </w:instrText>
            </w:r>
            <w:r w:rsidR="00050CBE" w:rsidRPr="009F3645">
              <w:rPr>
                <w:noProof/>
                <w:webHidden/>
              </w:rPr>
            </w:r>
            <w:r w:rsidR="00050CBE" w:rsidRPr="009F3645">
              <w:rPr>
                <w:noProof/>
                <w:webHidden/>
              </w:rPr>
              <w:fldChar w:fldCharType="separate"/>
            </w:r>
            <w:r w:rsidR="00985BEA">
              <w:rPr>
                <w:noProof/>
                <w:webHidden/>
              </w:rPr>
              <w:t>18</w:t>
            </w:r>
            <w:r w:rsidR="00050CBE" w:rsidRPr="009F3645">
              <w:rPr>
                <w:noProof/>
                <w:webHidden/>
              </w:rPr>
              <w:fldChar w:fldCharType="end"/>
            </w:r>
          </w:hyperlink>
        </w:p>
        <w:p w14:paraId="41BC680A"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48" w:history="1">
            <w:r w:rsidR="00050CBE" w:rsidRPr="009F3645">
              <w:rPr>
                <w:rStyle w:val="Hyperlink"/>
                <w:rFonts w:cs="Arial"/>
                <w:noProof/>
                <w:color w:val="auto"/>
              </w:rPr>
              <w:t>Section 2: Training</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_Toc44403348 \h </w:instrText>
            </w:r>
            <w:r w:rsidR="00050CBE" w:rsidRPr="009F3645">
              <w:rPr>
                <w:noProof/>
                <w:webHidden/>
              </w:rPr>
            </w:r>
            <w:r w:rsidR="00050CBE" w:rsidRPr="009F3645">
              <w:rPr>
                <w:noProof/>
                <w:webHidden/>
              </w:rPr>
              <w:fldChar w:fldCharType="separate"/>
            </w:r>
            <w:r w:rsidR="00985BEA">
              <w:rPr>
                <w:noProof/>
                <w:webHidden/>
              </w:rPr>
              <w:t>19</w:t>
            </w:r>
            <w:r w:rsidR="00050CBE" w:rsidRPr="009F3645">
              <w:rPr>
                <w:noProof/>
                <w:webHidden/>
              </w:rPr>
              <w:fldChar w:fldCharType="end"/>
            </w:r>
          </w:hyperlink>
        </w:p>
        <w:p w14:paraId="73F02298" w14:textId="77777777" w:rsidR="00050CBE" w:rsidRPr="009F3645" w:rsidRDefault="00B33200">
          <w:pPr>
            <w:pStyle w:val="TOC2"/>
            <w:tabs>
              <w:tab w:val="right" w:leader="dot" w:pos="9350"/>
            </w:tabs>
            <w:rPr>
              <w:rFonts w:asciiTheme="minorHAnsi" w:eastAsiaTheme="minorEastAsia" w:hAnsiTheme="minorHAnsi" w:cstheme="minorBidi"/>
              <w:noProof/>
              <w:sz w:val="22"/>
              <w:szCs w:val="22"/>
              <w:lang w:bidi="ar-SA"/>
            </w:rPr>
          </w:pPr>
          <w:hyperlink w:anchor="_Toc44403349" w:history="1">
            <w:r w:rsidR="00050CBE" w:rsidRPr="009F3645">
              <w:rPr>
                <w:rStyle w:val="Hyperlink"/>
                <w:rFonts w:cs="Arial"/>
                <w:noProof/>
                <w:color w:val="auto"/>
              </w:rPr>
              <w:t>Section 3: Self-Assessment</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_Toc44403349 \h </w:instrText>
            </w:r>
            <w:r w:rsidR="00050CBE" w:rsidRPr="009F3645">
              <w:rPr>
                <w:noProof/>
                <w:webHidden/>
              </w:rPr>
            </w:r>
            <w:r w:rsidR="00050CBE" w:rsidRPr="009F3645">
              <w:rPr>
                <w:noProof/>
                <w:webHidden/>
              </w:rPr>
              <w:fldChar w:fldCharType="separate"/>
            </w:r>
            <w:r w:rsidR="00985BEA">
              <w:rPr>
                <w:noProof/>
                <w:webHidden/>
              </w:rPr>
              <w:t>19</w:t>
            </w:r>
            <w:r w:rsidR="00050CBE" w:rsidRPr="009F3645">
              <w:rPr>
                <w:noProof/>
                <w:webHidden/>
              </w:rPr>
              <w:fldChar w:fldCharType="end"/>
            </w:r>
          </w:hyperlink>
        </w:p>
        <w:p w14:paraId="5E6C0EB0"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50" w:history="1">
            <w:r w:rsidR="00050CBE" w:rsidRPr="009F3645">
              <w:rPr>
                <w:rStyle w:val="Hyperlink"/>
                <w:noProof/>
                <w:color w:val="auto"/>
              </w:rPr>
              <w:t>Attachment A – Map of Granada Hills North Neighborhood Council</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_Toc44403350 \h </w:instrText>
            </w:r>
            <w:r w:rsidR="00050CBE" w:rsidRPr="009F3645">
              <w:rPr>
                <w:noProof/>
                <w:webHidden/>
              </w:rPr>
            </w:r>
            <w:r w:rsidR="00050CBE" w:rsidRPr="009F3645">
              <w:rPr>
                <w:noProof/>
                <w:webHidden/>
              </w:rPr>
              <w:fldChar w:fldCharType="separate"/>
            </w:r>
            <w:r w:rsidR="00985BEA">
              <w:rPr>
                <w:noProof/>
                <w:webHidden/>
              </w:rPr>
              <w:t>20</w:t>
            </w:r>
            <w:r w:rsidR="00050CBE" w:rsidRPr="009F3645">
              <w:rPr>
                <w:noProof/>
                <w:webHidden/>
              </w:rPr>
              <w:fldChar w:fldCharType="end"/>
            </w:r>
          </w:hyperlink>
        </w:p>
        <w:p w14:paraId="727C5E4F" w14:textId="77777777" w:rsidR="00050CBE" w:rsidRPr="009F3645" w:rsidRDefault="00B33200">
          <w:pPr>
            <w:pStyle w:val="TOC1"/>
            <w:tabs>
              <w:tab w:val="right" w:leader="dot" w:pos="9350"/>
            </w:tabs>
            <w:rPr>
              <w:rFonts w:asciiTheme="minorHAnsi" w:eastAsiaTheme="minorEastAsia" w:hAnsiTheme="minorHAnsi" w:cstheme="minorBidi"/>
              <w:noProof/>
              <w:sz w:val="22"/>
              <w:szCs w:val="22"/>
              <w:lang w:bidi="ar-SA"/>
            </w:rPr>
          </w:pPr>
          <w:hyperlink w:anchor="_Toc44403351" w:history="1">
            <w:r w:rsidR="00050CBE" w:rsidRPr="009F3645">
              <w:rPr>
                <w:rStyle w:val="Hyperlink"/>
                <w:noProof/>
                <w:color w:val="auto"/>
              </w:rPr>
              <w:t>ATTACHMENT B - GOVERNING BOARD STRUCTURE &amp; VOTING</w:t>
            </w:r>
            <w:r w:rsidR="00050CBE" w:rsidRPr="009F3645">
              <w:rPr>
                <w:noProof/>
                <w:webHidden/>
              </w:rPr>
              <w:tab/>
            </w:r>
            <w:r w:rsidR="00050CBE" w:rsidRPr="009F3645">
              <w:rPr>
                <w:noProof/>
                <w:webHidden/>
              </w:rPr>
              <w:fldChar w:fldCharType="begin"/>
            </w:r>
            <w:r w:rsidR="00050CBE" w:rsidRPr="009F3645">
              <w:rPr>
                <w:noProof/>
                <w:webHidden/>
              </w:rPr>
              <w:instrText xml:space="preserve"> PAGEREF _Toc44403351 \h </w:instrText>
            </w:r>
            <w:r w:rsidR="00050CBE" w:rsidRPr="009F3645">
              <w:rPr>
                <w:noProof/>
                <w:webHidden/>
              </w:rPr>
            </w:r>
            <w:r w:rsidR="00050CBE" w:rsidRPr="009F3645">
              <w:rPr>
                <w:noProof/>
                <w:webHidden/>
              </w:rPr>
              <w:fldChar w:fldCharType="separate"/>
            </w:r>
            <w:r w:rsidR="00985BEA">
              <w:rPr>
                <w:noProof/>
                <w:webHidden/>
              </w:rPr>
              <w:t>21</w:t>
            </w:r>
            <w:r w:rsidR="00050CBE" w:rsidRPr="009F3645">
              <w:rPr>
                <w:noProof/>
                <w:webHidden/>
              </w:rPr>
              <w:fldChar w:fldCharType="end"/>
            </w:r>
          </w:hyperlink>
        </w:p>
        <w:p w14:paraId="430176AC" w14:textId="0202E237" w:rsidR="001C4FCE" w:rsidRPr="009F3645" w:rsidRDefault="001C4FCE">
          <w:r w:rsidRPr="009F3645">
            <w:rPr>
              <w:b/>
              <w:bCs/>
              <w:noProof/>
            </w:rPr>
            <w:fldChar w:fldCharType="end"/>
          </w:r>
        </w:p>
      </w:sdtContent>
    </w:sdt>
    <w:p w14:paraId="0719E6F5" w14:textId="77777777" w:rsidR="001C4FCE" w:rsidRPr="009F3645" w:rsidRDefault="001C4FCE" w:rsidP="00F22CC9">
      <w:pPr>
        <w:pStyle w:val="Heading1"/>
        <w:spacing w:before="71"/>
        <w:ind w:right="1103"/>
        <w:jc w:val="center"/>
        <w:rPr>
          <w:sz w:val="22"/>
          <w:szCs w:val="22"/>
        </w:rPr>
      </w:pPr>
    </w:p>
    <w:p w14:paraId="07BE02AC" w14:textId="77777777" w:rsidR="001C4FCE" w:rsidRPr="009F3645" w:rsidRDefault="001C4FCE" w:rsidP="00F22CC9">
      <w:pPr>
        <w:pStyle w:val="Heading1"/>
        <w:spacing w:before="71"/>
        <w:ind w:right="1103"/>
        <w:jc w:val="center"/>
        <w:rPr>
          <w:sz w:val="22"/>
          <w:szCs w:val="22"/>
        </w:rPr>
      </w:pPr>
    </w:p>
    <w:p w14:paraId="1F7946C5" w14:textId="77777777" w:rsidR="001C4FCE" w:rsidRPr="009F3645" w:rsidRDefault="001C4FCE" w:rsidP="00F22CC9">
      <w:pPr>
        <w:pStyle w:val="Heading1"/>
        <w:spacing w:before="71"/>
        <w:ind w:right="1103"/>
        <w:jc w:val="center"/>
        <w:rPr>
          <w:sz w:val="22"/>
          <w:szCs w:val="22"/>
        </w:rPr>
      </w:pPr>
    </w:p>
    <w:p w14:paraId="0A9CB595" w14:textId="77777777" w:rsidR="001C4FCE" w:rsidRPr="009F3645" w:rsidRDefault="001C4FCE" w:rsidP="00F22CC9">
      <w:pPr>
        <w:pStyle w:val="Heading1"/>
        <w:spacing w:before="71"/>
        <w:ind w:right="1103"/>
        <w:jc w:val="center"/>
        <w:rPr>
          <w:sz w:val="22"/>
          <w:szCs w:val="22"/>
        </w:rPr>
      </w:pPr>
    </w:p>
    <w:p w14:paraId="480BC8FA" w14:textId="77777777" w:rsidR="009769ED" w:rsidRPr="009F3645" w:rsidRDefault="009769ED">
      <w:pPr>
        <w:widowControl/>
        <w:autoSpaceDE/>
        <w:autoSpaceDN/>
        <w:spacing w:after="160" w:line="259" w:lineRule="auto"/>
        <w:rPr>
          <w:b/>
          <w:bCs/>
        </w:rPr>
      </w:pPr>
      <w:r w:rsidRPr="009F3645">
        <w:br w:type="page"/>
      </w:r>
    </w:p>
    <w:p w14:paraId="2F6B1D7C" w14:textId="6E9E400B" w:rsidR="00F22CC9" w:rsidRPr="009F3645" w:rsidRDefault="00F22CC9" w:rsidP="00F22CC9">
      <w:pPr>
        <w:pStyle w:val="Heading1"/>
        <w:spacing w:before="71"/>
        <w:ind w:right="1103"/>
        <w:jc w:val="center"/>
        <w:rPr>
          <w:sz w:val="22"/>
          <w:szCs w:val="22"/>
        </w:rPr>
      </w:pPr>
      <w:bookmarkStart w:id="0" w:name="_Toc44403304"/>
      <w:r w:rsidRPr="009F3645">
        <w:rPr>
          <w:sz w:val="22"/>
          <w:szCs w:val="22"/>
        </w:rPr>
        <w:lastRenderedPageBreak/>
        <w:t>Article I: Name</w:t>
      </w:r>
      <w:bookmarkEnd w:id="0"/>
    </w:p>
    <w:p w14:paraId="3B56EA66" w14:textId="77777777" w:rsidR="00F22CC9" w:rsidRPr="009F3645" w:rsidRDefault="00F22CC9" w:rsidP="00A437B4">
      <w:pPr>
        <w:pStyle w:val="BodyText"/>
        <w:spacing w:before="140" w:line="261" w:lineRule="auto"/>
        <w:rPr>
          <w:sz w:val="22"/>
          <w:szCs w:val="22"/>
        </w:rPr>
      </w:pPr>
      <w:r w:rsidRPr="009F3645">
        <w:rPr>
          <w:sz w:val="22"/>
          <w:szCs w:val="22"/>
        </w:rPr>
        <w:t xml:space="preserve">The name of this Neighborhood Council shall be </w:t>
      </w:r>
      <w:r w:rsidRPr="009F3645">
        <w:rPr>
          <w:b/>
          <w:sz w:val="22"/>
          <w:szCs w:val="22"/>
        </w:rPr>
        <w:t>GRANADA HILLS NORTH NEIGHBORHOOD COUNCIL</w:t>
      </w:r>
      <w:r w:rsidRPr="009F3645">
        <w:rPr>
          <w:sz w:val="22"/>
          <w:szCs w:val="22"/>
        </w:rPr>
        <w:t>, herein referred to as the “Council” or “GHNNC,” an officially recognized council hereby part of the Los Angeles citywide system of Neighborhood Councils.</w:t>
      </w:r>
    </w:p>
    <w:p w14:paraId="106B286B" w14:textId="77777777" w:rsidR="00F22CC9" w:rsidRPr="009F3645" w:rsidRDefault="00F22CC9" w:rsidP="00F22CC9">
      <w:pPr>
        <w:pStyle w:val="BodyText"/>
        <w:ind w:left="0"/>
        <w:jc w:val="left"/>
        <w:rPr>
          <w:sz w:val="22"/>
          <w:szCs w:val="22"/>
        </w:rPr>
      </w:pPr>
    </w:p>
    <w:p w14:paraId="79FA50C8" w14:textId="77777777" w:rsidR="00F22CC9" w:rsidRPr="009F3645" w:rsidRDefault="00F22CC9" w:rsidP="00F22CC9">
      <w:pPr>
        <w:pStyle w:val="Heading1"/>
        <w:ind w:right="1101"/>
        <w:jc w:val="center"/>
        <w:rPr>
          <w:sz w:val="22"/>
          <w:szCs w:val="22"/>
        </w:rPr>
      </w:pPr>
      <w:bookmarkStart w:id="1" w:name="Article_II:_Purpose"/>
      <w:bookmarkStart w:id="2" w:name="_bookmark1"/>
      <w:bookmarkStart w:id="3" w:name="_Toc44403305"/>
      <w:bookmarkEnd w:id="1"/>
      <w:bookmarkEnd w:id="2"/>
      <w:r w:rsidRPr="009F3645">
        <w:rPr>
          <w:sz w:val="22"/>
          <w:szCs w:val="22"/>
        </w:rPr>
        <w:t>Article II: Purpose</w:t>
      </w:r>
      <w:bookmarkEnd w:id="3"/>
    </w:p>
    <w:p w14:paraId="12FA068A" w14:textId="77777777" w:rsidR="00F22CC9" w:rsidRPr="009F3645" w:rsidRDefault="00F22CC9" w:rsidP="00A437B4">
      <w:pPr>
        <w:pStyle w:val="BodyText"/>
        <w:spacing w:before="139" w:line="261" w:lineRule="auto"/>
        <w:ind w:left="115"/>
        <w:rPr>
          <w:sz w:val="22"/>
          <w:szCs w:val="22"/>
        </w:rPr>
      </w:pPr>
      <w:r w:rsidRPr="009F3645">
        <w:rPr>
          <w:sz w:val="22"/>
          <w:szCs w:val="22"/>
        </w:rPr>
        <w:t>The objective of the Council is to enhance the quality of life and sense of community and pride of all its Stakeholders. The Council shall:</w:t>
      </w:r>
    </w:p>
    <w:p w14:paraId="1CD9959B" w14:textId="77777777" w:rsidR="00F22CC9" w:rsidRPr="009F3645" w:rsidRDefault="00F22CC9" w:rsidP="00F22CC9">
      <w:pPr>
        <w:pStyle w:val="ListParagraph"/>
        <w:numPr>
          <w:ilvl w:val="0"/>
          <w:numId w:val="1"/>
        </w:numPr>
        <w:tabs>
          <w:tab w:val="left" w:pos="1555"/>
          <w:tab w:val="left" w:pos="1556"/>
        </w:tabs>
        <w:spacing w:before="119" w:line="261" w:lineRule="auto"/>
      </w:pPr>
      <w:r w:rsidRPr="009F3645">
        <w:t>reach out to other Neighborhood Councils in an effort to share ideas about how best to give every Stakeholder a voice in</w:t>
      </w:r>
      <w:r w:rsidRPr="009F3645">
        <w:rPr>
          <w:spacing w:val="-6"/>
        </w:rPr>
        <w:t xml:space="preserve"> </w:t>
      </w:r>
      <w:r w:rsidRPr="009F3645">
        <w:t>government,</w:t>
      </w:r>
    </w:p>
    <w:p w14:paraId="624D1AFF" w14:textId="77777777" w:rsidR="00F22CC9" w:rsidRPr="009F3645" w:rsidRDefault="00F22CC9" w:rsidP="00F22CC9">
      <w:pPr>
        <w:pStyle w:val="ListParagraph"/>
        <w:numPr>
          <w:ilvl w:val="0"/>
          <w:numId w:val="1"/>
        </w:numPr>
        <w:tabs>
          <w:tab w:val="left" w:pos="1555"/>
          <w:tab w:val="left" w:pos="1556"/>
        </w:tabs>
        <w:spacing w:before="118" w:line="261" w:lineRule="auto"/>
        <w:ind w:right="128" w:hanging="946"/>
      </w:pPr>
      <w:r w:rsidRPr="009F3645">
        <w:t xml:space="preserve">attempt to keep abreast of all actions by City government agencies that may affect our </w:t>
      </w:r>
      <w:r w:rsidRPr="009F3645">
        <w:rPr>
          <w:spacing w:val="-3"/>
        </w:rPr>
        <w:t>community,</w:t>
      </w:r>
      <w:r w:rsidRPr="009F3645">
        <w:rPr>
          <w:spacing w:val="-2"/>
        </w:rPr>
        <w:t xml:space="preserve"> </w:t>
      </w:r>
      <w:r w:rsidRPr="009F3645">
        <w:t>and</w:t>
      </w:r>
    </w:p>
    <w:p w14:paraId="4311919D" w14:textId="77777777" w:rsidR="00F22CC9" w:rsidRPr="009F3645" w:rsidRDefault="00F22CC9" w:rsidP="00F22CC9">
      <w:pPr>
        <w:pStyle w:val="ListParagraph"/>
        <w:numPr>
          <w:ilvl w:val="0"/>
          <w:numId w:val="1"/>
        </w:numPr>
        <w:tabs>
          <w:tab w:val="left" w:pos="1555"/>
          <w:tab w:val="left" w:pos="1556"/>
        </w:tabs>
        <w:spacing w:before="119" w:line="261" w:lineRule="auto"/>
      </w:pPr>
      <w:proofErr w:type="gramStart"/>
      <w:r w:rsidRPr="009F3645">
        <w:t>promptly</w:t>
      </w:r>
      <w:proofErr w:type="gramEnd"/>
      <w:r w:rsidRPr="009F3645">
        <w:t xml:space="preserve"> inform Stakeholders of important issues and relevant government actions.</w:t>
      </w:r>
    </w:p>
    <w:p w14:paraId="140BF9DF" w14:textId="77777777" w:rsidR="00F22CC9" w:rsidRPr="009F3645" w:rsidRDefault="00F22CC9" w:rsidP="00A437B4">
      <w:pPr>
        <w:pStyle w:val="BodyText"/>
        <w:spacing w:before="118" w:line="261" w:lineRule="auto"/>
        <w:rPr>
          <w:sz w:val="22"/>
          <w:szCs w:val="22"/>
        </w:rPr>
      </w:pPr>
      <w:r w:rsidRPr="009F3645">
        <w:rPr>
          <w:sz w:val="22"/>
          <w:szCs w:val="22"/>
        </w:rPr>
        <w:t>After best-faith efforts to solicit opinions from Stakeholders, the Council shall advocate to the City those public policies that are most likely to enhance our quality of life. In all its meetings and correspondence, the Council shall solicit Stakeholders’ ideas and promote free</w:t>
      </w:r>
      <w:r w:rsidRPr="009F3645">
        <w:rPr>
          <w:spacing w:val="-4"/>
          <w:sz w:val="22"/>
          <w:szCs w:val="22"/>
        </w:rPr>
        <w:t xml:space="preserve"> </w:t>
      </w:r>
      <w:r w:rsidRPr="009F3645">
        <w:rPr>
          <w:sz w:val="22"/>
          <w:szCs w:val="22"/>
        </w:rPr>
        <w:t>expression</w:t>
      </w:r>
      <w:r w:rsidRPr="009F3645">
        <w:rPr>
          <w:spacing w:val="-7"/>
          <w:sz w:val="22"/>
          <w:szCs w:val="22"/>
        </w:rPr>
        <w:t xml:space="preserve"> </w:t>
      </w:r>
      <w:r w:rsidRPr="009F3645">
        <w:rPr>
          <w:sz w:val="22"/>
          <w:szCs w:val="22"/>
        </w:rPr>
        <w:t>of</w:t>
      </w:r>
      <w:r w:rsidRPr="009F3645">
        <w:rPr>
          <w:spacing w:val="-4"/>
          <w:sz w:val="22"/>
          <w:szCs w:val="22"/>
        </w:rPr>
        <w:t xml:space="preserve"> </w:t>
      </w:r>
      <w:r w:rsidRPr="009F3645">
        <w:rPr>
          <w:sz w:val="22"/>
          <w:szCs w:val="22"/>
        </w:rPr>
        <w:t>opinions.</w:t>
      </w:r>
      <w:r w:rsidRPr="009F3645">
        <w:rPr>
          <w:spacing w:val="-12"/>
          <w:sz w:val="22"/>
          <w:szCs w:val="22"/>
        </w:rPr>
        <w:t xml:space="preserve"> </w:t>
      </w:r>
      <w:r w:rsidRPr="009F3645">
        <w:rPr>
          <w:sz w:val="22"/>
          <w:szCs w:val="22"/>
        </w:rPr>
        <w:t>The</w:t>
      </w:r>
      <w:r w:rsidRPr="009F3645">
        <w:rPr>
          <w:spacing w:val="-6"/>
          <w:sz w:val="22"/>
          <w:szCs w:val="22"/>
        </w:rPr>
        <w:t xml:space="preserve"> </w:t>
      </w:r>
      <w:r w:rsidRPr="009F3645">
        <w:rPr>
          <w:sz w:val="22"/>
          <w:szCs w:val="22"/>
        </w:rPr>
        <w:t>Council</w:t>
      </w:r>
      <w:r w:rsidRPr="009F3645">
        <w:rPr>
          <w:spacing w:val="-6"/>
          <w:sz w:val="22"/>
          <w:szCs w:val="22"/>
        </w:rPr>
        <w:t xml:space="preserve"> </w:t>
      </w:r>
      <w:r w:rsidRPr="009F3645">
        <w:rPr>
          <w:sz w:val="22"/>
          <w:szCs w:val="22"/>
        </w:rPr>
        <w:t>shall</w:t>
      </w:r>
      <w:r w:rsidRPr="009F3645">
        <w:rPr>
          <w:spacing w:val="-7"/>
          <w:sz w:val="22"/>
          <w:szCs w:val="22"/>
        </w:rPr>
        <w:t xml:space="preserve"> </w:t>
      </w:r>
      <w:r w:rsidRPr="009F3645">
        <w:rPr>
          <w:sz w:val="22"/>
          <w:szCs w:val="22"/>
        </w:rPr>
        <w:t>listen</w:t>
      </w:r>
      <w:r w:rsidRPr="009F3645">
        <w:rPr>
          <w:spacing w:val="-4"/>
          <w:sz w:val="22"/>
          <w:szCs w:val="22"/>
        </w:rPr>
        <w:t xml:space="preserve"> </w:t>
      </w:r>
      <w:r w:rsidRPr="009F3645">
        <w:rPr>
          <w:sz w:val="22"/>
          <w:szCs w:val="22"/>
        </w:rPr>
        <w:t>attentively</w:t>
      </w:r>
      <w:r w:rsidRPr="009F3645">
        <w:rPr>
          <w:spacing w:val="-7"/>
          <w:sz w:val="22"/>
          <w:szCs w:val="22"/>
        </w:rPr>
        <w:t xml:space="preserve"> </w:t>
      </w:r>
      <w:r w:rsidRPr="009F3645">
        <w:rPr>
          <w:sz w:val="22"/>
          <w:szCs w:val="22"/>
        </w:rPr>
        <w:t>to</w:t>
      </w:r>
      <w:r w:rsidRPr="009F3645">
        <w:rPr>
          <w:spacing w:val="-4"/>
          <w:sz w:val="22"/>
          <w:szCs w:val="22"/>
        </w:rPr>
        <w:t xml:space="preserve"> </w:t>
      </w:r>
      <w:r w:rsidRPr="009F3645">
        <w:rPr>
          <w:sz w:val="22"/>
          <w:szCs w:val="22"/>
        </w:rPr>
        <w:t>all</w:t>
      </w:r>
      <w:r w:rsidRPr="009F3645">
        <w:rPr>
          <w:spacing w:val="-5"/>
          <w:sz w:val="22"/>
          <w:szCs w:val="22"/>
        </w:rPr>
        <w:t xml:space="preserve"> </w:t>
      </w:r>
      <w:r w:rsidRPr="009F3645">
        <w:rPr>
          <w:sz w:val="22"/>
          <w:szCs w:val="22"/>
        </w:rPr>
        <w:t>ideas</w:t>
      </w:r>
      <w:r w:rsidRPr="009F3645">
        <w:rPr>
          <w:spacing w:val="-8"/>
          <w:sz w:val="22"/>
          <w:szCs w:val="22"/>
        </w:rPr>
        <w:t xml:space="preserve"> </w:t>
      </w:r>
      <w:r w:rsidRPr="009F3645">
        <w:rPr>
          <w:sz w:val="22"/>
          <w:szCs w:val="22"/>
        </w:rPr>
        <w:t>for</w:t>
      </w:r>
      <w:r w:rsidRPr="009F3645">
        <w:rPr>
          <w:spacing w:val="-5"/>
          <w:sz w:val="22"/>
          <w:szCs w:val="22"/>
        </w:rPr>
        <w:t xml:space="preserve"> </w:t>
      </w:r>
      <w:r w:rsidRPr="009F3645">
        <w:rPr>
          <w:sz w:val="22"/>
          <w:szCs w:val="22"/>
        </w:rPr>
        <w:t>improving</w:t>
      </w:r>
      <w:r w:rsidRPr="009F3645">
        <w:rPr>
          <w:spacing w:val="-7"/>
          <w:sz w:val="22"/>
          <w:szCs w:val="22"/>
        </w:rPr>
        <w:t xml:space="preserve"> </w:t>
      </w:r>
      <w:r w:rsidRPr="009F3645">
        <w:rPr>
          <w:sz w:val="22"/>
          <w:szCs w:val="22"/>
        </w:rPr>
        <w:t xml:space="preserve">the Neighborhood and to concerns over actions and events that may negatively impact our </w:t>
      </w:r>
      <w:r w:rsidRPr="009F3645">
        <w:rPr>
          <w:spacing w:val="-3"/>
          <w:sz w:val="22"/>
          <w:szCs w:val="22"/>
        </w:rPr>
        <w:t xml:space="preserve">community. </w:t>
      </w:r>
      <w:r w:rsidRPr="009F3645">
        <w:rPr>
          <w:sz w:val="22"/>
          <w:szCs w:val="22"/>
        </w:rPr>
        <w:t xml:space="preserve">The GHNNC does not discriminate in any of its policies, recommendations, or actions against any individual or group on the basis of race, religion, </w:t>
      </w:r>
      <w:r w:rsidRPr="009F3645">
        <w:rPr>
          <w:spacing w:val="-3"/>
          <w:sz w:val="22"/>
          <w:szCs w:val="22"/>
        </w:rPr>
        <w:t xml:space="preserve">color, </w:t>
      </w:r>
      <w:r w:rsidRPr="009F3645">
        <w:rPr>
          <w:sz w:val="22"/>
          <w:szCs w:val="22"/>
        </w:rPr>
        <w:t xml:space="preserve">creed, national origin, </w:t>
      </w:r>
      <w:r w:rsidRPr="009F3645">
        <w:rPr>
          <w:spacing w:val="-3"/>
          <w:sz w:val="22"/>
          <w:szCs w:val="22"/>
        </w:rPr>
        <w:t xml:space="preserve">ancestry, </w:t>
      </w:r>
      <w:r w:rsidRPr="009F3645">
        <w:rPr>
          <w:sz w:val="22"/>
          <w:szCs w:val="22"/>
        </w:rPr>
        <w:t xml:space="preserve">sex, sexual orientation, age, </w:t>
      </w:r>
      <w:r w:rsidRPr="009F3645">
        <w:rPr>
          <w:spacing w:val="-3"/>
          <w:sz w:val="22"/>
          <w:szCs w:val="22"/>
        </w:rPr>
        <w:t xml:space="preserve">disability, </w:t>
      </w:r>
      <w:r w:rsidRPr="009F3645">
        <w:rPr>
          <w:sz w:val="22"/>
          <w:szCs w:val="22"/>
        </w:rPr>
        <w:t>marital status, income, homeowner and rental status, or political</w:t>
      </w:r>
      <w:r w:rsidRPr="009F3645">
        <w:rPr>
          <w:spacing w:val="-3"/>
          <w:sz w:val="22"/>
          <w:szCs w:val="22"/>
        </w:rPr>
        <w:t xml:space="preserve"> </w:t>
      </w:r>
      <w:r w:rsidRPr="009F3645">
        <w:rPr>
          <w:sz w:val="22"/>
          <w:szCs w:val="22"/>
        </w:rPr>
        <w:t>affiliation.</w:t>
      </w:r>
    </w:p>
    <w:p w14:paraId="2A7D9E94" w14:textId="77777777" w:rsidR="00F22CC9" w:rsidRPr="009F3645" w:rsidRDefault="00F22CC9" w:rsidP="00F22CC9">
      <w:pPr>
        <w:pStyle w:val="BodyText"/>
        <w:spacing w:before="2"/>
        <w:ind w:left="0"/>
        <w:jc w:val="left"/>
        <w:rPr>
          <w:sz w:val="22"/>
          <w:szCs w:val="22"/>
        </w:rPr>
      </w:pPr>
    </w:p>
    <w:p w14:paraId="303960F1" w14:textId="77777777" w:rsidR="00F22CC9" w:rsidRPr="009F3645" w:rsidRDefault="00F22CC9" w:rsidP="00F22CC9">
      <w:pPr>
        <w:pStyle w:val="Heading1"/>
        <w:ind w:right="1103"/>
        <w:jc w:val="center"/>
        <w:rPr>
          <w:sz w:val="22"/>
          <w:szCs w:val="22"/>
        </w:rPr>
      </w:pPr>
      <w:bookmarkStart w:id="4" w:name="Article_III:_Boundaries"/>
      <w:bookmarkStart w:id="5" w:name="_bookmark2"/>
      <w:bookmarkStart w:id="6" w:name="_Toc44403306"/>
      <w:bookmarkEnd w:id="4"/>
      <w:bookmarkEnd w:id="5"/>
      <w:r w:rsidRPr="009F3645">
        <w:rPr>
          <w:sz w:val="22"/>
          <w:szCs w:val="22"/>
        </w:rPr>
        <w:t>Article III: Boundaries</w:t>
      </w:r>
      <w:bookmarkEnd w:id="6"/>
    </w:p>
    <w:p w14:paraId="2448DAD7" w14:textId="77777777" w:rsidR="00F22CC9" w:rsidRPr="009F3645" w:rsidRDefault="00F22CC9" w:rsidP="00F22CC9">
      <w:pPr>
        <w:pStyle w:val="BodyText"/>
        <w:ind w:left="0"/>
        <w:jc w:val="left"/>
        <w:rPr>
          <w:b/>
          <w:sz w:val="22"/>
          <w:szCs w:val="22"/>
        </w:rPr>
      </w:pPr>
    </w:p>
    <w:p w14:paraId="1A00230E" w14:textId="77777777" w:rsidR="00F22CC9" w:rsidRPr="009F3645" w:rsidRDefault="00F22CC9" w:rsidP="00A437B4">
      <w:pPr>
        <w:ind w:left="115"/>
      </w:pPr>
      <w:bookmarkStart w:id="7" w:name="_bookmark3"/>
      <w:bookmarkStart w:id="8" w:name="_Toc44403307"/>
      <w:bookmarkEnd w:id="7"/>
      <w:r w:rsidRPr="009F3645">
        <w:rPr>
          <w:rStyle w:val="Heading2Char"/>
          <w:rFonts w:cs="Arial"/>
          <w:szCs w:val="22"/>
        </w:rPr>
        <w:t>Section 1: Boundary Description</w:t>
      </w:r>
      <w:bookmarkEnd w:id="8"/>
      <w:r w:rsidRPr="009F3645">
        <w:rPr>
          <w:b/>
        </w:rPr>
        <w:t xml:space="preserve"> </w:t>
      </w:r>
      <w:r w:rsidRPr="009F3645">
        <w:t>- The geographic boundaries of the GHNNC are as follows:</w:t>
      </w:r>
    </w:p>
    <w:p w14:paraId="275D9E60" w14:textId="64AFAD67" w:rsidR="00F22CC9" w:rsidRPr="009F3645" w:rsidRDefault="00F22CC9" w:rsidP="00A437B4">
      <w:pPr>
        <w:pStyle w:val="ListParagraph"/>
        <w:numPr>
          <w:ilvl w:val="1"/>
          <w:numId w:val="1"/>
        </w:numPr>
        <w:tabs>
          <w:tab w:val="left" w:pos="1211"/>
        </w:tabs>
        <w:spacing w:before="80" w:line="261" w:lineRule="auto"/>
        <w:ind w:right="0"/>
      </w:pPr>
      <w:r w:rsidRPr="009F3645">
        <w:rPr>
          <w:b/>
        </w:rPr>
        <w:t xml:space="preserve">SOUTH: </w:t>
      </w:r>
      <w:r w:rsidRPr="009F3645">
        <w:t xml:space="preserve">State Route </w:t>
      </w:r>
      <w:r w:rsidRPr="009F3645">
        <w:rPr>
          <w:spacing w:val="-6"/>
        </w:rPr>
        <w:t xml:space="preserve">118 </w:t>
      </w:r>
      <w:r w:rsidRPr="009F3645">
        <w:t xml:space="preserve">(the </w:t>
      </w:r>
      <w:r w:rsidRPr="009F3645">
        <w:rPr>
          <w:spacing w:val="-5"/>
        </w:rPr>
        <w:t xml:space="preserve">“118 </w:t>
      </w:r>
      <w:r w:rsidRPr="009F3645">
        <w:t xml:space="preserve">Freeway”) on the south from where it meets Aliso Canyon west of </w:t>
      </w:r>
      <w:proofErr w:type="spellStart"/>
      <w:r w:rsidRPr="009F3645">
        <w:t>Zelzah</w:t>
      </w:r>
      <w:proofErr w:type="spellEnd"/>
      <w:r w:rsidRPr="009F3645">
        <w:t xml:space="preserve"> Avenue at Hesperia Avenue, heading east to Interstate Route 405 (“I-405”);</w:t>
      </w:r>
    </w:p>
    <w:p w14:paraId="4D9198A3" w14:textId="77777777" w:rsidR="00F22CC9" w:rsidRPr="009F3645" w:rsidRDefault="00F22CC9" w:rsidP="00A437B4">
      <w:pPr>
        <w:pStyle w:val="ListParagraph"/>
        <w:numPr>
          <w:ilvl w:val="1"/>
          <w:numId w:val="1"/>
        </w:numPr>
        <w:tabs>
          <w:tab w:val="left" w:pos="1211"/>
        </w:tabs>
        <w:spacing w:before="57" w:line="261" w:lineRule="auto"/>
        <w:ind w:right="0"/>
      </w:pPr>
      <w:r w:rsidRPr="009F3645">
        <w:rPr>
          <w:b/>
          <w:spacing w:val="-6"/>
        </w:rPr>
        <w:t xml:space="preserve">EAST: </w:t>
      </w:r>
      <w:r w:rsidRPr="009F3645">
        <w:t>Following I-405 north to Interstate Route 5 (“I-5”); Following I-5 northwest to the County</w:t>
      </w:r>
      <w:r w:rsidRPr="009F3645">
        <w:rPr>
          <w:spacing w:val="-1"/>
        </w:rPr>
        <w:t xml:space="preserve"> </w:t>
      </w:r>
      <w:r w:rsidRPr="009F3645">
        <w:t>line;</w:t>
      </w:r>
    </w:p>
    <w:p w14:paraId="6599798B" w14:textId="77777777" w:rsidR="00F22CC9" w:rsidRPr="009F3645" w:rsidRDefault="00F22CC9" w:rsidP="00A437B4">
      <w:pPr>
        <w:pStyle w:val="ListParagraph"/>
        <w:numPr>
          <w:ilvl w:val="1"/>
          <w:numId w:val="1"/>
        </w:numPr>
        <w:tabs>
          <w:tab w:val="left" w:pos="1211"/>
        </w:tabs>
        <w:spacing w:before="59" w:line="261" w:lineRule="auto"/>
        <w:ind w:right="0"/>
      </w:pPr>
      <w:r w:rsidRPr="009F3645">
        <w:rPr>
          <w:b/>
        </w:rPr>
        <w:t>NORTH:</w:t>
      </w:r>
      <w:r w:rsidRPr="009F3645">
        <w:rPr>
          <w:b/>
          <w:spacing w:val="-5"/>
        </w:rPr>
        <w:t xml:space="preserve"> </w:t>
      </w:r>
      <w:r w:rsidRPr="009F3645">
        <w:t>Heading</w:t>
      </w:r>
      <w:r w:rsidRPr="009F3645">
        <w:rPr>
          <w:spacing w:val="-7"/>
        </w:rPr>
        <w:t xml:space="preserve"> </w:t>
      </w:r>
      <w:r w:rsidRPr="009F3645">
        <w:t>south</w:t>
      </w:r>
      <w:r w:rsidRPr="009F3645">
        <w:rPr>
          <w:spacing w:val="-5"/>
        </w:rPr>
        <w:t xml:space="preserve"> </w:t>
      </w:r>
      <w:r w:rsidRPr="009F3645">
        <w:t>along</w:t>
      </w:r>
      <w:r w:rsidRPr="009F3645">
        <w:rPr>
          <w:spacing w:val="-7"/>
        </w:rPr>
        <w:t xml:space="preserve"> </w:t>
      </w:r>
      <w:r w:rsidRPr="009F3645">
        <w:t>the</w:t>
      </w:r>
      <w:r w:rsidRPr="009F3645">
        <w:rPr>
          <w:spacing w:val="-7"/>
        </w:rPr>
        <w:t xml:space="preserve"> </w:t>
      </w:r>
      <w:r w:rsidRPr="009F3645">
        <w:t>County</w:t>
      </w:r>
      <w:r w:rsidRPr="009F3645">
        <w:rPr>
          <w:spacing w:val="-8"/>
        </w:rPr>
        <w:t xml:space="preserve"> </w:t>
      </w:r>
      <w:r w:rsidRPr="009F3645">
        <w:t>line</w:t>
      </w:r>
      <w:r w:rsidRPr="009F3645">
        <w:rPr>
          <w:spacing w:val="-10"/>
        </w:rPr>
        <w:t xml:space="preserve"> </w:t>
      </w:r>
      <w:r w:rsidRPr="009F3645">
        <w:t>following</w:t>
      </w:r>
      <w:r w:rsidRPr="009F3645">
        <w:rPr>
          <w:spacing w:val="-7"/>
        </w:rPr>
        <w:t xml:space="preserve"> </w:t>
      </w:r>
      <w:r w:rsidRPr="009F3645">
        <w:t>the</w:t>
      </w:r>
      <w:r w:rsidRPr="009F3645">
        <w:rPr>
          <w:spacing w:val="-7"/>
        </w:rPr>
        <w:t xml:space="preserve"> </w:t>
      </w:r>
      <w:r w:rsidRPr="009F3645">
        <w:t>northwestern</w:t>
      </w:r>
      <w:r w:rsidRPr="009F3645">
        <w:rPr>
          <w:spacing w:val="-7"/>
        </w:rPr>
        <w:t xml:space="preserve"> </w:t>
      </w:r>
      <w:r w:rsidRPr="009F3645">
        <w:t>edge</w:t>
      </w:r>
      <w:r w:rsidRPr="009F3645">
        <w:rPr>
          <w:spacing w:val="-8"/>
        </w:rPr>
        <w:t xml:space="preserve"> </w:t>
      </w:r>
      <w:r w:rsidRPr="009F3645">
        <w:t>of O’Melveny Park, continuing to Aliso Canyon; and</w:t>
      </w:r>
      <w:r w:rsidRPr="009F3645">
        <w:rPr>
          <w:spacing w:val="-20"/>
        </w:rPr>
        <w:t xml:space="preserve"> </w:t>
      </w:r>
      <w:r w:rsidRPr="009F3645">
        <w:t>then</w:t>
      </w:r>
    </w:p>
    <w:p w14:paraId="4BD8C73A" w14:textId="77777777" w:rsidR="00F22CC9" w:rsidRPr="009F3645" w:rsidRDefault="00F22CC9" w:rsidP="00A437B4">
      <w:pPr>
        <w:pStyle w:val="ListParagraph"/>
        <w:numPr>
          <w:ilvl w:val="1"/>
          <w:numId w:val="1"/>
        </w:numPr>
        <w:tabs>
          <w:tab w:val="left" w:pos="1211"/>
        </w:tabs>
        <w:spacing w:before="58" w:line="261" w:lineRule="auto"/>
        <w:ind w:right="0"/>
      </w:pPr>
      <w:r w:rsidRPr="009F3645">
        <w:rPr>
          <w:b/>
          <w:spacing w:val="-6"/>
        </w:rPr>
        <w:t>WEST:</w:t>
      </w:r>
      <w:r w:rsidRPr="009F3645">
        <w:rPr>
          <w:b/>
          <w:spacing w:val="-11"/>
        </w:rPr>
        <w:t xml:space="preserve"> </w:t>
      </w:r>
      <w:r w:rsidRPr="009F3645">
        <w:t>South</w:t>
      </w:r>
      <w:r w:rsidRPr="009F3645">
        <w:rPr>
          <w:spacing w:val="-12"/>
        </w:rPr>
        <w:t xml:space="preserve"> </w:t>
      </w:r>
      <w:r w:rsidRPr="009F3645">
        <w:t>along</w:t>
      </w:r>
      <w:r w:rsidRPr="009F3645">
        <w:rPr>
          <w:spacing w:val="-11"/>
        </w:rPr>
        <w:t xml:space="preserve"> </w:t>
      </w:r>
      <w:r w:rsidRPr="009F3645">
        <w:t>the</w:t>
      </w:r>
      <w:r w:rsidRPr="009F3645">
        <w:rPr>
          <w:spacing w:val="-9"/>
        </w:rPr>
        <w:t xml:space="preserve"> </w:t>
      </w:r>
      <w:r w:rsidRPr="009F3645">
        <w:t>western</w:t>
      </w:r>
      <w:r w:rsidRPr="009F3645">
        <w:rPr>
          <w:spacing w:val="-9"/>
        </w:rPr>
        <w:t xml:space="preserve"> </w:t>
      </w:r>
      <w:r w:rsidRPr="009F3645">
        <w:t>boundary</w:t>
      </w:r>
      <w:r w:rsidRPr="009F3645">
        <w:rPr>
          <w:spacing w:val="-12"/>
        </w:rPr>
        <w:t xml:space="preserve"> </w:t>
      </w:r>
      <w:r w:rsidRPr="009F3645">
        <w:t>of</w:t>
      </w:r>
      <w:r w:rsidRPr="009F3645">
        <w:rPr>
          <w:spacing w:val="-21"/>
        </w:rPr>
        <w:t xml:space="preserve"> </w:t>
      </w:r>
      <w:r w:rsidRPr="009F3645">
        <w:t>Aliso</w:t>
      </w:r>
      <w:r w:rsidRPr="009F3645">
        <w:rPr>
          <w:spacing w:val="-9"/>
        </w:rPr>
        <w:t xml:space="preserve"> </w:t>
      </w:r>
      <w:r w:rsidRPr="009F3645">
        <w:t>Canyon</w:t>
      </w:r>
      <w:r w:rsidRPr="009F3645">
        <w:rPr>
          <w:spacing w:val="-12"/>
        </w:rPr>
        <w:t xml:space="preserve"> </w:t>
      </w:r>
      <w:r w:rsidRPr="009F3645">
        <w:t>until</w:t>
      </w:r>
      <w:r w:rsidRPr="009F3645">
        <w:rPr>
          <w:spacing w:val="-10"/>
        </w:rPr>
        <w:t xml:space="preserve"> </w:t>
      </w:r>
      <w:r w:rsidRPr="009F3645">
        <w:t>it</w:t>
      </w:r>
      <w:r w:rsidRPr="009F3645">
        <w:rPr>
          <w:spacing w:val="-12"/>
        </w:rPr>
        <w:t xml:space="preserve"> </w:t>
      </w:r>
      <w:r w:rsidRPr="009F3645">
        <w:t>intersects</w:t>
      </w:r>
      <w:r w:rsidRPr="009F3645">
        <w:rPr>
          <w:spacing w:val="-10"/>
        </w:rPr>
        <w:t xml:space="preserve"> </w:t>
      </w:r>
      <w:r w:rsidRPr="009F3645">
        <w:t xml:space="preserve">again with the </w:t>
      </w:r>
      <w:r w:rsidRPr="009F3645">
        <w:rPr>
          <w:spacing w:val="-7"/>
        </w:rPr>
        <w:t>118</w:t>
      </w:r>
      <w:r w:rsidRPr="009F3645">
        <w:rPr>
          <w:spacing w:val="2"/>
        </w:rPr>
        <w:t xml:space="preserve"> </w:t>
      </w:r>
      <w:r w:rsidRPr="009F3645">
        <w:t>Freeway.</w:t>
      </w:r>
    </w:p>
    <w:p w14:paraId="565FCDF7" w14:textId="20950957" w:rsidR="00F22CC9" w:rsidRPr="009F3645" w:rsidRDefault="00F22CC9" w:rsidP="00A437B4">
      <w:pPr>
        <w:pStyle w:val="BodyText"/>
        <w:spacing w:before="118" w:line="261" w:lineRule="auto"/>
        <w:ind w:left="115"/>
        <w:rPr>
          <w:sz w:val="22"/>
          <w:szCs w:val="22"/>
        </w:rPr>
      </w:pPr>
      <w:r w:rsidRPr="009F3645">
        <w:rPr>
          <w:sz w:val="22"/>
          <w:szCs w:val="22"/>
        </w:rPr>
        <w:t>Shares</w:t>
      </w:r>
      <w:r w:rsidRPr="009F3645">
        <w:rPr>
          <w:spacing w:val="-25"/>
          <w:sz w:val="22"/>
          <w:szCs w:val="22"/>
        </w:rPr>
        <w:t xml:space="preserve"> </w:t>
      </w:r>
      <w:r w:rsidRPr="009F3645">
        <w:rPr>
          <w:sz w:val="22"/>
          <w:szCs w:val="22"/>
        </w:rPr>
        <w:t>Aliso</w:t>
      </w:r>
      <w:r w:rsidRPr="009F3645">
        <w:rPr>
          <w:spacing w:val="-13"/>
          <w:sz w:val="22"/>
          <w:szCs w:val="22"/>
        </w:rPr>
        <w:t xml:space="preserve"> </w:t>
      </w:r>
      <w:r w:rsidRPr="009F3645">
        <w:rPr>
          <w:sz w:val="22"/>
          <w:szCs w:val="22"/>
        </w:rPr>
        <w:t>Canyon</w:t>
      </w:r>
      <w:r w:rsidRPr="009F3645">
        <w:rPr>
          <w:spacing w:val="-14"/>
          <w:sz w:val="22"/>
          <w:szCs w:val="22"/>
        </w:rPr>
        <w:t xml:space="preserve"> </w:t>
      </w:r>
      <w:r w:rsidRPr="009F3645">
        <w:rPr>
          <w:sz w:val="22"/>
          <w:szCs w:val="22"/>
        </w:rPr>
        <w:t>Park</w:t>
      </w:r>
      <w:r w:rsidRPr="009F3645">
        <w:rPr>
          <w:spacing w:val="-13"/>
          <w:sz w:val="22"/>
          <w:szCs w:val="22"/>
        </w:rPr>
        <w:t xml:space="preserve"> </w:t>
      </w:r>
      <w:r w:rsidRPr="009F3645">
        <w:rPr>
          <w:sz w:val="22"/>
          <w:szCs w:val="22"/>
        </w:rPr>
        <w:t>and</w:t>
      </w:r>
      <w:r w:rsidRPr="009F3645">
        <w:rPr>
          <w:spacing w:val="-12"/>
          <w:sz w:val="22"/>
          <w:szCs w:val="22"/>
        </w:rPr>
        <w:t xml:space="preserve"> </w:t>
      </w:r>
      <w:r w:rsidRPr="009F3645">
        <w:rPr>
          <w:sz w:val="22"/>
          <w:szCs w:val="22"/>
        </w:rPr>
        <w:t>with</w:t>
      </w:r>
      <w:r w:rsidRPr="009F3645">
        <w:rPr>
          <w:spacing w:val="-12"/>
          <w:sz w:val="22"/>
          <w:szCs w:val="22"/>
        </w:rPr>
        <w:t xml:space="preserve"> </w:t>
      </w:r>
      <w:r w:rsidRPr="009F3645">
        <w:rPr>
          <w:sz w:val="22"/>
          <w:szCs w:val="22"/>
        </w:rPr>
        <w:t>the</w:t>
      </w:r>
      <w:r w:rsidRPr="009F3645">
        <w:rPr>
          <w:spacing w:val="-13"/>
          <w:sz w:val="22"/>
          <w:szCs w:val="22"/>
        </w:rPr>
        <w:t xml:space="preserve"> </w:t>
      </w:r>
      <w:r w:rsidRPr="009F3645">
        <w:rPr>
          <w:sz w:val="22"/>
          <w:szCs w:val="22"/>
        </w:rPr>
        <w:t>Porter</w:t>
      </w:r>
      <w:r w:rsidRPr="009F3645">
        <w:rPr>
          <w:spacing w:val="-16"/>
          <w:sz w:val="22"/>
          <w:szCs w:val="22"/>
        </w:rPr>
        <w:t xml:space="preserve"> </w:t>
      </w:r>
      <w:r w:rsidRPr="009F3645">
        <w:rPr>
          <w:sz w:val="22"/>
          <w:szCs w:val="22"/>
        </w:rPr>
        <w:t>Ranch</w:t>
      </w:r>
      <w:r w:rsidRPr="009F3645">
        <w:rPr>
          <w:spacing w:val="-12"/>
          <w:sz w:val="22"/>
          <w:szCs w:val="22"/>
        </w:rPr>
        <w:t xml:space="preserve"> </w:t>
      </w:r>
      <w:r w:rsidRPr="009F3645">
        <w:rPr>
          <w:sz w:val="22"/>
          <w:szCs w:val="22"/>
        </w:rPr>
        <w:t>Neighborhood</w:t>
      </w:r>
      <w:r w:rsidRPr="009F3645">
        <w:rPr>
          <w:spacing w:val="-14"/>
          <w:sz w:val="22"/>
          <w:szCs w:val="22"/>
        </w:rPr>
        <w:t xml:space="preserve"> </w:t>
      </w:r>
      <w:r w:rsidRPr="009F3645">
        <w:rPr>
          <w:sz w:val="22"/>
          <w:szCs w:val="22"/>
        </w:rPr>
        <w:t>Council</w:t>
      </w:r>
      <w:r w:rsidRPr="009F3645">
        <w:rPr>
          <w:spacing w:val="-13"/>
          <w:sz w:val="22"/>
          <w:szCs w:val="22"/>
        </w:rPr>
        <w:t xml:space="preserve"> </w:t>
      </w:r>
      <w:r w:rsidRPr="009F3645">
        <w:rPr>
          <w:sz w:val="22"/>
          <w:szCs w:val="22"/>
        </w:rPr>
        <w:t>under</w:t>
      </w:r>
      <w:r w:rsidRPr="009F3645">
        <w:rPr>
          <w:spacing w:val="-19"/>
          <w:sz w:val="22"/>
          <w:szCs w:val="22"/>
        </w:rPr>
        <w:t xml:space="preserve"> </w:t>
      </w:r>
      <w:proofErr w:type="gramStart"/>
      <w:r w:rsidRPr="009F3645">
        <w:rPr>
          <w:sz w:val="22"/>
          <w:szCs w:val="22"/>
        </w:rPr>
        <w:t>The</w:t>
      </w:r>
      <w:proofErr w:type="gramEnd"/>
      <w:r w:rsidRPr="009F3645">
        <w:rPr>
          <w:spacing w:val="-12"/>
          <w:sz w:val="22"/>
          <w:szCs w:val="22"/>
        </w:rPr>
        <w:t xml:space="preserve"> </w:t>
      </w:r>
      <w:r w:rsidRPr="009F3645">
        <w:rPr>
          <w:sz w:val="22"/>
          <w:szCs w:val="22"/>
        </w:rPr>
        <w:t>Plan for a Citywide System of Neighborhood Councils</w:t>
      </w:r>
      <w:r w:rsidRPr="009F3645">
        <w:rPr>
          <w:spacing w:val="-2"/>
          <w:sz w:val="22"/>
          <w:szCs w:val="22"/>
        </w:rPr>
        <w:t xml:space="preserve"> </w:t>
      </w:r>
      <w:r w:rsidRPr="009F3645">
        <w:rPr>
          <w:sz w:val="22"/>
          <w:szCs w:val="22"/>
        </w:rPr>
        <w:t>(“</w:t>
      </w:r>
      <w:r w:rsidR="00BB3FA9" w:rsidRPr="009F3645">
        <w:rPr>
          <w:sz w:val="22"/>
          <w:szCs w:val="22"/>
        </w:rPr>
        <w:t xml:space="preserve">The </w:t>
      </w:r>
      <w:r w:rsidRPr="009F3645">
        <w:rPr>
          <w:sz w:val="22"/>
          <w:szCs w:val="22"/>
        </w:rPr>
        <w:t>Plan”)</w:t>
      </w:r>
    </w:p>
    <w:p w14:paraId="559439AB" w14:textId="77777777" w:rsidR="00F22CC9" w:rsidRPr="009F3645" w:rsidRDefault="00F22CC9" w:rsidP="00F22CC9">
      <w:pPr>
        <w:spacing w:before="71" w:line="261" w:lineRule="auto"/>
        <w:ind w:left="116" w:right="134"/>
        <w:jc w:val="both"/>
        <w:rPr>
          <w:b/>
        </w:rPr>
      </w:pPr>
    </w:p>
    <w:p w14:paraId="6BECAA49" w14:textId="7DA8F38C" w:rsidR="00F22CC9" w:rsidRPr="009F3645" w:rsidRDefault="00F22CC9" w:rsidP="00A437B4">
      <w:pPr>
        <w:spacing w:before="71" w:line="261" w:lineRule="auto"/>
        <w:ind w:left="116"/>
        <w:jc w:val="both"/>
      </w:pPr>
      <w:bookmarkStart w:id="9" w:name="_Toc44403308"/>
      <w:r w:rsidRPr="009F3645">
        <w:rPr>
          <w:rStyle w:val="Heading2Char"/>
          <w:rFonts w:cs="Arial"/>
          <w:szCs w:val="22"/>
        </w:rPr>
        <w:t>Section 2: Internal Boundaries</w:t>
      </w:r>
      <w:bookmarkEnd w:id="9"/>
      <w:r w:rsidRPr="009F3645">
        <w:rPr>
          <w:b/>
        </w:rPr>
        <w:t xml:space="preserve"> - </w:t>
      </w:r>
      <w:r w:rsidRPr="009F3645">
        <w:t>The internal geographic boundaries of the GHNNC are as follows:</w:t>
      </w:r>
    </w:p>
    <w:p w14:paraId="714D9E1D" w14:textId="77777777" w:rsidR="00F22CC9" w:rsidRPr="009F3645" w:rsidRDefault="00F22CC9" w:rsidP="00F22CC9">
      <w:pPr>
        <w:pStyle w:val="BodyText"/>
        <w:spacing w:before="8"/>
        <w:ind w:left="0"/>
        <w:jc w:val="left"/>
        <w:rPr>
          <w:sz w:val="22"/>
          <w:szCs w:val="22"/>
        </w:rPr>
      </w:pPr>
    </w:p>
    <w:p w14:paraId="49B7B871" w14:textId="77777777" w:rsidR="00F22CC9" w:rsidRPr="009F3645" w:rsidRDefault="00F22CC9" w:rsidP="004A1C66">
      <w:pPr>
        <w:pStyle w:val="ListParagraph"/>
        <w:numPr>
          <w:ilvl w:val="0"/>
          <w:numId w:val="14"/>
        </w:numPr>
        <w:rPr>
          <w:b/>
        </w:rPr>
      </w:pPr>
      <w:r w:rsidRPr="009F3645">
        <w:rPr>
          <w:b/>
        </w:rPr>
        <w:lastRenderedPageBreak/>
        <w:t>District</w:t>
      </w:r>
      <w:r w:rsidRPr="009F3645">
        <w:rPr>
          <w:b/>
          <w:spacing w:val="-2"/>
        </w:rPr>
        <w:t xml:space="preserve"> </w:t>
      </w:r>
      <w:r w:rsidRPr="009F3645">
        <w:rPr>
          <w:b/>
        </w:rPr>
        <w:t>One</w:t>
      </w:r>
    </w:p>
    <w:p w14:paraId="282BB546" w14:textId="77777777" w:rsidR="00F22CC9" w:rsidRPr="009F3645" w:rsidRDefault="00F22CC9" w:rsidP="004A1C66">
      <w:pPr>
        <w:ind w:firstLine="900"/>
        <w:rPr>
          <w:b/>
        </w:rPr>
      </w:pPr>
      <w:bookmarkStart w:id="10" w:name="_Hlk33191248"/>
      <w:r w:rsidRPr="009F3645">
        <w:rPr>
          <w:b/>
        </w:rPr>
        <w:t>Boundaries</w:t>
      </w:r>
    </w:p>
    <w:bookmarkEnd w:id="10"/>
    <w:p w14:paraId="2FD5F953" w14:textId="77777777" w:rsidR="00F22CC9" w:rsidRPr="009F3645" w:rsidRDefault="00F22CC9" w:rsidP="00F22CC9">
      <w:pPr>
        <w:pStyle w:val="ListParagraph"/>
        <w:numPr>
          <w:ilvl w:val="1"/>
          <w:numId w:val="3"/>
        </w:numPr>
        <w:tabs>
          <w:tab w:val="left" w:pos="1556"/>
        </w:tabs>
        <w:ind w:right="0"/>
      </w:pPr>
      <w:r w:rsidRPr="009F3645">
        <w:t>The northwestern section of the GHNNC bounded by I-5 on the</w:t>
      </w:r>
      <w:r w:rsidRPr="009F3645">
        <w:rPr>
          <w:spacing w:val="-9"/>
        </w:rPr>
        <w:t xml:space="preserve"> </w:t>
      </w:r>
      <w:r w:rsidRPr="009F3645">
        <w:t>north;</w:t>
      </w:r>
    </w:p>
    <w:p w14:paraId="3ECAB626" w14:textId="19DCD67D" w:rsidR="00F22CC9" w:rsidRPr="009F3645" w:rsidRDefault="00F22CC9" w:rsidP="00F22CC9">
      <w:pPr>
        <w:pStyle w:val="ListParagraph"/>
        <w:numPr>
          <w:ilvl w:val="1"/>
          <w:numId w:val="3"/>
        </w:numPr>
        <w:tabs>
          <w:tab w:val="left" w:pos="1556"/>
        </w:tabs>
        <w:ind w:right="0"/>
      </w:pPr>
      <w:r w:rsidRPr="009F3645">
        <w:t>The City/County line on the west;</w:t>
      </w:r>
      <w:r w:rsidRPr="009F3645">
        <w:rPr>
          <w:spacing w:val="1"/>
        </w:rPr>
        <w:t xml:space="preserve"> </w:t>
      </w:r>
      <w:r w:rsidRPr="009F3645">
        <w:t>and</w:t>
      </w:r>
    </w:p>
    <w:p w14:paraId="53BBB4D4" w14:textId="77777777" w:rsidR="005820C1" w:rsidRPr="009F3645" w:rsidRDefault="00F22CC9" w:rsidP="00F22CC9">
      <w:pPr>
        <w:pStyle w:val="ListParagraph"/>
        <w:numPr>
          <w:ilvl w:val="1"/>
          <w:numId w:val="3"/>
        </w:numPr>
        <w:tabs>
          <w:tab w:val="left" w:pos="1556"/>
        </w:tabs>
        <w:ind w:right="0"/>
      </w:pPr>
      <w:r w:rsidRPr="009F3645">
        <w:t>The zoning line designating “M3” Heavy Industry on the south and</w:t>
      </w:r>
      <w:r w:rsidRPr="009F3645">
        <w:rPr>
          <w:spacing w:val="-18"/>
        </w:rPr>
        <w:t xml:space="preserve"> </w:t>
      </w:r>
      <w:r w:rsidRPr="009F3645">
        <w:t>east.</w:t>
      </w:r>
      <w:bookmarkStart w:id="11" w:name="_Hlk33191296"/>
    </w:p>
    <w:p w14:paraId="73133934" w14:textId="6315198E" w:rsidR="00F22CC9" w:rsidRPr="009F3645" w:rsidRDefault="00F22CC9" w:rsidP="005820C1">
      <w:pPr>
        <w:pStyle w:val="ListParagraph"/>
        <w:tabs>
          <w:tab w:val="left" w:pos="900"/>
        </w:tabs>
        <w:ind w:left="900" w:right="0" w:firstLine="0"/>
      </w:pPr>
      <w:r w:rsidRPr="009F3645">
        <w:rPr>
          <w:b/>
          <w:bCs/>
        </w:rPr>
        <w:t>Qualification</w:t>
      </w:r>
      <w:bookmarkEnd w:id="11"/>
      <w:r w:rsidRPr="009F3645">
        <w:rPr>
          <w:b/>
          <w:bCs/>
        </w:rPr>
        <w:tab/>
      </w:r>
    </w:p>
    <w:p w14:paraId="43866EA3" w14:textId="77777777" w:rsidR="00F22CC9" w:rsidRPr="009F3645" w:rsidRDefault="00F22CC9" w:rsidP="00A437B4">
      <w:pPr>
        <w:pStyle w:val="ListParagraph"/>
        <w:numPr>
          <w:ilvl w:val="1"/>
          <w:numId w:val="3"/>
        </w:numPr>
        <w:tabs>
          <w:tab w:val="left" w:pos="1556"/>
        </w:tabs>
        <w:ind w:right="0"/>
      </w:pPr>
      <w:r w:rsidRPr="009F3645">
        <w:t>Any</w:t>
      </w:r>
      <w:r w:rsidRPr="009F3645">
        <w:rPr>
          <w:spacing w:val="-11"/>
        </w:rPr>
        <w:t xml:space="preserve"> </w:t>
      </w:r>
      <w:r w:rsidRPr="009F3645">
        <w:t>Stakeholder</w:t>
      </w:r>
      <w:r w:rsidRPr="009F3645">
        <w:rPr>
          <w:spacing w:val="-8"/>
        </w:rPr>
        <w:t xml:space="preserve"> </w:t>
      </w:r>
      <w:r w:rsidRPr="009F3645">
        <w:t>living</w:t>
      </w:r>
      <w:r w:rsidRPr="009F3645">
        <w:rPr>
          <w:spacing w:val="-7"/>
        </w:rPr>
        <w:t xml:space="preserve"> </w:t>
      </w:r>
      <w:r w:rsidRPr="009F3645">
        <w:t>or</w:t>
      </w:r>
      <w:r w:rsidRPr="009F3645">
        <w:rPr>
          <w:spacing w:val="-8"/>
        </w:rPr>
        <w:t xml:space="preserve"> </w:t>
      </w:r>
      <w:r w:rsidRPr="009F3645">
        <w:t>owning</w:t>
      </w:r>
      <w:r w:rsidRPr="009F3645">
        <w:rPr>
          <w:spacing w:val="-9"/>
        </w:rPr>
        <w:t xml:space="preserve"> </w:t>
      </w:r>
      <w:r w:rsidRPr="009F3645">
        <w:t>residential</w:t>
      </w:r>
      <w:r w:rsidRPr="009F3645">
        <w:rPr>
          <w:spacing w:val="-8"/>
        </w:rPr>
        <w:t xml:space="preserve"> </w:t>
      </w:r>
      <w:r w:rsidRPr="009F3645">
        <w:t>property</w:t>
      </w:r>
      <w:r w:rsidRPr="009F3645">
        <w:rPr>
          <w:spacing w:val="-8"/>
        </w:rPr>
        <w:t xml:space="preserve"> </w:t>
      </w:r>
      <w:r w:rsidRPr="009F3645">
        <w:t>within</w:t>
      </w:r>
      <w:r w:rsidRPr="009F3645">
        <w:rPr>
          <w:spacing w:val="-8"/>
        </w:rPr>
        <w:t xml:space="preserve"> </w:t>
      </w:r>
      <w:r w:rsidRPr="009F3645">
        <w:t>these</w:t>
      </w:r>
      <w:r w:rsidRPr="009F3645">
        <w:rPr>
          <w:spacing w:val="-9"/>
        </w:rPr>
        <w:t xml:space="preserve"> </w:t>
      </w:r>
      <w:r w:rsidRPr="009F3645">
        <w:t>boundaries, who</w:t>
      </w:r>
      <w:r w:rsidRPr="009F3645">
        <w:rPr>
          <w:spacing w:val="-5"/>
        </w:rPr>
        <w:t xml:space="preserve"> </w:t>
      </w:r>
      <w:r w:rsidRPr="009F3645">
        <w:t>does</w:t>
      </w:r>
      <w:r w:rsidRPr="009F3645">
        <w:rPr>
          <w:spacing w:val="-9"/>
        </w:rPr>
        <w:t xml:space="preserve"> </w:t>
      </w:r>
      <w:r w:rsidRPr="009F3645">
        <w:t>not</w:t>
      </w:r>
      <w:r w:rsidRPr="009F3645">
        <w:rPr>
          <w:spacing w:val="-5"/>
        </w:rPr>
        <w:t xml:space="preserve"> </w:t>
      </w:r>
      <w:r w:rsidRPr="009F3645">
        <w:t>work</w:t>
      </w:r>
      <w:r w:rsidRPr="009F3645">
        <w:rPr>
          <w:spacing w:val="-6"/>
        </w:rPr>
        <w:t xml:space="preserve"> </w:t>
      </w:r>
      <w:r w:rsidRPr="009F3645">
        <w:t>within</w:t>
      </w:r>
      <w:r w:rsidRPr="009F3645">
        <w:rPr>
          <w:spacing w:val="-5"/>
        </w:rPr>
        <w:t xml:space="preserve"> </w:t>
      </w:r>
      <w:r w:rsidRPr="009F3645">
        <w:t>these</w:t>
      </w:r>
      <w:r w:rsidRPr="009F3645">
        <w:rPr>
          <w:spacing w:val="-7"/>
        </w:rPr>
        <w:t xml:space="preserve"> </w:t>
      </w:r>
      <w:r w:rsidRPr="009F3645">
        <w:t>boundaries,</w:t>
      </w:r>
      <w:r w:rsidRPr="009F3645">
        <w:rPr>
          <w:spacing w:val="-8"/>
        </w:rPr>
        <w:t xml:space="preserve"> </w:t>
      </w:r>
      <w:r w:rsidRPr="009F3645">
        <w:t>is</w:t>
      </w:r>
      <w:r w:rsidRPr="009F3645">
        <w:rPr>
          <w:spacing w:val="-6"/>
        </w:rPr>
        <w:t xml:space="preserve"> </w:t>
      </w:r>
      <w:r w:rsidRPr="009F3645">
        <w:t>explicitly</w:t>
      </w:r>
      <w:r w:rsidRPr="009F3645">
        <w:rPr>
          <w:spacing w:val="-8"/>
        </w:rPr>
        <w:t xml:space="preserve"> </w:t>
      </w:r>
      <w:r w:rsidRPr="009F3645">
        <w:t>excluded</w:t>
      </w:r>
      <w:r w:rsidRPr="009F3645">
        <w:rPr>
          <w:spacing w:val="-8"/>
        </w:rPr>
        <w:t xml:space="preserve"> </w:t>
      </w:r>
      <w:r w:rsidRPr="009F3645">
        <w:t>from</w:t>
      </w:r>
      <w:r w:rsidRPr="009F3645">
        <w:rPr>
          <w:spacing w:val="-6"/>
        </w:rPr>
        <w:t xml:space="preserve"> </w:t>
      </w:r>
      <w:r w:rsidRPr="009F3645">
        <w:t>District One and are deemed to be part of District</w:t>
      </w:r>
      <w:r w:rsidRPr="009F3645">
        <w:rPr>
          <w:spacing w:val="-6"/>
        </w:rPr>
        <w:t xml:space="preserve"> </w:t>
      </w:r>
      <w:r w:rsidRPr="009F3645">
        <w:t>Three.</w:t>
      </w:r>
    </w:p>
    <w:p w14:paraId="174F3F9B" w14:textId="77777777" w:rsidR="00F22CC9" w:rsidRPr="009F3645" w:rsidRDefault="00F22CC9" w:rsidP="00F22CC9">
      <w:pPr>
        <w:pStyle w:val="BodyText"/>
        <w:ind w:left="0"/>
        <w:jc w:val="left"/>
        <w:rPr>
          <w:sz w:val="22"/>
          <w:szCs w:val="22"/>
        </w:rPr>
      </w:pPr>
    </w:p>
    <w:p w14:paraId="5647CF5C" w14:textId="77777777" w:rsidR="00F22CC9" w:rsidRPr="009F3645" w:rsidRDefault="00F22CC9" w:rsidP="004A1C66">
      <w:pPr>
        <w:pStyle w:val="ListParagraph"/>
        <w:numPr>
          <w:ilvl w:val="0"/>
          <w:numId w:val="14"/>
        </w:numPr>
        <w:rPr>
          <w:b/>
        </w:rPr>
      </w:pPr>
      <w:r w:rsidRPr="009F3645">
        <w:rPr>
          <w:b/>
        </w:rPr>
        <w:t>District</w:t>
      </w:r>
      <w:r w:rsidRPr="009F3645">
        <w:rPr>
          <w:b/>
          <w:spacing w:val="-2"/>
        </w:rPr>
        <w:t xml:space="preserve"> </w:t>
      </w:r>
      <w:r w:rsidRPr="009F3645">
        <w:rPr>
          <w:b/>
        </w:rPr>
        <w:t>Two</w:t>
      </w:r>
    </w:p>
    <w:p w14:paraId="1BEAE327" w14:textId="5284AB40" w:rsidR="00F22CC9" w:rsidRPr="009F3645" w:rsidRDefault="00F22CC9" w:rsidP="004A1C66">
      <w:pPr>
        <w:ind w:firstLine="900"/>
        <w:rPr>
          <w:b/>
        </w:rPr>
      </w:pPr>
      <w:r w:rsidRPr="009F3645">
        <w:rPr>
          <w:b/>
        </w:rPr>
        <w:t>Boundaries</w:t>
      </w:r>
    </w:p>
    <w:p w14:paraId="1D1903C5" w14:textId="6DB42D49" w:rsidR="00F22CC9" w:rsidRPr="009F3645" w:rsidRDefault="00F22CC9" w:rsidP="00A437B4">
      <w:pPr>
        <w:pStyle w:val="ListParagraph"/>
        <w:numPr>
          <w:ilvl w:val="1"/>
          <w:numId w:val="3"/>
        </w:numPr>
        <w:tabs>
          <w:tab w:val="left" w:pos="1556"/>
        </w:tabs>
        <w:ind w:right="0"/>
      </w:pPr>
      <w:r w:rsidRPr="009F3645">
        <w:t>The northeastern section of the GHNNC bounded by the junction of I-5 and Balboa Boulevard, running southwest on Balboa Boulevard</w:t>
      </w:r>
      <w:r w:rsidR="009769ED" w:rsidRPr="009F3645">
        <w:t xml:space="preserve"> to form the</w:t>
      </w:r>
      <w:r w:rsidRPr="009F3645">
        <w:rPr>
          <w:strike/>
        </w:rPr>
        <w:t xml:space="preserve"> </w:t>
      </w:r>
      <w:r w:rsidRPr="009F3645">
        <w:t>western</w:t>
      </w:r>
      <w:r w:rsidRPr="009F3645">
        <w:rPr>
          <w:spacing w:val="-21"/>
        </w:rPr>
        <w:t xml:space="preserve"> </w:t>
      </w:r>
      <w:r w:rsidRPr="009F3645">
        <w:t>boundary;</w:t>
      </w:r>
    </w:p>
    <w:p w14:paraId="63B263AC" w14:textId="77777777" w:rsidR="00F22CC9" w:rsidRPr="009F3645" w:rsidRDefault="00F22CC9" w:rsidP="00A437B4">
      <w:pPr>
        <w:pStyle w:val="ListParagraph"/>
        <w:numPr>
          <w:ilvl w:val="1"/>
          <w:numId w:val="3"/>
        </w:numPr>
        <w:tabs>
          <w:tab w:val="left" w:pos="1556"/>
        </w:tabs>
        <w:ind w:right="0"/>
      </w:pPr>
      <w:r w:rsidRPr="009F3645">
        <w:t>Following Balboa Boulevard south to Woodley Avenue, and south along Woodley Avenue to Rinaldi Street to form the west and southwestern boundaries;</w:t>
      </w:r>
    </w:p>
    <w:p w14:paraId="4DA6A5C9" w14:textId="77777777" w:rsidR="00F22CC9" w:rsidRPr="009F3645" w:rsidRDefault="00F22CC9" w:rsidP="00F22CC9">
      <w:pPr>
        <w:pStyle w:val="ListParagraph"/>
        <w:numPr>
          <w:ilvl w:val="1"/>
          <w:numId w:val="3"/>
        </w:numPr>
        <w:tabs>
          <w:tab w:val="left" w:pos="1556"/>
        </w:tabs>
        <w:ind w:right="0"/>
      </w:pPr>
      <w:r w:rsidRPr="009F3645">
        <w:t>Following Rinaldi Street east to I-405 to form the southern</w:t>
      </w:r>
      <w:r w:rsidRPr="009F3645">
        <w:rPr>
          <w:spacing w:val="-18"/>
        </w:rPr>
        <w:t xml:space="preserve"> </w:t>
      </w:r>
      <w:r w:rsidRPr="009F3645">
        <w:t>boundary;</w:t>
      </w:r>
    </w:p>
    <w:p w14:paraId="21FB17D8" w14:textId="77777777" w:rsidR="005820C1" w:rsidRPr="009F3645" w:rsidRDefault="00F22CC9" w:rsidP="00A437B4">
      <w:pPr>
        <w:pStyle w:val="ListParagraph"/>
        <w:numPr>
          <w:ilvl w:val="1"/>
          <w:numId w:val="3"/>
        </w:numPr>
        <w:tabs>
          <w:tab w:val="left" w:pos="1556"/>
        </w:tabs>
        <w:ind w:right="0"/>
      </w:pPr>
      <w:r w:rsidRPr="009F3645">
        <w:t>Following I-405 northwest to its junction with I-5, then continuing on I-5 to Balboa Boulevard to form the northeastern</w:t>
      </w:r>
      <w:r w:rsidRPr="009F3645">
        <w:rPr>
          <w:spacing w:val="-4"/>
        </w:rPr>
        <w:t xml:space="preserve"> </w:t>
      </w:r>
      <w:r w:rsidRPr="009F3645">
        <w:t>boundary.</w:t>
      </w:r>
    </w:p>
    <w:p w14:paraId="745C78F0" w14:textId="38CE7E67" w:rsidR="00F22CC9" w:rsidRPr="009F3645" w:rsidRDefault="00F22CC9" w:rsidP="005820C1">
      <w:pPr>
        <w:pStyle w:val="ListParagraph"/>
        <w:ind w:left="900" w:right="134" w:firstLine="0"/>
      </w:pPr>
      <w:r w:rsidRPr="009F3645">
        <w:rPr>
          <w:b/>
          <w:bCs/>
        </w:rPr>
        <w:t>Qualification</w:t>
      </w:r>
      <w:r w:rsidRPr="009F3645">
        <w:t xml:space="preserve"> </w:t>
      </w:r>
    </w:p>
    <w:p w14:paraId="1A987F5C" w14:textId="77777777" w:rsidR="00F22CC9" w:rsidRPr="009F3645" w:rsidRDefault="00F22CC9" w:rsidP="00A437B4">
      <w:pPr>
        <w:pStyle w:val="ListParagraph"/>
        <w:numPr>
          <w:ilvl w:val="1"/>
          <w:numId w:val="3"/>
        </w:numPr>
        <w:tabs>
          <w:tab w:val="left" w:pos="1556"/>
        </w:tabs>
        <w:ind w:right="0"/>
      </w:pPr>
      <w:r w:rsidRPr="009F3645">
        <w:t>Any</w:t>
      </w:r>
      <w:r w:rsidRPr="009F3645">
        <w:rPr>
          <w:spacing w:val="-11"/>
        </w:rPr>
        <w:t xml:space="preserve"> </w:t>
      </w:r>
      <w:r w:rsidRPr="009F3645">
        <w:t>Stakeholder</w:t>
      </w:r>
      <w:r w:rsidRPr="009F3645">
        <w:rPr>
          <w:spacing w:val="-8"/>
        </w:rPr>
        <w:t xml:space="preserve"> </w:t>
      </w:r>
      <w:r w:rsidRPr="009F3645">
        <w:t>living</w:t>
      </w:r>
      <w:r w:rsidRPr="009F3645">
        <w:rPr>
          <w:spacing w:val="-7"/>
        </w:rPr>
        <w:t xml:space="preserve"> </w:t>
      </w:r>
      <w:r w:rsidRPr="009F3645">
        <w:t>or</w:t>
      </w:r>
      <w:r w:rsidRPr="009F3645">
        <w:rPr>
          <w:spacing w:val="-8"/>
        </w:rPr>
        <w:t xml:space="preserve"> </w:t>
      </w:r>
      <w:r w:rsidRPr="009F3645">
        <w:t>owning</w:t>
      </w:r>
      <w:r w:rsidRPr="009F3645">
        <w:rPr>
          <w:spacing w:val="-9"/>
        </w:rPr>
        <w:t xml:space="preserve"> </w:t>
      </w:r>
      <w:r w:rsidRPr="009F3645">
        <w:t>residential</w:t>
      </w:r>
      <w:r w:rsidRPr="009F3645">
        <w:rPr>
          <w:spacing w:val="-8"/>
        </w:rPr>
        <w:t xml:space="preserve"> </w:t>
      </w:r>
      <w:r w:rsidRPr="009F3645">
        <w:t>property</w:t>
      </w:r>
      <w:r w:rsidRPr="009F3645">
        <w:rPr>
          <w:spacing w:val="-8"/>
        </w:rPr>
        <w:t xml:space="preserve"> </w:t>
      </w:r>
      <w:r w:rsidRPr="009F3645">
        <w:t>within</w:t>
      </w:r>
      <w:r w:rsidRPr="009F3645">
        <w:rPr>
          <w:spacing w:val="-8"/>
        </w:rPr>
        <w:t xml:space="preserve"> </w:t>
      </w:r>
      <w:r w:rsidRPr="009F3645">
        <w:t>these</w:t>
      </w:r>
      <w:r w:rsidRPr="009F3645">
        <w:rPr>
          <w:spacing w:val="-9"/>
        </w:rPr>
        <w:t xml:space="preserve"> </w:t>
      </w:r>
      <w:r w:rsidRPr="009F3645">
        <w:t>boundaries, who</w:t>
      </w:r>
      <w:r w:rsidRPr="009F3645">
        <w:rPr>
          <w:spacing w:val="-5"/>
        </w:rPr>
        <w:t xml:space="preserve"> </w:t>
      </w:r>
      <w:r w:rsidRPr="009F3645">
        <w:t>does</w:t>
      </w:r>
      <w:r w:rsidRPr="009F3645">
        <w:rPr>
          <w:spacing w:val="-9"/>
        </w:rPr>
        <w:t xml:space="preserve"> </w:t>
      </w:r>
      <w:r w:rsidRPr="009F3645">
        <w:t>not</w:t>
      </w:r>
      <w:r w:rsidRPr="009F3645">
        <w:rPr>
          <w:spacing w:val="-5"/>
        </w:rPr>
        <w:t xml:space="preserve"> </w:t>
      </w:r>
      <w:r w:rsidRPr="009F3645">
        <w:t>work</w:t>
      </w:r>
      <w:r w:rsidRPr="009F3645">
        <w:rPr>
          <w:spacing w:val="-6"/>
        </w:rPr>
        <w:t xml:space="preserve"> </w:t>
      </w:r>
      <w:r w:rsidRPr="009F3645">
        <w:t>within</w:t>
      </w:r>
      <w:r w:rsidRPr="009F3645">
        <w:rPr>
          <w:spacing w:val="-5"/>
        </w:rPr>
        <w:t xml:space="preserve"> </w:t>
      </w:r>
      <w:r w:rsidRPr="009F3645">
        <w:t>these</w:t>
      </w:r>
      <w:r w:rsidRPr="009F3645">
        <w:rPr>
          <w:spacing w:val="-7"/>
        </w:rPr>
        <w:t xml:space="preserve"> </w:t>
      </w:r>
      <w:r w:rsidRPr="009F3645">
        <w:t>boundaries,</w:t>
      </w:r>
      <w:r w:rsidRPr="009F3645">
        <w:rPr>
          <w:spacing w:val="-8"/>
        </w:rPr>
        <w:t xml:space="preserve"> </w:t>
      </w:r>
      <w:r w:rsidRPr="009F3645">
        <w:t>is</w:t>
      </w:r>
      <w:r w:rsidRPr="009F3645">
        <w:rPr>
          <w:spacing w:val="-6"/>
        </w:rPr>
        <w:t xml:space="preserve"> </w:t>
      </w:r>
      <w:r w:rsidRPr="009F3645">
        <w:t>explicitly</w:t>
      </w:r>
      <w:r w:rsidRPr="009F3645">
        <w:rPr>
          <w:spacing w:val="-8"/>
        </w:rPr>
        <w:t xml:space="preserve"> </w:t>
      </w:r>
      <w:r w:rsidRPr="009F3645">
        <w:t>excluded</w:t>
      </w:r>
      <w:r w:rsidRPr="009F3645">
        <w:rPr>
          <w:spacing w:val="-8"/>
        </w:rPr>
        <w:t xml:space="preserve"> </w:t>
      </w:r>
      <w:r w:rsidRPr="009F3645">
        <w:t>from</w:t>
      </w:r>
      <w:r w:rsidRPr="009F3645">
        <w:rPr>
          <w:spacing w:val="-6"/>
        </w:rPr>
        <w:t xml:space="preserve"> </w:t>
      </w:r>
      <w:r w:rsidRPr="009F3645">
        <w:t>District Two and is deemed to be part of District</w:t>
      </w:r>
      <w:r w:rsidRPr="009F3645">
        <w:rPr>
          <w:spacing w:val="-1"/>
        </w:rPr>
        <w:t xml:space="preserve"> </w:t>
      </w:r>
      <w:r w:rsidRPr="009F3645">
        <w:t>Three.</w:t>
      </w:r>
    </w:p>
    <w:p w14:paraId="675A9CC0" w14:textId="77777777" w:rsidR="00F22CC9" w:rsidRPr="009F3645" w:rsidRDefault="00F22CC9" w:rsidP="00F22CC9">
      <w:pPr>
        <w:pStyle w:val="BodyText"/>
        <w:ind w:left="0"/>
        <w:jc w:val="left"/>
        <w:rPr>
          <w:sz w:val="22"/>
          <w:szCs w:val="22"/>
        </w:rPr>
      </w:pPr>
    </w:p>
    <w:p w14:paraId="1A3C51A9" w14:textId="390DE0EA" w:rsidR="00F22CC9" w:rsidRPr="009F3645" w:rsidRDefault="00F22CC9" w:rsidP="004A1C66">
      <w:pPr>
        <w:pStyle w:val="ListParagraph"/>
        <w:numPr>
          <w:ilvl w:val="0"/>
          <w:numId w:val="14"/>
        </w:numPr>
        <w:rPr>
          <w:b/>
        </w:rPr>
      </w:pPr>
      <w:r w:rsidRPr="009F3645">
        <w:rPr>
          <w:b/>
        </w:rPr>
        <w:t>District</w:t>
      </w:r>
      <w:r w:rsidRPr="009F3645">
        <w:rPr>
          <w:b/>
          <w:spacing w:val="-2"/>
        </w:rPr>
        <w:t xml:space="preserve"> </w:t>
      </w:r>
      <w:r w:rsidRPr="009F3645">
        <w:rPr>
          <w:b/>
        </w:rPr>
        <w:t>Three</w:t>
      </w:r>
    </w:p>
    <w:p w14:paraId="12092CF1" w14:textId="4F99979E" w:rsidR="00704470" w:rsidRPr="009F3645" w:rsidRDefault="00F22CC9" w:rsidP="00A437B4">
      <w:pPr>
        <w:pStyle w:val="BodyText"/>
        <w:ind w:left="1556"/>
        <w:rPr>
          <w:sz w:val="22"/>
          <w:szCs w:val="22"/>
        </w:rPr>
      </w:pPr>
      <w:r w:rsidRPr="009F3645">
        <w:rPr>
          <w:sz w:val="22"/>
          <w:szCs w:val="22"/>
        </w:rPr>
        <w:t xml:space="preserve">Encompasses the remaining areas within the GHNNC as defined above in Article </w:t>
      </w:r>
      <w:r w:rsidR="00551E38" w:rsidRPr="009F3645">
        <w:rPr>
          <w:sz w:val="22"/>
          <w:szCs w:val="22"/>
        </w:rPr>
        <w:t>III</w:t>
      </w:r>
      <w:r w:rsidRPr="009F3645">
        <w:rPr>
          <w:sz w:val="22"/>
          <w:szCs w:val="22"/>
        </w:rPr>
        <w:t xml:space="preserve"> Section 1, including all property on which any person resides, even if such property falls within the boundaries of Districts One or Two as defined in Article </w:t>
      </w:r>
      <w:r w:rsidR="00551E38" w:rsidRPr="009F3645">
        <w:rPr>
          <w:sz w:val="22"/>
          <w:szCs w:val="22"/>
        </w:rPr>
        <w:t>III</w:t>
      </w:r>
      <w:r w:rsidRPr="009F3645">
        <w:rPr>
          <w:sz w:val="22"/>
          <w:szCs w:val="22"/>
        </w:rPr>
        <w:t xml:space="preserve"> Section</w:t>
      </w:r>
      <w:r w:rsidRPr="009F3645">
        <w:rPr>
          <w:strike/>
          <w:sz w:val="22"/>
          <w:szCs w:val="22"/>
        </w:rPr>
        <w:t>s</w:t>
      </w:r>
      <w:r w:rsidRPr="009F3645">
        <w:rPr>
          <w:sz w:val="22"/>
          <w:szCs w:val="22"/>
        </w:rPr>
        <w:t xml:space="preserve"> 2(</w:t>
      </w:r>
      <w:r w:rsidR="00551E38" w:rsidRPr="009F3645">
        <w:rPr>
          <w:sz w:val="22"/>
          <w:szCs w:val="22"/>
        </w:rPr>
        <w:t>A</w:t>
      </w:r>
      <w:r w:rsidRPr="009F3645">
        <w:rPr>
          <w:sz w:val="22"/>
          <w:szCs w:val="22"/>
        </w:rPr>
        <w:t xml:space="preserve">) and Article </w:t>
      </w:r>
      <w:r w:rsidR="00551E38" w:rsidRPr="009F3645">
        <w:rPr>
          <w:sz w:val="22"/>
          <w:szCs w:val="22"/>
        </w:rPr>
        <w:t>III</w:t>
      </w:r>
      <w:r w:rsidRPr="009F3645">
        <w:rPr>
          <w:sz w:val="22"/>
          <w:szCs w:val="22"/>
        </w:rPr>
        <w:t xml:space="preserve"> Section 2(</w:t>
      </w:r>
      <w:r w:rsidR="00551E38" w:rsidRPr="009F3645">
        <w:rPr>
          <w:sz w:val="22"/>
          <w:szCs w:val="22"/>
        </w:rPr>
        <w:t>B</w:t>
      </w:r>
      <w:r w:rsidRPr="009F3645">
        <w:rPr>
          <w:sz w:val="22"/>
          <w:szCs w:val="22"/>
        </w:rPr>
        <w:t>) above. All residents of the Neighborhood are deemed</w:t>
      </w:r>
      <w:r w:rsidRPr="009F3645">
        <w:rPr>
          <w:spacing w:val="-4"/>
          <w:sz w:val="22"/>
          <w:szCs w:val="22"/>
        </w:rPr>
        <w:t xml:space="preserve"> </w:t>
      </w:r>
      <w:r w:rsidRPr="009F3645">
        <w:rPr>
          <w:sz w:val="22"/>
          <w:szCs w:val="22"/>
        </w:rPr>
        <w:t>to</w:t>
      </w:r>
      <w:r w:rsidRPr="009F3645">
        <w:rPr>
          <w:spacing w:val="-4"/>
          <w:sz w:val="22"/>
          <w:szCs w:val="22"/>
        </w:rPr>
        <w:t xml:space="preserve"> </w:t>
      </w:r>
      <w:r w:rsidRPr="009F3645">
        <w:rPr>
          <w:sz w:val="22"/>
          <w:szCs w:val="22"/>
        </w:rPr>
        <w:t>be</w:t>
      </w:r>
      <w:r w:rsidRPr="009F3645">
        <w:rPr>
          <w:spacing w:val="-4"/>
          <w:sz w:val="22"/>
          <w:szCs w:val="22"/>
        </w:rPr>
        <w:t xml:space="preserve"> </w:t>
      </w:r>
      <w:r w:rsidRPr="009F3645">
        <w:rPr>
          <w:sz w:val="22"/>
          <w:szCs w:val="22"/>
        </w:rPr>
        <w:t>living</w:t>
      </w:r>
      <w:r w:rsidRPr="009F3645">
        <w:rPr>
          <w:spacing w:val="-4"/>
          <w:sz w:val="22"/>
          <w:szCs w:val="22"/>
        </w:rPr>
        <w:t xml:space="preserve"> </w:t>
      </w:r>
      <w:r w:rsidRPr="009F3645">
        <w:rPr>
          <w:sz w:val="22"/>
          <w:szCs w:val="22"/>
        </w:rPr>
        <w:t>within</w:t>
      </w:r>
      <w:r w:rsidRPr="009F3645">
        <w:rPr>
          <w:spacing w:val="-4"/>
          <w:sz w:val="22"/>
          <w:szCs w:val="22"/>
        </w:rPr>
        <w:t xml:space="preserve"> </w:t>
      </w:r>
      <w:r w:rsidRPr="009F3645">
        <w:rPr>
          <w:sz w:val="22"/>
          <w:szCs w:val="22"/>
        </w:rPr>
        <w:t>the</w:t>
      </w:r>
      <w:r w:rsidRPr="009F3645">
        <w:rPr>
          <w:spacing w:val="-7"/>
          <w:sz w:val="22"/>
          <w:szCs w:val="22"/>
        </w:rPr>
        <w:t xml:space="preserve"> </w:t>
      </w:r>
      <w:r w:rsidRPr="009F3645">
        <w:rPr>
          <w:sz w:val="22"/>
          <w:szCs w:val="22"/>
        </w:rPr>
        <w:t>boundaries</w:t>
      </w:r>
      <w:r w:rsidRPr="009F3645">
        <w:rPr>
          <w:spacing w:val="-5"/>
          <w:sz w:val="22"/>
          <w:szCs w:val="22"/>
        </w:rPr>
        <w:t xml:space="preserve"> </w:t>
      </w:r>
      <w:r w:rsidRPr="009F3645">
        <w:rPr>
          <w:sz w:val="22"/>
          <w:szCs w:val="22"/>
        </w:rPr>
        <w:t>of</w:t>
      </w:r>
      <w:r w:rsidRPr="009F3645">
        <w:rPr>
          <w:spacing w:val="-7"/>
          <w:sz w:val="22"/>
          <w:szCs w:val="22"/>
        </w:rPr>
        <w:t xml:space="preserve"> </w:t>
      </w:r>
      <w:r w:rsidRPr="009F3645">
        <w:rPr>
          <w:sz w:val="22"/>
          <w:szCs w:val="22"/>
        </w:rPr>
        <w:t>District</w:t>
      </w:r>
      <w:r w:rsidRPr="009F3645">
        <w:rPr>
          <w:spacing w:val="-5"/>
          <w:sz w:val="22"/>
          <w:szCs w:val="22"/>
        </w:rPr>
        <w:t xml:space="preserve"> </w:t>
      </w:r>
      <w:r w:rsidRPr="009F3645">
        <w:rPr>
          <w:sz w:val="22"/>
          <w:szCs w:val="22"/>
        </w:rPr>
        <w:t>Three</w:t>
      </w:r>
      <w:r w:rsidRPr="009F3645">
        <w:rPr>
          <w:spacing w:val="-7"/>
          <w:sz w:val="22"/>
          <w:szCs w:val="22"/>
        </w:rPr>
        <w:t xml:space="preserve"> </w:t>
      </w:r>
      <w:r w:rsidRPr="009F3645">
        <w:rPr>
          <w:sz w:val="22"/>
          <w:szCs w:val="22"/>
        </w:rPr>
        <w:t>for</w:t>
      </w:r>
      <w:r w:rsidRPr="009F3645">
        <w:rPr>
          <w:spacing w:val="-5"/>
          <w:sz w:val="22"/>
          <w:szCs w:val="22"/>
        </w:rPr>
        <w:t xml:space="preserve"> </w:t>
      </w:r>
      <w:r w:rsidRPr="009F3645">
        <w:rPr>
          <w:sz w:val="22"/>
          <w:szCs w:val="22"/>
        </w:rPr>
        <w:t>the</w:t>
      </w:r>
      <w:r w:rsidRPr="009F3645">
        <w:rPr>
          <w:spacing w:val="-4"/>
          <w:sz w:val="22"/>
          <w:szCs w:val="22"/>
        </w:rPr>
        <w:t xml:space="preserve"> </w:t>
      </w:r>
      <w:r w:rsidRPr="009F3645">
        <w:rPr>
          <w:sz w:val="22"/>
          <w:szCs w:val="22"/>
        </w:rPr>
        <w:t>purposes</w:t>
      </w:r>
      <w:r w:rsidRPr="009F3645">
        <w:rPr>
          <w:spacing w:val="-10"/>
          <w:sz w:val="22"/>
          <w:szCs w:val="22"/>
        </w:rPr>
        <w:t xml:space="preserve"> </w:t>
      </w:r>
      <w:r w:rsidRPr="009F3645">
        <w:rPr>
          <w:sz w:val="22"/>
          <w:szCs w:val="22"/>
        </w:rPr>
        <w:t>of these</w:t>
      </w:r>
      <w:r w:rsidRPr="009F3645">
        <w:rPr>
          <w:spacing w:val="-2"/>
          <w:sz w:val="22"/>
          <w:szCs w:val="22"/>
        </w:rPr>
        <w:t xml:space="preserve"> </w:t>
      </w:r>
      <w:r w:rsidR="004A1C66" w:rsidRPr="009F3645">
        <w:rPr>
          <w:sz w:val="22"/>
          <w:szCs w:val="22"/>
        </w:rPr>
        <w:t>Bylaws.</w:t>
      </w:r>
    </w:p>
    <w:p w14:paraId="2FEAE294" w14:textId="77777777" w:rsidR="00F22CC9" w:rsidRPr="009F3645" w:rsidRDefault="00F22CC9" w:rsidP="00F22CC9">
      <w:pPr>
        <w:pStyle w:val="BodyText"/>
        <w:spacing w:before="6"/>
        <w:ind w:left="0"/>
        <w:jc w:val="left"/>
        <w:rPr>
          <w:sz w:val="22"/>
          <w:szCs w:val="22"/>
        </w:rPr>
      </w:pPr>
    </w:p>
    <w:p w14:paraId="4D3BEADD" w14:textId="49D3FA2C" w:rsidR="00F22CC9" w:rsidRDefault="00F22CC9" w:rsidP="004A1C66">
      <w:pPr>
        <w:pStyle w:val="Heading1"/>
        <w:spacing w:after="240"/>
        <w:ind w:right="1102"/>
        <w:jc w:val="center"/>
        <w:rPr>
          <w:sz w:val="22"/>
          <w:szCs w:val="22"/>
        </w:rPr>
      </w:pPr>
      <w:bookmarkStart w:id="12" w:name="Article_IV:_Stakeholder"/>
      <w:bookmarkStart w:id="13" w:name="_bookmark5"/>
      <w:bookmarkStart w:id="14" w:name="_Toc44403309"/>
      <w:bookmarkEnd w:id="12"/>
      <w:bookmarkEnd w:id="13"/>
      <w:r w:rsidRPr="009F3645">
        <w:rPr>
          <w:sz w:val="22"/>
          <w:szCs w:val="22"/>
        </w:rPr>
        <w:t>Article IV: Stakeholder</w:t>
      </w:r>
      <w:bookmarkEnd w:id="14"/>
    </w:p>
    <w:p w14:paraId="0EA5A09A" w14:textId="77777777" w:rsidR="00B14BF0" w:rsidRPr="00D16A15" w:rsidRDefault="00B14BF0" w:rsidP="00B14BF0">
      <w:pPr>
        <w:pStyle w:val="NormalWeb"/>
        <w:spacing w:before="240" w:beforeAutospacing="0" w:after="240" w:afterAutospacing="0"/>
        <w:rPr>
          <w:sz w:val="22"/>
        </w:rPr>
      </w:pPr>
      <w:r w:rsidRPr="00D16A15">
        <w:rPr>
          <w:rFonts w:ascii="Arial" w:hAnsi="Arial" w:cs="Arial"/>
          <w:sz w:val="22"/>
        </w:rPr>
        <w:t>Neighborhood Council membership is open to all Stakeholders.  A “Stakeholder” shall be defined as any individual who:</w:t>
      </w:r>
    </w:p>
    <w:p w14:paraId="030EEFBE" w14:textId="77777777" w:rsidR="00B14BF0" w:rsidRPr="00D16A15" w:rsidRDefault="00B14BF0" w:rsidP="00B14BF0">
      <w:pPr>
        <w:pStyle w:val="NormalWeb"/>
        <w:spacing w:before="240" w:beforeAutospacing="0" w:after="240" w:afterAutospacing="0"/>
        <w:rPr>
          <w:sz w:val="22"/>
        </w:rPr>
      </w:pPr>
      <w:r w:rsidRPr="00D16A15">
        <w:rPr>
          <w:rFonts w:ascii="Arial" w:hAnsi="Arial" w:cs="Arial"/>
          <w:sz w:val="22"/>
        </w:rPr>
        <w:t>(1)</w:t>
      </w:r>
      <w:r w:rsidRPr="00D16A15">
        <w:rPr>
          <w:sz w:val="12"/>
          <w:szCs w:val="14"/>
        </w:rPr>
        <w:t xml:space="preserve">  </w:t>
      </w:r>
      <w:r w:rsidRPr="00D16A15">
        <w:rPr>
          <w:rFonts w:ascii="Arial" w:hAnsi="Arial" w:cs="Arial"/>
          <w:sz w:val="22"/>
        </w:rPr>
        <w:t>Lives, works, or owns real property within the boundaries of the neighborhood council; or</w:t>
      </w:r>
    </w:p>
    <w:p w14:paraId="6F0FFD8C" w14:textId="77777777" w:rsidR="00B14BF0" w:rsidRPr="00D16A15" w:rsidRDefault="00B14BF0" w:rsidP="00B14BF0">
      <w:pPr>
        <w:pStyle w:val="NormalWeb"/>
        <w:spacing w:before="240" w:beforeAutospacing="0" w:after="240" w:afterAutospacing="0"/>
        <w:rPr>
          <w:sz w:val="22"/>
        </w:rPr>
      </w:pPr>
      <w:r w:rsidRPr="00D16A15">
        <w:rPr>
          <w:rFonts w:ascii="Arial" w:hAnsi="Arial" w:cs="Arial"/>
          <w:sz w:val="22"/>
        </w:rPr>
        <w:t>(2)</w:t>
      </w:r>
      <w:r w:rsidRPr="00D16A15">
        <w:rPr>
          <w:sz w:val="12"/>
          <w:szCs w:val="14"/>
        </w:rPr>
        <w:t xml:space="preserve">  </w:t>
      </w:r>
      <w:r w:rsidRPr="00D16A15">
        <w:rPr>
          <w:rFonts w:ascii="Arial" w:hAnsi="Arial" w:cs="Arial"/>
          <w:sz w:val="22"/>
        </w:rPr>
        <w:t xml:space="preserve">Is a Community Interest Stakeholder, defined as an individual who is a member of or participates in a Community Organization within the boundaries of the neighborhood </w:t>
      </w:r>
      <w:proofErr w:type="gramStart"/>
      <w:r w:rsidRPr="00D16A15">
        <w:rPr>
          <w:rFonts w:ascii="Arial" w:hAnsi="Arial" w:cs="Arial"/>
          <w:sz w:val="22"/>
        </w:rPr>
        <w:t>council.</w:t>
      </w:r>
      <w:proofErr w:type="gramEnd"/>
      <w:r w:rsidRPr="00D16A15">
        <w:rPr>
          <w:rFonts w:ascii="Arial" w:hAnsi="Arial" w:cs="Arial"/>
          <w:sz w:val="22"/>
        </w:rPr>
        <w:t>  </w:t>
      </w:r>
    </w:p>
    <w:p w14:paraId="537EE689" w14:textId="77777777" w:rsidR="00B14BF0" w:rsidRPr="00D16A15" w:rsidRDefault="00B14BF0" w:rsidP="00B14BF0">
      <w:pPr>
        <w:pStyle w:val="NormalWeb"/>
        <w:spacing w:before="240" w:beforeAutospacing="0" w:after="240" w:afterAutospacing="0"/>
        <w:rPr>
          <w:sz w:val="22"/>
        </w:rPr>
      </w:pPr>
      <w:r w:rsidRPr="00D16A15">
        <w:rPr>
          <w:rFonts w:ascii="Arial" w:hAnsi="Arial" w:cs="Arial"/>
          <w:sz w:val="22"/>
        </w:rPr>
        <w:t xml:space="preserve">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w:t>
      </w:r>
      <w:r w:rsidRPr="00D16A15">
        <w:rPr>
          <w:rFonts w:ascii="Arial" w:hAnsi="Arial" w:cs="Arial"/>
          <w:sz w:val="22"/>
        </w:rPr>
        <w:lastRenderedPageBreak/>
        <w:t>of Commerce, houses of worship or other faith-based organizations, educational institutions, or non-profit organizations.</w:t>
      </w:r>
    </w:p>
    <w:p w14:paraId="465EFE25" w14:textId="77777777" w:rsidR="00B14BF0" w:rsidRPr="00D16A15" w:rsidRDefault="00B14BF0" w:rsidP="00B14BF0">
      <w:pPr>
        <w:pStyle w:val="NormalWeb"/>
        <w:spacing w:before="240" w:beforeAutospacing="0" w:after="240" w:afterAutospacing="0"/>
        <w:rPr>
          <w:sz w:val="22"/>
        </w:rPr>
      </w:pPr>
      <w:r w:rsidRPr="00D16A15">
        <w:rPr>
          <w:rFonts w:ascii="Arial" w:hAnsi="Arial" w:cs="Arial"/>
          <w:sz w:val="22"/>
        </w:rPr>
        <w:t>[The definition of “Stakeholder” and its related terms are defined by City Ordinance and cannot be changed without City Council action.  See Los Angeles Administrative Code Section 22.801.1]</w:t>
      </w:r>
    </w:p>
    <w:p w14:paraId="4424E681" w14:textId="77777777" w:rsidR="00F22CC9" w:rsidRPr="009F3645" w:rsidRDefault="00F22CC9" w:rsidP="00F22CC9">
      <w:pPr>
        <w:pStyle w:val="BodyText"/>
        <w:spacing w:before="6"/>
        <w:ind w:left="0"/>
        <w:jc w:val="left"/>
        <w:rPr>
          <w:sz w:val="22"/>
          <w:szCs w:val="22"/>
        </w:rPr>
      </w:pPr>
    </w:p>
    <w:p w14:paraId="56ABB090" w14:textId="77777777" w:rsidR="00F22CC9" w:rsidRPr="009F3645" w:rsidRDefault="00F22CC9" w:rsidP="004A1C66">
      <w:pPr>
        <w:pStyle w:val="Heading1"/>
        <w:spacing w:after="240"/>
        <w:ind w:right="1102"/>
        <w:jc w:val="center"/>
        <w:rPr>
          <w:sz w:val="22"/>
          <w:szCs w:val="22"/>
        </w:rPr>
      </w:pPr>
      <w:bookmarkStart w:id="15" w:name="Article_V:_Governing_Board"/>
      <w:bookmarkStart w:id="16" w:name="_bookmark6"/>
      <w:bookmarkStart w:id="17" w:name="_bookmark7"/>
      <w:bookmarkStart w:id="18" w:name="_Toc44403310"/>
      <w:bookmarkEnd w:id="15"/>
      <w:bookmarkEnd w:id="16"/>
      <w:bookmarkEnd w:id="17"/>
      <w:r w:rsidRPr="009F3645">
        <w:rPr>
          <w:sz w:val="22"/>
          <w:szCs w:val="22"/>
        </w:rPr>
        <w:t>Article V: Governing Board</w:t>
      </w:r>
      <w:bookmarkEnd w:id="18"/>
    </w:p>
    <w:p w14:paraId="13A16C04" w14:textId="61774151" w:rsidR="00F22CC9" w:rsidRPr="001E6BD6" w:rsidRDefault="00F22CC9" w:rsidP="00A437B4">
      <w:pPr>
        <w:pStyle w:val="BodyText"/>
        <w:spacing w:before="139" w:line="261" w:lineRule="auto"/>
        <w:rPr>
          <w:sz w:val="22"/>
          <w:szCs w:val="22"/>
        </w:rPr>
      </w:pPr>
      <w:bookmarkStart w:id="19" w:name="_Toc44403311"/>
      <w:r w:rsidRPr="009F3645">
        <w:rPr>
          <w:rStyle w:val="Heading2Char"/>
          <w:rFonts w:cs="Arial"/>
          <w:sz w:val="22"/>
          <w:szCs w:val="22"/>
        </w:rPr>
        <w:t>Section 1: Composition</w:t>
      </w:r>
      <w:bookmarkEnd w:id="19"/>
      <w:r w:rsidRPr="009F3645">
        <w:rPr>
          <w:b/>
          <w:spacing w:val="-20"/>
          <w:sz w:val="22"/>
          <w:szCs w:val="22"/>
        </w:rPr>
        <w:t xml:space="preserve"> </w:t>
      </w:r>
      <w:r w:rsidRPr="009F3645">
        <w:rPr>
          <w:sz w:val="22"/>
          <w:szCs w:val="22"/>
        </w:rPr>
        <w:t>-The</w:t>
      </w:r>
      <w:r w:rsidRPr="009F3645">
        <w:rPr>
          <w:spacing w:val="-19"/>
          <w:sz w:val="22"/>
          <w:szCs w:val="22"/>
        </w:rPr>
        <w:t xml:space="preserve"> </w:t>
      </w:r>
      <w:r w:rsidRPr="009F3645">
        <w:rPr>
          <w:sz w:val="22"/>
          <w:szCs w:val="22"/>
        </w:rPr>
        <w:t>Board</w:t>
      </w:r>
      <w:r w:rsidRPr="009F3645">
        <w:rPr>
          <w:spacing w:val="-19"/>
          <w:sz w:val="22"/>
          <w:szCs w:val="22"/>
        </w:rPr>
        <w:t xml:space="preserve"> </w:t>
      </w:r>
      <w:r w:rsidRPr="009F3645">
        <w:rPr>
          <w:sz w:val="22"/>
          <w:szCs w:val="22"/>
        </w:rPr>
        <w:t>of</w:t>
      </w:r>
      <w:r w:rsidRPr="009F3645">
        <w:rPr>
          <w:spacing w:val="-19"/>
          <w:sz w:val="22"/>
          <w:szCs w:val="22"/>
        </w:rPr>
        <w:t xml:space="preserve"> </w:t>
      </w:r>
      <w:r w:rsidRPr="009F3645">
        <w:rPr>
          <w:sz w:val="22"/>
          <w:szCs w:val="22"/>
        </w:rPr>
        <w:t>Directors</w:t>
      </w:r>
      <w:r w:rsidRPr="009F3645">
        <w:rPr>
          <w:spacing w:val="-20"/>
          <w:sz w:val="22"/>
          <w:szCs w:val="22"/>
        </w:rPr>
        <w:t xml:space="preserve"> </w:t>
      </w:r>
      <w:r w:rsidRPr="009F3645">
        <w:rPr>
          <w:sz w:val="22"/>
          <w:szCs w:val="22"/>
        </w:rPr>
        <w:t>shall</w:t>
      </w:r>
      <w:r w:rsidRPr="009F3645">
        <w:rPr>
          <w:spacing w:val="-19"/>
          <w:sz w:val="22"/>
          <w:szCs w:val="22"/>
        </w:rPr>
        <w:t xml:space="preserve"> </w:t>
      </w:r>
      <w:r w:rsidRPr="009F3645">
        <w:rPr>
          <w:sz w:val="22"/>
          <w:szCs w:val="22"/>
        </w:rPr>
        <w:t>consist</w:t>
      </w:r>
      <w:r w:rsidRPr="009F3645">
        <w:rPr>
          <w:spacing w:val="-19"/>
          <w:sz w:val="22"/>
          <w:szCs w:val="22"/>
        </w:rPr>
        <w:t xml:space="preserve"> </w:t>
      </w:r>
      <w:r w:rsidRPr="009F3645">
        <w:rPr>
          <w:sz w:val="22"/>
          <w:szCs w:val="22"/>
        </w:rPr>
        <w:t>of</w:t>
      </w:r>
      <w:r w:rsidRPr="009F3645">
        <w:rPr>
          <w:spacing w:val="-19"/>
          <w:sz w:val="22"/>
          <w:szCs w:val="22"/>
        </w:rPr>
        <w:t xml:space="preserve"> </w:t>
      </w:r>
      <w:r w:rsidRPr="009F3645">
        <w:rPr>
          <w:sz w:val="22"/>
          <w:szCs w:val="22"/>
        </w:rPr>
        <w:t>the</w:t>
      </w:r>
      <w:r w:rsidRPr="009F3645">
        <w:rPr>
          <w:spacing w:val="-19"/>
          <w:sz w:val="22"/>
          <w:szCs w:val="22"/>
        </w:rPr>
        <w:t xml:space="preserve"> </w:t>
      </w:r>
      <w:r w:rsidRPr="009F3645">
        <w:rPr>
          <w:sz w:val="22"/>
          <w:szCs w:val="22"/>
        </w:rPr>
        <w:t>twenty-one</w:t>
      </w:r>
      <w:r w:rsidRPr="009F3645">
        <w:rPr>
          <w:spacing w:val="-19"/>
          <w:sz w:val="22"/>
          <w:szCs w:val="22"/>
        </w:rPr>
        <w:t xml:space="preserve"> </w:t>
      </w:r>
      <w:r w:rsidRPr="009F3645">
        <w:rPr>
          <w:sz w:val="22"/>
          <w:szCs w:val="22"/>
        </w:rPr>
        <w:t>(21)</w:t>
      </w:r>
      <w:r w:rsidRPr="009F3645">
        <w:rPr>
          <w:spacing w:val="-20"/>
          <w:sz w:val="22"/>
          <w:szCs w:val="22"/>
        </w:rPr>
        <w:t xml:space="preserve"> </w:t>
      </w:r>
      <w:r w:rsidRPr="009F3645">
        <w:rPr>
          <w:sz w:val="22"/>
          <w:szCs w:val="22"/>
        </w:rPr>
        <w:t xml:space="preserve">elected Directors </w:t>
      </w:r>
      <w:r w:rsidR="00704470" w:rsidRPr="009F3645">
        <w:rPr>
          <w:sz w:val="22"/>
          <w:szCs w:val="22"/>
        </w:rPr>
        <w:t xml:space="preserve">who </w:t>
      </w:r>
      <w:r w:rsidR="001D1E58" w:rsidRPr="009F3645">
        <w:rPr>
          <w:sz w:val="22"/>
          <w:szCs w:val="22"/>
        </w:rPr>
        <w:t xml:space="preserve">meet one of the following Conditions listed below in this Article IV, and </w:t>
      </w:r>
      <w:r w:rsidR="00704470" w:rsidRPr="009F3645">
        <w:rPr>
          <w:sz w:val="22"/>
          <w:szCs w:val="22"/>
        </w:rPr>
        <w:t xml:space="preserve">are 18 years of age or older, except for the Student Representative who may be </w:t>
      </w:r>
      <w:r w:rsidR="00704470" w:rsidRPr="001E6BD6">
        <w:rPr>
          <w:sz w:val="22"/>
          <w:szCs w:val="22"/>
        </w:rPr>
        <w:t xml:space="preserve">between  </w:t>
      </w:r>
      <w:r w:rsidR="00B14BF0" w:rsidRPr="001E6BD6">
        <w:rPr>
          <w:sz w:val="22"/>
          <w:szCs w:val="22"/>
        </w:rPr>
        <w:t xml:space="preserve">14 </w:t>
      </w:r>
      <w:r w:rsidR="00704470" w:rsidRPr="001E6BD6">
        <w:rPr>
          <w:sz w:val="22"/>
          <w:szCs w:val="22"/>
        </w:rPr>
        <w:t xml:space="preserve">and </w:t>
      </w:r>
      <w:r w:rsidR="00B14BF0" w:rsidRPr="001E6BD6">
        <w:rPr>
          <w:sz w:val="22"/>
          <w:szCs w:val="22"/>
        </w:rPr>
        <w:t xml:space="preserve">17 </w:t>
      </w:r>
      <w:r w:rsidR="00704470" w:rsidRPr="001E6BD6">
        <w:rPr>
          <w:sz w:val="22"/>
          <w:szCs w:val="22"/>
        </w:rPr>
        <w:t xml:space="preserve"> years of age</w:t>
      </w:r>
      <w:r w:rsidRPr="001E6BD6">
        <w:rPr>
          <w:sz w:val="22"/>
          <w:szCs w:val="22"/>
        </w:rPr>
        <w:t>:</w:t>
      </w:r>
    </w:p>
    <w:p w14:paraId="32B997EA" w14:textId="77777777" w:rsidR="00F22CC9" w:rsidRPr="009F3645" w:rsidRDefault="00F22CC9" w:rsidP="00F22CC9">
      <w:pPr>
        <w:spacing w:line="261" w:lineRule="auto"/>
      </w:pPr>
    </w:p>
    <w:p w14:paraId="1505CA45" w14:textId="3A55DD79" w:rsidR="00F22CC9" w:rsidRPr="009F3645" w:rsidRDefault="00F22CC9" w:rsidP="00A437B4">
      <w:pPr>
        <w:pStyle w:val="ListParagraph"/>
        <w:numPr>
          <w:ilvl w:val="0"/>
          <w:numId w:val="10"/>
        </w:numPr>
        <w:tabs>
          <w:tab w:val="left" w:pos="1196"/>
        </w:tabs>
        <w:spacing w:before="71" w:line="261" w:lineRule="auto"/>
        <w:ind w:right="0"/>
      </w:pPr>
      <w:r w:rsidRPr="009F3645">
        <w:rPr>
          <w:b/>
          <w:i/>
        </w:rPr>
        <w:t>Directors</w:t>
      </w:r>
      <w:r w:rsidRPr="009F3645">
        <w:rPr>
          <w:b/>
          <w:i/>
          <w:spacing w:val="-13"/>
        </w:rPr>
        <w:t xml:space="preserve"> </w:t>
      </w:r>
      <w:r w:rsidRPr="009F3645">
        <w:rPr>
          <w:b/>
          <w:i/>
        </w:rPr>
        <w:t>Representing</w:t>
      </w:r>
      <w:r w:rsidRPr="009F3645">
        <w:rPr>
          <w:b/>
          <w:i/>
          <w:spacing w:val="-14"/>
        </w:rPr>
        <w:t xml:space="preserve"> </w:t>
      </w:r>
      <w:r w:rsidRPr="009F3645">
        <w:rPr>
          <w:b/>
          <w:i/>
        </w:rPr>
        <w:t>Geographic</w:t>
      </w:r>
      <w:r w:rsidRPr="009F3645">
        <w:rPr>
          <w:b/>
          <w:i/>
          <w:spacing w:val="-15"/>
        </w:rPr>
        <w:t xml:space="preserve"> </w:t>
      </w:r>
      <w:r w:rsidRPr="009F3645">
        <w:rPr>
          <w:b/>
          <w:i/>
        </w:rPr>
        <w:t>Districts:</w:t>
      </w:r>
      <w:r w:rsidRPr="009F3645">
        <w:rPr>
          <w:b/>
          <w:i/>
          <w:spacing w:val="-14"/>
        </w:rPr>
        <w:t xml:space="preserve"> </w:t>
      </w:r>
      <w:r w:rsidRPr="009F3645">
        <w:t>The</w:t>
      </w:r>
      <w:r w:rsidRPr="009F3645">
        <w:rPr>
          <w:spacing w:val="-14"/>
        </w:rPr>
        <w:t xml:space="preserve"> </w:t>
      </w:r>
      <w:r w:rsidRPr="009F3645">
        <w:t>GHNNC</w:t>
      </w:r>
      <w:r w:rsidRPr="009F3645">
        <w:rPr>
          <w:spacing w:val="-14"/>
        </w:rPr>
        <w:t xml:space="preserve"> </w:t>
      </w:r>
      <w:r w:rsidRPr="009F3645">
        <w:t>area</w:t>
      </w:r>
      <w:r w:rsidRPr="009F3645">
        <w:rPr>
          <w:spacing w:val="-15"/>
        </w:rPr>
        <w:t xml:space="preserve"> </w:t>
      </w:r>
      <w:r w:rsidRPr="009F3645">
        <w:t>is</w:t>
      </w:r>
      <w:r w:rsidRPr="009F3645">
        <w:rPr>
          <w:spacing w:val="-13"/>
        </w:rPr>
        <w:t xml:space="preserve"> </w:t>
      </w:r>
      <w:r w:rsidRPr="009F3645">
        <w:t>divided</w:t>
      </w:r>
      <w:r w:rsidRPr="009F3645">
        <w:rPr>
          <w:spacing w:val="-13"/>
        </w:rPr>
        <w:t xml:space="preserve"> </w:t>
      </w:r>
      <w:r w:rsidRPr="009F3645">
        <w:t>into three</w:t>
      </w:r>
      <w:r w:rsidRPr="009F3645">
        <w:rPr>
          <w:spacing w:val="-12"/>
        </w:rPr>
        <w:t xml:space="preserve"> </w:t>
      </w:r>
      <w:r w:rsidRPr="009F3645">
        <w:t>(3)</w:t>
      </w:r>
      <w:r w:rsidRPr="009F3645">
        <w:rPr>
          <w:spacing w:val="-10"/>
        </w:rPr>
        <w:t xml:space="preserve"> </w:t>
      </w:r>
      <w:r w:rsidRPr="009F3645">
        <w:t>Geographic</w:t>
      </w:r>
      <w:r w:rsidRPr="009F3645">
        <w:rPr>
          <w:spacing w:val="-12"/>
        </w:rPr>
        <w:t xml:space="preserve"> </w:t>
      </w:r>
      <w:r w:rsidRPr="009F3645">
        <w:t>Districts,</w:t>
      </w:r>
      <w:r w:rsidRPr="009F3645">
        <w:rPr>
          <w:spacing w:val="-9"/>
        </w:rPr>
        <w:t xml:space="preserve"> </w:t>
      </w:r>
      <w:r w:rsidRPr="009F3645">
        <w:t>as</w:t>
      </w:r>
      <w:r w:rsidRPr="009F3645">
        <w:rPr>
          <w:spacing w:val="-12"/>
        </w:rPr>
        <w:t xml:space="preserve"> </w:t>
      </w:r>
      <w:r w:rsidRPr="009F3645">
        <w:t>defined</w:t>
      </w:r>
      <w:r w:rsidRPr="009F3645">
        <w:rPr>
          <w:spacing w:val="-11"/>
        </w:rPr>
        <w:t xml:space="preserve"> </w:t>
      </w:r>
      <w:r w:rsidRPr="009F3645">
        <w:t>in</w:t>
      </w:r>
      <w:r w:rsidRPr="009F3645">
        <w:rPr>
          <w:spacing w:val="-22"/>
        </w:rPr>
        <w:t xml:space="preserve"> </w:t>
      </w:r>
      <w:r w:rsidRPr="009F3645">
        <w:t>Article</w:t>
      </w:r>
      <w:r w:rsidRPr="009F3645">
        <w:rPr>
          <w:spacing w:val="-9"/>
        </w:rPr>
        <w:t xml:space="preserve"> </w:t>
      </w:r>
      <w:r w:rsidRPr="009F3645">
        <w:t>III.</w:t>
      </w:r>
      <w:r w:rsidRPr="009F3645">
        <w:rPr>
          <w:spacing w:val="-15"/>
        </w:rPr>
        <w:t xml:space="preserve"> </w:t>
      </w:r>
      <w:r w:rsidRPr="009F3645">
        <w:t>The</w:t>
      </w:r>
      <w:r w:rsidRPr="009F3645">
        <w:rPr>
          <w:spacing w:val="-12"/>
        </w:rPr>
        <w:t xml:space="preserve"> </w:t>
      </w:r>
      <w:r w:rsidRPr="009F3645">
        <w:t>number</w:t>
      </w:r>
      <w:r w:rsidRPr="009F3645">
        <w:rPr>
          <w:spacing w:val="-12"/>
        </w:rPr>
        <w:t xml:space="preserve"> </w:t>
      </w:r>
      <w:r w:rsidRPr="009F3645">
        <w:t>of</w:t>
      </w:r>
      <w:r w:rsidRPr="009F3645">
        <w:rPr>
          <w:spacing w:val="-11"/>
        </w:rPr>
        <w:t xml:space="preserve"> </w:t>
      </w:r>
      <w:r w:rsidRPr="009F3645">
        <w:t>seats</w:t>
      </w:r>
      <w:r w:rsidRPr="009F3645">
        <w:rPr>
          <w:spacing w:val="-12"/>
        </w:rPr>
        <w:t xml:space="preserve"> </w:t>
      </w:r>
      <w:r w:rsidRPr="009F3645">
        <w:t>on</w:t>
      </w:r>
      <w:r w:rsidRPr="009F3645">
        <w:rPr>
          <w:spacing w:val="-11"/>
        </w:rPr>
        <w:t xml:space="preserve"> </w:t>
      </w:r>
      <w:r w:rsidRPr="009F3645">
        <w:t>the Board representing Geographic Districts shall be allocated as</w:t>
      </w:r>
      <w:r w:rsidRPr="009F3645">
        <w:rPr>
          <w:spacing w:val="-17"/>
        </w:rPr>
        <w:t xml:space="preserve"> </w:t>
      </w:r>
      <w:r w:rsidRPr="009F3645">
        <w:t>follows:</w:t>
      </w:r>
    </w:p>
    <w:p w14:paraId="1D1DFD5C" w14:textId="77777777" w:rsidR="00050CBE" w:rsidRPr="009F3645" w:rsidRDefault="00F22CC9" w:rsidP="00050CBE">
      <w:pPr>
        <w:pStyle w:val="BodyText"/>
        <w:spacing w:before="117" w:line="364" w:lineRule="auto"/>
        <w:ind w:left="1555"/>
        <w:jc w:val="left"/>
        <w:rPr>
          <w:sz w:val="22"/>
          <w:szCs w:val="22"/>
        </w:rPr>
      </w:pPr>
      <w:proofErr w:type="gramStart"/>
      <w:r w:rsidRPr="009F3645">
        <w:rPr>
          <w:sz w:val="22"/>
          <w:szCs w:val="22"/>
        </w:rPr>
        <w:t>one</w:t>
      </w:r>
      <w:proofErr w:type="gramEnd"/>
      <w:r w:rsidRPr="009F3645">
        <w:rPr>
          <w:sz w:val="22"/>
          <w:szCs w:val="22"/>
        </w:rPr>
        <w:t xml:space="preserve"> (1) seat for District One Stakeholders, </w:t>
      </w:r>
    </w:p>
    <w:p w14:paraId="1A2D7FE0" w14:textId="228D6513" w:rsidR="00F22CC9" w:rsidRPr="009F3645" w:rsidRDefault="00F22CC9" w:rsidP="00050CBE">
      <w:pPr>
        <w:pStyle w:val="BodyText"/>
        <w:spacing w:line="364" w:lineRule="auto"/>
        <w:ind w:left="1555"/>
        <w:jc w:val="left"/>
        <w:rPr>
          <w:sz w:val="22"/>
          <w:szCs w:val="22"/>
        </w:rPr>
      </w:pPr>
      <w:proofErr w:type="gramStart"/>
      <w:r w:rsidRPr="009F3645">
        <w:rPr>
          <w:sz w:val="22"/>
          <w:szCs w:val="22"/>
        </w:rPr>
        <w:t>one</w:t>
      </w:r>
      <w:proofErr w:type="gramEnd"/>
      <w:r w:rsidRPr="009F3645">
        <w:rPr>
          <w:sz w:val="22"/>
          <w:szCs w:val="22"/>
        </w:rPr>
        <w:t xml:space="preserve"> (1) seat for District </w:t>
      </w:r>
      <w:r w:rsidRPr="009F3645">
        <w:rPr>
          <w:spacing w:val="-6"/>
          <w:sz w:val="22"/>
          <w:szCs w:val="22"/>
        </w:rPr>
        <w:t xml:space="preserve">Two </w:t>
      </w:r>
      <w:r w:rsidRPr="009F3645">
        <w:rPr>
          <w:sz w:val="22"/>
          <w:szCs w:val="22"/>
        </w:rPr>
        <w:t>Stakeholders,</w:t>
      </w:r>
      <w:r w:rsidR="00050CBE" w:rsidRPr="009F3645">
        <w:rPr>
          <w:spacing w:val="-14"/>
          <w:sz w:val="22"/>
          <w:szCs w:val="22"/>
        </w:rPr>
        <w:t xml:space="preserve"> </w:t>
      </w:r>
      <w:r w:rsidRPr="009F3645">
        <w:rPr>
          <w:sz w:val="22"/>
          <w:szCs w:val="22"/>
        </w:rPr>
        <w:t>and</w:t>
      </w:r>
    </w:p>
    <w:p w14:paraId="5E8F80CD" w14:textId="77777777" w:rsidR="00F22CC9" w:rsidRPr="009F3645" w:rsidRDefault="00F22CC9" w:rsidP="00F22CC9">
      <w:pPr>
        <w:pStyle w:val="BodyText"/>
        <w:spacing w:before="1"/>
        <w:ind w:left="1556"/>
        <w:jc w:val="left"/>
        <w:rPr>
          <w:sz w:val="22"/>
          <w:szCs w:val="22"/>
        </w:rPr>
      </w:pPr>
      <w:proofErr w:type="gramStart"/>
      <w:r w:rsidRPr="009F3645">
        <w:rPr>
          <w:sz w:val="22"/>
          <w:szCs w:val="22"/>
        </w:rPr>
        <w:t>thirteen</w:t>
      </w:r>
      <w:proofErr w:type="gramEnd"/>
      <w:r w:rsidRPr="009F3645">
        <w:rPr>
          <w:sz w:val="22"/>
          <w:szCs w:val="22"/>
        </w:rPr>
        <w:t xml:space="preserve"> (13) seats for District Three Stakeholders.</w:t>
      </w:r>
    </w:p>
    <w:p w14:paraId="77CBA7B3" w14:textId="77777777" w:rsidR="00F22CC9" w:rsidRPr="009F3645" w:rsidRDefault="00F22CC9" w:rsidP="00A437B4">
      <w:pPr>
        <w:pStyle w:val="BodyText"/>
        <w:spacing w:before="144" w:line="261" w:lineRule="auto"/>
        <w:ind w:left="1196"/>
        <w:rPr>
          <w:sz w:val="22"/>
          <w:szCs w:val="22"/>
        </w:rPr>
      </w:pPr>
      <w:r w:rsidRPr="009F3645">
        <w:rPr>
          <w:sz w:val="22"/>
          <w:szCs w:val="22"/>
        </w:rPr>
        <w:t>The number of Directors from each District shall be determined by population using the most current census figures and canvassing the businesses and industries</w:t>
      </w:r>
      <w:r w:rsidRPr="009F3645">
        <w:rPr>
          <w:spacing w:val="-6"/>
          <w:sz w:val="22"/>
          <w:szCs w:val="22"/>
        </w:rPr>
        <w:t xml:space="preserve"> </w:t>
      </w:r>
      <w:r w:rsidRPr="009F3645">
        <w:rPr>
          <w:sz w:val="22"/>
          <w:szCs w:val="22"/>
        </w:rPr>
        <w:t>within</w:t>
      </w:r>
      <w:r w:rsidRPr="009F3645">
        <w:rPr>
          <w:spacing w:val="-5"/>
          <w:sz w:val="22"/>
          <w:szCs w:val="22"/>
        </w:rPr>
        <w:t xml:space="preserve"> </w:t>
      </w:r>
      <w:r w:rsidRPr="009F3645">
        <w:rPr>
          <w:sz w:val="22"/>
          <w:szCs w:val="22"/>
        </w:rPr>
        <w:t>the</w:t>
      </w:r>
      <w:r w:rsidRPr="009F3645">
        <w:rPr>
          <w:spacing w:val="-5"/>
          <w:sz w:val="22"/>
          <w:szCs w:val="22"/>
        </w:rPr>
        <w:t xml:space="preserve"> </w:t>
      </w:r>
      <w:r w:rsidRPr="009F3645">
        <w:rPr>
          <w:sz w:val="22"/>
          <w:szCs w:val="22"/>
        </w:rPr>
        <w:t>Council</w:t>
      </w:r>
      <w:r w:rsidRPr="009F3645">
        <w:rPr>
          <w:spacing w:val="-7"/>
          <w:sz w:val="22"/>
          <w:szCs w:val="22"/>
        </w:rPr>
        <w:t xml:space="preserve"> </w:t>
      </w:r>
      <w:r w:rsidRPr="009F3645">
        <w:rPr>
          <w:sz w:val="22"/>
          <w:szCs w:val="22"/>
        </w:rPr>
        <w:t>boundaries.</w:t>
      </w:r>
      <w:r w:rsidRPr="009F3645">
        <w:rPr>
          <w:spacing w:val="-7"/>
          <w:sz w:val="22"/>
          <w:szCs w:val="22"/>
        </w:rPr>
        <w:t xml:space="preserve"> </w:t>
      </w:r>
      <w:r w:rsidRPr="009F3645">
        <w:rPr>
          <w:sz w:val="22"/>
          <w:szCs w:val="22"/>
        </w:rPr>
        <w:t>Based</w:t>
      </w:r>
      <w:r w:rsidRPr="009F3645">
        <w:rPr>
          <w:spacing w:val="-5"/>
          <w:sz w:val="22"/>
          <w:szCs w:val="22"/>
        </w:rPr>
        <w:t xml:space="preserve"> </w:t>
      </w:r>
      <w:r w:rsidRPr="009F3645">
        <w:rPr>
          <w:sz w:val="22"/>
          <w:szCs w:val="22"/>
        </w:rPr>
        <w:t>on</w:t>
      </w:r>
      <w:r w:rsidRPr="009F3645">
        <w:rPr>
          <w:spacing w:val="-5"/>
          <w:sz w:val="22"/>
          <w:szCs w:val="22"/>
        </w:rPr>
        <w:t xml:space="preserve"> </w:t>
      </w:r>
      <w:r w:rsidRPr="009F3645">
        <w:rPr>
          <w:sz w:val="22"/>
          <w:szCs w:val="22"/>
        </w:rPr>
        <w:t>such</w:t>
      </w:r>
      <w:r w:rsidRPr="009F3645">
        <w:rPr>
          <w:spacing w:val="-5"/>
          <w:sz w:val="22"/>
          <w:szCs w:val="22"/>
        </w:rPr>
        <w:t xml:space="preserve"> </w:t>
      </w:r>
      <w:r w:rsidRPr="009F3645">
        <w:rPr>
          <w:sz w:val="22"/>
          <w:szCs w:val="22"/>
        </w:rPr>
        <w:t>population</w:t>
      </w:r>
      <w:r w:rsidRPr="009F3645">
        <w:rPr>
          <w:spacing w:val="-10"/>
          <w:sz w:val="22"/>
          <w:szCs w:val="22"/>
        </w:rPr>
        <w:t xml:space="preserve"> </w:t>
      </w:r>
      <w:r w:rsidRPr="009F3645">
        <w:rPr>
          <w:sz w:val="22"/>
          <w:szCs w:val="22"/>
        </w:rPr>
        <w:t>figures,</w:t>
      </w:r>
      <w:r w:rsidRPr="009F3645">
        <w:rPr>
          <w:spacing w:val="-5"/>
          <w:sz w:val="22"/>
          <w:szCs w:val="22"/>
        </w:rPr>
        <w:t xml:space="preserve"> </w:t>
      </w:r>
      <w:r w:rsidRPr="009F3645">
        <w:rPr>
          <w:sz w:val="22"/>
          <w:szCs w:val="22"/>
        </w:rPr>
        <w:t>there shall be one (1) seat for approximately every 2,000 Stakeholders. No matter how small</w:t>
      </w:r>
      <w:r w:rsidRPr="009F3645">
        <w:rPr>
          <w:spacing w:val="-8"/>
          <w:sz w:val="22"/>
          <w:szCs w:val="22"/>
        </w:rPr>
        <w:t xml:space="preserve"> </w:t>
      </w:r>
      <w:r w:rsidRPr="009F3645">
        <w:rPr>
          <w:sz w:val="22"/>
          <w:szCs w:val="22"/>
        </w:rPr>
        <w:t>the</w:t>
      </w:r>
      <w:r w:rsidRPr="009F3645">
        <w:rPr>
          <w:spacing w:val="-6"/>
          <w:sz w:val="22"/>
          <w:szCs w:val="22"/>
        </w:rPr>
        <w:t xml:space="preserve"> </w:t>
      </w:r>
      <w:r w:rsidRPr="009F3645">
        <w:rPr>
          <w:sz w:val="22"/>
          <w:szCs w:val="22"/>
        </w:rPr>
        <w:t>population</w:t>
      </w:r>
      <w:r w:rsidRPr="009F3645">
        <w:rPr>
          <w:spacing w:val="-6"/>
          <w:sz w:val="22"/>
          <w:szCs w:val="22"/>
        </w:rPr>
        <w:t xml:space="preserve"> </w:t>
      </w:r>
      <w:r w:rsidRPr="009F3645">
        <w:rPr>
          <w:sz w:val="22"/>
          <w:szCs w:val="22"/>
        </w:rPr>
        <w:t>is</w:t>
      </w:r>
      <w:r w:rsidRPr="009F3645">
        <w:rPr>
          <w:spacing w:val="-9"/>
          <w:sz w:val="22"/>
          <w:szCs w:val="22"/>
        </w:rPr>
        <w:t xml:space="preserve"> </w:t>
      </w:r>
      <w:r w:rsidRPr="009F3645">
        <w:rPr>
          <w:sz w:val="22"/>
          <w:szCs w:val="22"/>
        </w:rPr>
        <w:t>in</w:t>
      </w:r>
      <w:r w:rsidRPr="009F3645">
        <w:rPr>
          <w:spacing w:val="-6"/>
          <w:sz w:val="22"/>
          <w:szCs w:val="22"/>
        </w:rPr>
        <w:t xml:space="preserve"> </w:t>
      </w:r>
      <w:r w:rsidRPr="009F3645">
        <w:rPr>
          <w:sz w:val="22"/>
          <w:szCs w:val="22"/>
        </w:rPr>
        <w:t>any</w:t>
      </w:r>
      <w:r w:rsidRPr="009F3645">
        <w:rPr>
          <w:spacing w:val="-9"/>
          <w:sz w:val="22"/>
          <w:szCs w:val="22"/>
        </w:rPr>
        <w:t xml:space="preserve"> </w:t>
      </w:r>
      <w:r w:rsidRPr="009F3645">
        <w:rPr>
          <w:sz w:val="22"/>
          <w:szCs w:val="22"/>
        </w:rPr>
        <w:t>given</w:t>
      </w:r>
      <w:r w:rsidRPr="009F3645">
        <w:rPr>
          <w:spacing w:val="-6"/>
          <w:sz w:val="22"/>
          <w:szCs w:val="22"/>
        </w:rPr>
        <w:t xml:space="preserve"> </w:t>
      </w:r>
      <w:r w:rsidRPr="009F3645">
        <w:rPr>
          <w:sz w:val="22"/>
          <w:szCs w:val="22"/>
        </w:rPr>
        <w:t>District,</w:t>
      </w:r>
      <w:r w:rsidRPr="009F3645">
        <w:rPr>
          <w:spacing w:val="-6"/>
          <w:sz w:val="22"/>
          <w:szCs w:val="22"/>
        </w:rPr>
        <w:t xml:space="preserve"> </w:t>
      </w:r>
      <w:r w:rsidRPr="009F3645">
        <w:rPr>
          <w:sz w:val="22"/>
          <w:szCs w:val="22"/>
        </w:rPr>
        <w:t>each</w:t>
      </w:r>
      <w:r w:rsidRPr="009F3645">
        <w:rPr>
          <w:spacing w:val="-7"/>
          <w:sz w:val="22"/>
          <w:szCs w:val="22"/>
        </w:rPr>
        <w:t xml:space="preserve"> </w:t>
      </w:r>
      <w:r w:rsidRPr="009F3645">
        <w:rPr>
          <w:sz w:val="22"/>
          <w:szCs w:val="22"/>
        </w:rPr>
        <w:t>District</w:t>
      </w:r>
      <w:r w:rsidRPr="009F3645">
        <w:rPr>
          <w:spacing w:val="-6"/>
          <w:sz w:val="22"/>
          <w:szCs w:val="22"/>
        </w:rPr>
        <w:t xml:space="preserve"> </w:t>
      </w:r>
      <w:r w:rsidRPr="009F3645">
        <w:rPr>
          <w:sz w:val="22"/>
          <w:szCs w:val="22"/>
        </w:rPr>
        <w:t>will</w:t>
      </w:r>
      <w:r w:rsidRPr="009F3645">
        <w:rPr>
          <w:spacing w:val="-7"/>
          <w:sz w:val="22"/>
          <w:szCs w:val="22"/>
        </w:rPr>
        <w:t xml:space="preserve"> </w:t>
      </w:r>
      <w:r w:rsidRPr="009F3645">
        <w:rPr>
          <w:sz w:val="22"/>
          <w:szCs w:val="22"/>
        </w:rPr>
        <w:t>have at</w:t>
      </w:r>
      <w:r w:rsidRPr="009F3645">
        <w:rPr>
          <w:spacing w:val="-6"/>
          <w:sz w:val="22"/>
          <w:szCs w:val="22"/>
        </w:rPr>
        <w:t xml:space="preserve"> </w:t>
      </w:r>
      <w:r w:rsidRPr="009F3645">
        <w:rPr>
          <w:sz w:val="22"/>
          <w:szCs w:val="22"/>
        </w:rPr>
        <w:t>least</w:t>
      </w:r>
      <w:r w:rsidRPr="009F3645">
        <w:rPr>
          <w:spacing w:val="-6"/>
          <w:sz w:val="22"/>
          <w:szCs w:val="22"/>
        </w:rPr>
        <w:t xml:space="preserve"> </w:t>
      </w:r>
      <w:r w:rsidRPr="009F3645">
        <w:rPr>
          <w:sz w:val="22"/>
          <w:szCs w:val="22"/>
        </w:rPr>
        <w:t>one</w:t>
      </w:r>
      <w:r w:rsidRPr="009F3645">
        <w:rPr>
          <w:spacing w:val="-6"/>
          <w:sz w:val="22"/>
          <w:szCs w:val="22"/>
        </w:rPr>
        <w:t xml:space="preserve"> </w:t>
      </w:r>
      <w:r w:rsidRPr="009F3645">
        <w:rPr>
          <w:sz w:val="22"/>
          <w:szCs w:val="22"/>
        </w:rPr>
        <w:t>(1) Director on the</w:t>
      </w:r>
      <w:r w:rsidRPr="009F3645">
        <w:rPr>
          <w:spacing w:val="-2"/>
          <w:sz w:val="22"/>
          <w:szCs w:val="22"/>
        </w:rPr>
        <w:t xml:space="preserve"> </w:t>
      </w:r>
      <w:r w:rsidRPr="009F3645">
        <w:rPr>
          <w:sz w:val="22"/>
          <w:szCs w:val="22"/>
        </w:rPr>
        <w:t>Board.</w:t>
      </w:r>
    </w:p>
    <w:p w14:paraId="5AED84D2" w14:textId="77777777" w:rsidR="00F22CC9" w:rsidRPr="009F3645" w:rsidRDefault="00F22CC9" w:rsidP="00A437B4">
      <w:pPr>
        <w:pStyle w:val="BodyText"/>
        <w:spacing w:before="115" w:line="261" w:lineRule="auto"/>
        <w:ind w:left="1196"/>
        <w:rPr>
          <w:sz w:val="22"/>
          <w:szCs w:val="22"/>
        </w:rPr>
      </w:pPr>
      <w:r w:rsidRPr="009F3645">
        <w:rPr>
          <w:sz w:val="22"/>
          <w:szCs w:val="22"/>
        </w:rPr>
        <w:t>Every ten (10) years, following the release of new census figures that would significantly change these numbers, or if the Council feels that a new project will significantly change the rationale for these Districts (for example, a project employing</w:t>
      </w:r>
      <w:r w:rsidRPr="009F3645">
        <w:rPr>
          <w:spacing w:val="-16"/>
          <w:sz w:val="22"/>
          <w:szCs w:val="22"/>
        </w:rPr>
        <w:t xml:space="preserve"> </w:t>
      </w:r>
      <w:r w:rsidRPr="009F3645">
        <w:rPr>
          <w:sz w:val="22"/>
          <w:szCs w:val="22"/>
        </w:rPr>
        <w:t>a</w:t>
      </w:r>
      <w:r w:rsidRPr="009F3645">
        <w:rPr>
          <w:spacing w:val="-14"/>
          <w:sz w:val="22"/>
          <w:szCs w:val="22"/>
        </w:rPr>
        <w:t xml:space="preserve"> </w:t>
      </w:r>
      <w:r w:rsidRPr="009F3645">
        <w:rPr>
          <w:sz w:val="22"/>
          <w:szCs w:val="22"/>
        </w:rPr>
        <w:t>large</w:t>
      </w:r>
      <w:r w:rsidRPr="009F3645">
        <w:rPr>
          <w:spacing w:val="-14"/>
          <w:sz w:val="22"/>
          <w:szCs w:val="22"/>
        </w:rPr>
        <w:t xml:space="preserve"> </w:t>
      </w:r>
      <w:r w:rsidRPr="009F3645">
        <w:rPr>
          <w:sz w:val="22"/>
          <w:szCs w:val="22"/>
        </w:rPr>
        <w:t>number</w:t>
      </w:r>
      <w:r w:rsidRPr="009F3645">
        <w:rPr>
          <w:spacing w:val="-16"/>
          <w:sz w:val="22"/>
          <w:szCs w:val="22"/>
        </w:rPr>
        <w:t xml:space="preserve"> </w:t>
      </w:r>
      <w:r w:rsidRPr="009F3645">
        <w:rPr>
          <w:sz w:val="22"/>
          <w:szCs w:val="22"/>
        </w:rPr>
        <w:t>of</w:t>
      </w:r>
      <w:r w:rsidRPr="009F3645">
        <w:rPr>
          <w:spacing w:val="-12"/>
          <w:sz w:val="22"/>
          <w:szCs w:val="22"/>
        </w:rPr>
        <w:t xml:space="preserve"> </w:t>
      </w:r>
      <w:r w:rsidRPr="009F3645">
        <w:rPr>
          <w:sz w:val="22"/>
          <w:szCs w:val="22"/>
        </w:rPr>
        <w:t>workers,</w:t>
      </w:r>
      <w:r w:rsidRPr="009F3645">
        <w:rPr>
          <w:spacing w:val="-14"/>
          <w:sz w:val="22"/>
          <w:szCs w:val="22"/>
        </w:rPr>
        <w:t xml:space="preserve"> </w:t>
      </w:r>
      <w:r w:rsidRPr="009F3645">
        <w:rPr>
          <w:sz w:val="22"/>
          <w:szCs w:val="22"/>
        </w:rPr>
        <w:t>a</w:t>
      </w:r>
      <w:r w:rsidRPr="009F3645">
        <w:rPr>
          <w:spacing w:val="-14"/>
          <w:sz w:val="22"/>
          <w:szCs w:val="22"/>
        </w:rPr>
        <w:t xml:space="preserve"> </w:t>
      </w:r>
      <w:r w:rsidRPr="009F3645">
        <w:rPr>
          <w:sz w:val="22"/>
          <w:szCs w:val="22"/>
        </w:rPr>
        <w:t>large</w:t>
      </w:r>
      <w:r w:rsidRPr="009F3645">
        <w:rPr>
          <w:spacing w:val="-16"/>
          <w:sz w:val="22"/>
          <w:szCs w:val="22"/>
        </w:rPr>
        <w:t xml:space="preserve"> </w:t>
      </w:r>
      <w:r w:rsidRPr="009F3645">
        <w:rPr>
          <w:sz w:val="22"/>
          <w:szCs w:val="22"/>
        </w:rPr>
        <w:t>development,</w:t>
      </w:r>
      <w:r w:rsidRPr="009F3645">
        <w:rPr>
          <w:spacing w:val="-14"/>
          <w:sz w:val="22"/>
          <w:szCs w:val="22"/>
        </w:rPr>
        <w:t xml:space="preserve"> </w:t>
      </w:r>
      <w:r w:rsidRPr="009F3645">
        <w:rPr>
          <w:sz w:val="22"/>
          <w:szCs w:val="22"/>
        </w:rPr>
        <w:t>etc.),</w:t>
      </w:r>
      <w:r w:rsidRPr="009F3645">
        <w:rPr>
          <w:spacing w:val="-14"/>
          <w:sz w:val="22"/>
          <w:szCs w:val="22"/>
        </w:rPr>
        <w:t xml:space="preserve"> </w:t>
      </w:r>
      <w:r w:rsidRPr="009F3645">
        <w:rPr>
          <w:sz w:val="22"/>
          <w:szCs w:val="22"/>
        </w:rPr>
        <w:t>the</w:t>
      </w:r>
      <w:r w:rsidRPr="009F3645">
        <w:rPr>
          <w:spacing w:val="-16"/>
          <w:sz w:val="22"/>
          <w:szCs w:val="22"/>
        </w:rPr>
        <w:t xml:space="preserve"> </w:t>
      </w:r>
      <w:r w:rsidRPr="009F3645">
        <w:rPr>
          <w:sz w:val="22"/>
          <w:szCs w:val="22"/>
        </w:rPr>
        <w:t>Council</w:t>
      </w:r>
      <w:r w:rsidRPr="009F3645">
        <w:rPr>
          <w:spacing w:val="-17"/>
          <w:sz w:val="22"/>
          <w:szCs w:val="22"/>
        </w:rPr>
        <w:t xml:space="preserve"> </w:t>
      </w:r>
      <w:r w:rsidRPr="009F3645">
        <w:rPr>
          <w:sz w:val="22"/>
          <w:szCs w:val="22"/>
        </w:rPr>
        <w:t>may apply to the Department of Neighborhood Empowerment (“Department”) to alter the District boundaries or reallocate the number of Directors from the</w:t>
      </w:r>
      <w:r w:rsidRPr="009F3645">
        <w:rPr>
          <w:spacing w:val="-26"/>
          <w:sz w:val="22"/>
          <w:szCs w:val="22"/>
        </w:rPr>
        <w:t xml:space="preserve"> </w:t>
      </w:r>
      <w:r w:rsidRPr="009F3645">
        <w:rPr>
          <w:sz w:val="22"/>
          <w:szCs w:val="22"/>
        </w:rPr>
        <w:t>Districts.</w:t>
      </w:r>
    </w:p>
    <w:p w14:paraId="650D63CC" w14:textId="4C03021D" w:rsidR="00F22CC9" w:rsidRPr="009F3645" w:rsidRDefault="00F22CC9" w:rsidP="00A437B4">
      <w:pPr>
        <w:pStyle w:val="ListParagraph"/>
        <w:numPr>
          <w:ilvl w:val="0"/>
          <w:numId w:val="10"/>
        </w:numPr>
        <w:tabs>
          <w:tab w:val="left" w:pos="1196"/>
        </w:tabs>
        <w:spacing w:before="115" w:line="261" w:lineRule="auto"/>
        <w:ind w:right="0"/>
      </w:pPr>
      <w:r w:rsidRPr="009F3645">
        <w:rPr>
          <w:b/>
          <w:i/>
        </w:rPr>
        <w:t xml:space="preserve">Director Positions Reserved for Special Interest Groups: </w:t>
      </w:r>
      <w:r w:rsidRPr="009F3645">
        <w:t>The following Directors will represent the various segments and interests of the various groups that</w:t>
      </w:r>
      <w:r w:rsidRPr="009F3645">
        <w:rPr>
          <w:spacing w:val="-20"/>
        </w:rPr>
        <w:t xml:space="preserve"> </w:t>
      </w:r>
      <w:r w:rsidRPr="009F3645">
        <w:t>exist</w:t>
      </w:r>
      <w:r w:rsidRPr="009F3645">
        <w:rPr>
          <w:spacing w:val="-17"/>
        </w:rPr>
        <w:t xml:space="preserve"> </w:t>
      </w:r>
      <w:r w:rsidRPr="009F3645">
        <w:t>in</w:t>
      </w:r>
      <w:r w:rsidRPr="009F3645">
        <w:rPr>
          <w:spacing w:val="-17"/>
        </w:rPr>
        <w:t xml:space="preserve"> </w:t>
      </w:r>
      <w:r w:rsidRPr="009F3645">
        <w:t>the</w:t>
      </w:r>
      <w:r w:rsidRPr="009F3645">
        <w:rPr>
          <w:spacing w:val="-16"/>
        </w:rPr>
        <w:t xml:space="preserve"> </w:t>
      </w:r>
      <w:r w:rsidRPr="009F3645">
        <w:t>Neighborhood.</w:t>
      </w:r>
      <w:r w:rsidRPr="009F3645">
        <w:rPr>
          <w:spacing w:val="-18"/>
        </w:rPr>
        <w:t xml:space="preserve"> </w:t>
      </w:r>
      <w:r w:rsidRPr="009F3645">
        <w:t>Each</w:t>
      </w:r>
      <w:r w:rsidRPr="009F3645">
        <w:rPr>
          <w:spacing w:val="-16"/>
        </w:rPr>
        <w:t xml:space="preserve"> </w:t>
      </w:r>
      <w:r w:rsidRPr="009F3645">
        <w:t>will</w:t>
      </w:r>
      <w:r w:rsidRPr="009F3645">
        <w:rPr>
          <w:spacing w:val="-18"/>
        </w:rPr>
        <w:t xml:space="preserve"> </w:t>
      </w:r>
      <w:r w:rsidRPr="009F3645">
        <w:t>be</w:t>
      </w:r>
      <w:r w:rsidRPr="009F3645">
        <w:rPr>
          <w:spacing w:val="-17"/>
        </w:rPr>
        <w:t xml:space="preserve"> </w:t>
      </w:r>
      <w:r w:rsidRPr="009F3645">
        <w:t>expected</w:t>
      </w:r>
      <w:r w:rsidRPr="009F3645">
        <w:rPr>
          <w:spacing w:val="-16"/>
        </w:rPr>
        <w:t xml:space="preserve"> </w:t>
      </w:r>
      <w:r w:rsidRPr="009F3645">
        <w:t>to</w:t>
      </w:r>
      <w:r w:rsidRPr="009F3645">
        <w:rPr>
          <w:spacing w:val="-20"/>
        </w:rPr>
        <w:t xml:space="preserve"> </w:t>
      </w:r>
      <w:r w:rsidRPr="009F3645">
        <w:t>attend</w:t>
      </w:r>
      <w:r w:rsidRPr="009F3645">
        <w:rPr>
          <w:spacing w:val="-16"/>
        </w:rPr>
        <w:t xml:space="preserve"> </w:t>
      </w:r>
      <w:r w:rsidRPr="009F3645">
        <w:t>meetings</w:t>
      </w:r>
      <w:r w:rsidRPr="009F3645">
        <w:rPr>
          <w:spacing w:val="-18"/>
        </w:rPr>
        <w:t xml:space="preserve"> </w:t>
      </w:r>
      <w:r w:rsidRPr="009F3645">
        <w:t xml:space="preserve">regularly; bring to the Board the concerns of those they represent; and keep those they represent informed of the Council’s actions and items of interest. Because some candidates and voters may qualify in more than one (1) </w:t>
      </w:r>
      <w:r w:rsidRPr="009F3645">
        <w:rPr>
          <w:spacing w:val="-3"/>
        </w:rPr>
        <w:t xml:space="preserve">category, </w:t>
      </w:r>
      <w:r w:rsidRPr="009F3645">
        <w:t xml:space="preserve">the candidates and voters must designate which group they wish to represent and/or vote for at the time of the forum or at registration and show valid proof of their qualifications at such time. All Directors who hold a Special Interest Group seat </w:t>
      </w:r>
      <w:r w:rsidR="00551E38" w:rsidRPr="009F3645">
        <w:t>are</w:t>
      </w:r>
      <w:r w:rsidR="005820C1" w:rsidRPr="009F3645">
        <w:t xml:space="preserve"> expected to </w:t>
      </w:r>
      <w:r w:rsidRPr="009F3645">
        <w:t xml:space="preserve">report to the Board no less than once per quarter as to how they are fulfilling their constituent responsibilities. Any such Director who regularly fails to show adequate involvement either with his or her </w:t>
      </w:r>
      <w:r w:rsidRPr="009F3645">
        <w:lastRenderedPageBreak/>
        <w:t>constituency or with the Board may be subject to removal by the Board by a two-thirds (2/3rds)</w:t>
      </w:r>
      <w:r w:rsidRPr="009F3645">
        <w:rPr>
          <w:spacing w:val="-14"/>
        </w:rPr>
        <w:t xml:space="preserve"> </w:t>
      </w:r>
      <w:r w:rsidRPr="009F3645">
        <w:t>vote.</w:t>
      </w:r>
    </w:p>
    <w:p w14:paraId="4DBA7E72" w14:textId="3BC9D8FE" w:rsidR="00F22CC9" w:rsidRPr="009F3645" w:rsidRDefault="00F22CC9" w:rsidP="00A437B4">
      <w:pPr>
        <w:pStyle w:val="ListParagraph"/>
        <w:numPr>
          <w:ilvl w:val="3"/>
          <w:numId w:val="10"/>
        </w:numPr>
        <w:tabs>
          <w:tab w:val="left" w:pos="1916"/>
        </w:tabs>
        <w:spacing w:before="110" w:line="261" w:lineRule="auto"/>
        <w:ind w:right="0"/>
      </w:pPr>
      <w:r w:rsidRPr="009F3645">
        <w:rPr>
          <w:b/>
          <w:i/>
        </w:rPr>
        <w:t xml:space="preserve">Faith-Based Representative: </w:t>
      </w:r>
      <w:r w:rsidRPr="009F3645">
        <w:t>This Director is a Stakeholder who is an actively</w:t>
      </w:r>
      <w:r w:rsidRPr="009F3645">
        <w:rPr>
          <w:spacing w:val="-10"/>
        </w:rPr>
        <w:t xml:space="preserve"> </w:t>
      </w:r>
      <w:r w:rsidRPr="009F3645">
        <w:t>involved</w:t>
      </w:r>
      <w:r w:rsidRPr="009F3645">
        <w:rPr>
          <w:spacing w:val="-8"/>
        </w:rPr>
        <w:t xml:space="preserve"> </w:t>
      </w:r>
      <w:r w:rsidRPr="009F3645">
        <w:t>member</w:t>
      </w:r>
      <w:r w:rsidRPr="009F3645">
        <w:rPr>
          <w:spacing w:val="-9"/>
        </w:rPr>
        <w:t xml:space="preserve"> </w:t>
      </w:r>
      <w:r w:rsidRPr="009F3645">
        <w:t>of</w:t>
      </w:r>
      <w:r w:rsidRPr="009F3645">
        <w:rPr>
          <w:spacing w:val="-7"/>
        </w:rPr>
        <w:t xml:space="preserve"> </w:t>
      </w:r>
      <w:r w:rsidRPr="009F3645">
        <w:t>a</w:t>
      </w:r>
      <w:r w:rsidRPr="009F3645">
        <w:rPr>
          <w:spacing w:val="-7"/>
        </w:rPr>
        <w:t xml:space="preserve"> </w:t>
      </w:r>
      <w:r w:rsidRPr="009F3645">
        <w:t>synagogue,</w:t>
      </w:r>
      <w:r w:rsidRPr="009F3645">
        <w:rPr>
          <w:spacing w:val="-7"/>
        </w:rPr>
        <w:t xml:space="preserve"> </w:t>
      </w:r>
      <w:r w:rsidRPr="009F3645">
        <w:t>church,</w:t>
      </w:r>
      <w:r w:rsidRPr="009F3645">
        <w:rPr>
          <w:spacing w:val="-7"/>
        </w:rPr>
        <w:t xml:space="preserve"> </w:t>
      </w:r>
      <w:r w:rsidRPr="009F3645">
        <w:t>temple,</w:t>
      </w:r>
      <w:r w:rsidRPr="009F3645">
        <w:rPr>
          <w:spacing w:val="-10"/>
        </w:rPr>
        <w:t xml:space="preserve"> </w:t>
      </w:r>
      <w:r w:rsidRPr="009F3645">
        <w:t>mosque,</w:t>
      </w:r>
      <w:r w:rsidRPr="009F3645">
        <w:rPr>
          <w:spacing w:val="-10"/>
        </w:rPr>
        <w:t xml:space="preserve"> </w:t>
      </w:r>
      <w:r w:rsidRPr="009F3645">
        <w:t>or</w:t>
      </w:r>
      <w:r w:rsidRPr="009F3645">
        <w:rPr>
          <w:spacing w:val="-8"/>
        </w:rPr>
        <w:t xml:space="preserve"> </w:t>
      </w:r>
      <w:r w:rsidRPr="009F3645">
        <w:t>any other faith-based organization that lies within the</w:t>
      </w:r>
      <w:r w:rsidRPr="009F3645">
        <w:rPr>
          <w:spacing w:val="-10"/>
        </w:rPr>
        <w:t xml:space="preserve"> </w:t>
      </w:r>
      <w:r w:rsidRPr="009F3645">
        <w:t>Neighborhood.</w:t>
      </w:r>
    </w:p>
    <w:p w14:paraId="2DB863C2" w14:textId="7329EA51" w:rsidR="00B14BF0" w:rsidRPr="009F3645" w:rsidRDefault="00F22CC9" w:rsidP="00B14BF0">
      <w:pPr>
        <w:pStyle w:val="ListParagraph"/>
        <w:numPr>
          <w:ilvl w:val="3"/>
          <w:numId w:val="10"/>
        </w:numPr>
        <w:tabs>
          <w:tab w:val="left" w:pos="1916"/>
        </w:tabs>
        <w:spacing w:before="117" w:line="273" w:lineRule="exact"/>
        <w:ind w:right="0"/>
        <w:jc w:val="left"/>
      </w:pPr>
      <w:r w:rsidRPr="009F3645">
        <w:rPr>
          <w:b/>
          <w:i/>
        </w:rPr>
        <w:t xml:space="preserve">Neighborhood Organizations Representative: </w:t>
      </w:r>
      <w:r w:rsidRPr="009F3645">
        <w:t xml:space="preserve">This Director is a Stakeholder who </w:t>
      </w:r>
      <w:r w:rsidR="00B14BF0" w:rsidRPr="005816B3">
        <w:t xml:space="preserve">participate in a community based organization, including but not limited to a religious institution, educational institution, non-profit organization, neighborhood association, school/parent group, faith based group, senior group, youth group, arts association, service organization, boys or girls club, cultural group, or environmental group within the NC boundaries. </w:t>
      </w:r>
    </w:p>
    <w:p w14:paraId="33C39C82" w14:textId="26DE59EE" w:rsidR="00F22CC9" w:rsidRPr="009F3645" w:rsidRDefault="00F22CC9" w:rsidP="00A437B4">
      <w:pPr>
        <w:pStyle w:val="ListParagraph"/>
        <w:numPr>
          <w:ilvl w:val="3"/>
          <w:numId w:val="10"/>
        </w:numPr>
        <w:tabs>
          <w:tab w:val="left" w:pos="1916"/>
        </w:tabs>
        <w:spacing w:before="71" w:line="261" w:lineRule="auto"/>
        <w:ind w:right="0"/>
      </w:pPr>
      <w:r w:rsidRPr="009F3645">
        <w:rPr>
          <w:b/>
          <w:i/>
        </w:rPr>
        <w:t xml:space="preserve">Resident Associations Representative: </w:t>
      </w:r>
      <w:r w:rsidRPr="009F3645">
        <w:t>This Director is a District</w:t>
      </w:r>
      <w:r w:rsidRPr="009F3645">
        <w:rPr>
          <w:spacing w:val="20"/>
        </w:rPr>
        <w:t xml:space="preserve"> </w:t>
      </w:r>
      <w:r w:rsidRPr="009F3645">
        <w:t>Three</w:t>
      </w:r>
      <w:r w:rsidR="00551E38" w:rsidRPr="009F3645">
        <w:t xml:space="preserve"> </w:t>
      </w:r>
      <w:r w:rsidRPr="009F3645">
        <w:t xml:space="preserve">Stakeholder who is an actively involved member of a homeowner, condominium, townhouse, apartment, or </w:t>
      </w:r>
      <w:r w:rsidR="00551E38" w:rsidRPr="009F3645">
        <w:t>renter’s</w:t>
      </w:r>
      <w:r w:rsidRPr="009F3645">
        <w:t xml:space="preserve"> association that holds regular meetings (at least four (4) times annually) and whose property lies within the Neighborhood.</w:t>
      </w:r>
    </w:p>
    <w:p w14:paraId="326A9AAA" w14:textId="0E2EC34E" w:rsidR="00F22CC9" w:rsidRPr="009F3645" w:rsidRDefault="00F22CC9" w:rsidP="00A437B4">
      <w:pPr>
        <w:pStyle w:val="ListParagraph"/>
        <w:numPr>
          <w:ilvl w:val="3"/>
          <w:numId w:val="10"/>
        </w:numPr>
        <w:tabs>
          <w:tab w:val="left" w:pos="1916"/>
        </w:tabs>
        <w:spacing w:before="116" w:line="261" w:lineRule="auto"/>
        <w:ind w:right="0"/>
      </w:pPr>
      <w:r w:rsidRPr="009F3645">
        <w:rPr>
          <w:b/>
          <w:i/>
        </w:rPr>
        <w:t xml:space="preserve">Small Business and Workers Representative: </w:t>
      </w:r>
      <w:r w:rsidRPr="009F3645">
        <w:t>This Director is a Stakeholder who is actively involved in a business employing</w:t>
      </w:r>
      <w:r w:rsidRPr="009F3645">
        <w:rPr>
          <w:spacing w:val="-15"/>
        </w:rPr>
        <w:t xml:space="preserve"> </w:t>
      </w:r>
      <w:r w:rsidRPr="009F3645">
        <w:t>seventy-five</w:t>
      </w:r>
      <w:r w:rsidR="00294CD8" w:rsidRPr="009F3645">
        <w:t xml:space="preserve"> </w:t>
      </w:r>
      <w:r w:rsidRPr="009F3645">
        <w:t>(75) or fewer workers in a facility that is physically located within the Neighborhood. Those persons legally operating a business from a residence within the Council area may also qualify. This category will represent all workers.</w:t>
      </w:r>
    </w:p>
    <w:p w14:paraId="6EA3E3E7" w14:textId="48578159" w:rsidR="00294CD8" w:rsidRPr="009F3645" w:rsidRDefault="00294CD8" w:rsidP="00A437B4">
      <w:pPr>
        <w:pStyle w:val="ListParagraph"/>
        <w:numPr>
          <w:ilvl w:val="3"/>
          <w:numId w:val="10"/>
        </w:numPr>
        <w:tabs>
          <w:tab w:val="left" w:pos="1916"/>
        </w:tabs>
        <w:spacing w:before="116" w:line="261" w:lineRule="auto"/>
        <w:ind w:right="0"/>
      </w:pPr>
      <w:r w:rsidRPr="009F3645">
        <w:rPr>
          <w:b/>
          <w:bCs/>
        </w:rPr>
        <w:t>Student Representative:</w:t>
      </w:r>
      <w:r w:rsidRPr="009F3645">
        <w:t xml:space="preserve"> This Director, a student between the ages of </w:t>
      </w:r>
      <w:r w:rsidR="00B14BF0" w:rsidRPr="005816B3">
        <w:t>fourteen (14) and</w:t>
      </w:r>
      <w:r w:rsidRPr="005816B3">
        <w:t xml:space="preserve"> </w:t>
      </w:r>
      <w:r w:rsidR="00B14BF0" w:rsidRPr="005816B3">
        <w:t xml:space="preserve">seventeenth (17) </w:t>
      </w:r>
      <w:r w:rsidRPr="009F3645">
        <w:t>on the date of the s/election living within or attending a school within the Neighborhood, represents fellow students by bringing their concerns to the Board, keeping them informed of issues of particular interest to them, and encouraging their participation in City government. The student may register to run for this office based on residency or student ID</w:t>
      </w:r>
      <w:r w:rsidR="00840F3D" w:rsidRPr="009F3645">
        <w:t xml:space="preserve"> and if the student is under the age of 18 years old must present a letter of approval to run for this office from a parent.</w:t>
      </w:r>
    </w:p>
    <w:p w14:paraId="5468770D" w14:textId="12CF870D" w:rsidR="00F22CC9" w:rsidRPr="009F3645" w:rsidRDefault="00F22CC9" w:rsidP="00A437B4">
      <w:pPr>
        <w:pStyle w:val="ListParagraph"/>
        <w:numPr>
          <w:ilvl w:val="0"/>
          <w:numId w:val="9"/>
        </w:numPr>
        <w:tabs>
          <w:tab w:val="left" w:pos="1196"/>
        </w:tabs>
        <w:spacing w:before="115" w:line="261" w:lineRule="auto"/>
        <w:ind w:right="0"/>
      </w:pPr>
      <w:r w:rsidRPr="009F3645">
        <w:rPr>
          <w:b/>
          <w:i/>
        </w:rPr>
        <w:t>Community</w:t>
      </w:r>
      <w:r w:rsidRPr="009F3645">
        <w:rPr>
          <w:b/>
          <w:i/>
          <w:spacing w:val="-8"/>
        </w:rPr>
        <w:t xml:space="preserve"> </w:t>
      </w:r>
      <w:r w:rsidRPr="009F3645">
        <w:rPr>
          <w:b/>
          <w:i/>
        </w:rPr>
        <w:t>Interest</w:t>
      </w:r>
      <w:r w:rsidRPr="009F3645">
        <w:rPr>
          <w:b/>
          <w:i/>
          <w:spacing w:val="-12"/>
        </w:rPr>
        <w:t xml:space="preserve"> </w:t>
      </w:r>
      <w:r w:rsidRPr="009F3645">
        <w:rPr>
          <w:b/>
          <w:i/>
        </w:rPr>
        <w:t>Representative:</w:t>
      </w:r>
      <w:r w:rsidRPr="009F3645">
        <w:rPr>
          <w:b/>
          <w:i/>
          <w:spacing w:val="-9"/>
        </w:rPr>
        <w:t xml:space="preserve"> </w:t>
      </w:r>
      <w:r w:rsidRPr="009F3645">
        <w:t>In</w:t>
      </w:r>
      <w:r w:rsidRPr="009F3645">
        <w:rPr>
          <w:spacing w:val="-8"/>
        </w:rPr>
        <w:t xml:space="preserve"> </w:t>
      </w:r>
      <w:r w:rsidRPr="009F3645">
        <w:t>addition</w:t>
      </w:r>
      <w:r w:rsidRPr="009F3645">
        <w:rPr>
          <w:spacing w:val="-8"/>
        </w:rPr>
        <w:t xml:space="preserve"> </w:t>
      </w:r>
      <w:r w:rsidRPr="009F3645">
        <w:t>to</w:t>
      </w:r>
      <w:r w:rsidRPr="009F3645">
        <w:rPr>
          <w:spacing w:val="-7"/>
        </w:rPr>
        <w:t xml:space="preserve"> </w:t>
      </w:r>
      <w:r w:rsidRPr="009F3645">
        <w:t>the</w:t>
      </w:r>
      <w:r w:rsidRPr="009F3645">
        <w:rPr>
          <w:spacing w:val="-8"/>
        </w:rPr>
        <w:t xml:space="preserve"> </w:t>
      </w:r>
      <w:r w:rsidRPr="009F3645">
        <w:t>Director</w:t>
      </w:r>
      <w:r w:rsidRPr="009F3645">
        <w:rPr>
          <w:spacing w:val="-9"/>
        </w:rPr>
        <w:t xml:space="preserve"> </w:t>
      </w:r>
      <w:proofErr w:type="gramStart"/>
      <w:r w:rsidRPr="009F3645">
        <w:t>seats</w:t>
      </w:r>
      <w:proofErr w:type="gramEnd"/>
      <w:r w:rsidRPr="009F3645">
        <w:rPr>
          <w:spacing w:val="-9"/>
        </w:rPr>
        <w:t xml:space="preserve"> </w:t>
      </w:r>
      <w:r w:rsidRPr="009F3645">
        <w:t>defined</w:t>
      </w:r>
      <w:r w:rsidRPr="009F3645">
        <w:rPr>
          <w:spacing w:val="-8"/>
        </w:rPr>
        <w:t xml:space="preserve"> </w:t>
      </w:r>
      <w:r w:rsidRPr="009F3645">
        <w:t xml:space="preserve">in Article </w:t>
      </w:r>
      <w:r w:rsidR="00551E38" w:rsidRPr="009F3645">
        <w:t>V</w:t>
      </w:r>
      <w:r w:rsidRPr="009F3645">
        <w:t xml:space="preserve"> Sections 1 A and B), the Council shall also have a Community Interest Representative</w:t>
      </w:r>
      <w:r w:rsidRPr="009F3645">
        <w:rPr>
          <w:spacing w:val="-15"/>
        </w:rPr>
        <w:t xml:space="preserve"> </w:t>
      </w:r>
      <w:r w:rsidRPr="009F3645">
        <w:t>seat.</w:t>
      </w:r>
      <w:r w:rsidRPr="009F3645">
        <w:rPr>
          <w:spacing w:val="-21"/>
        </w:rPr>
        <w:t xml:space="preserve"> </w:t>
      </w:r>
      <w:r w:rsidRPr="009F3645">
        <w:t>This</w:t>
      </w:r>
      <w:r w:rsidRPr="009F3645">
        <w:rPr>
          <w:spacing w:val="-16"/>
        </w:rPr>
        <w:t xml:space="preserve"> </w:t>
      </w:r>
      <w:r w:rsidRPr="009F3645">
        <w:t>Director</w:t>
      </w:r>
      <w:r w:rsidRPr="009F3645">
        <w:rPr>
          <w:spacing w:val="-16"/>
        </w:rPr>
        <w:t xml:space="preserve"> </w:t>
      </w:r>
      <w:r w:rsidRPr="009F3645">
        <w:t>is</w:t>
      </w:r>
      <w:r w:rsidRPr="009F3645">
        <w:rPr>
          <w:spacing w:val="-17"/>
        </w:rPr>
        <w:t xml:space="preserve"> </w:t>
      </w:r>
      <w:r w:rsidRPr="009F3645">
        <w:t>a</w:t>
      </w:r>
      <w:r w:rsidRPr="009F3645">
        <w:rPr>
          <w:spacing w:val="-16"/>
        </w:rPr>
        <w:t xml:space="preserve"> </w:t>
      </w:r>
      <w:r w:rsidRPr="009F3645">
        <w:t>Stakeholder</w:t>
      </w:r>
      <w:r w:rsidRPr="009F3645">
        <w:rPr>
          <w:spacing w:val="-18"/>
        </w:rPr>
        <w:t xml:space="preserve"> </w:t>
      </w:r>
      <w:r w:rsidRPr="009F3645">
        <w:t>as</w:t>
      </w:r>
      <w:r w:rsidRPr="009F3645">
        <w:rPr>
          <w:spacing w:val="-17"/>
        </w:rPr>
        <w:t xml:space="preserve"> </w:t>
      </w:r>
      <w:r w:rsidRPr="009F3645">
        <w:t>previously</w:t>
      </w:r>
      <w:r w:rsidRPr="009F3645">
        <w:rPr>
          <w:spacing w:val="-17"/>
        </w:rPr>
        <w:t xml:space="preserve"> </w:t>
      </w:r>
      <w:r w:rsidRPr="009F3645">
        <w:t>defined</w:t>
      </w:r>
      <w:r w:rsidRPr="009F3645">
        <w:rPr>
          <w:spacing w:val="-16"/>
        </w:rPr>
        <w:t xml:space="preserve"> </w:t>
      </w:r>
      <w:r w:rsidRPr="009F3645">
        <w:t>in</w:t>
      </w:r>
      <w:r w:rsidRPr="009F3645">
        <w:rPr>
          <w:spacing w:val="-25"/>
        </w:rPr>
        <w:t xml:space="preserve"> </w:t>
      </w:r>
      <w:r w:rsidRPr="009F3645">
        <w:t>Article IV Stakeholder.</w:t>
      </w:r>
    </w:p>
    <w:p w14:paraId="3E7CC4E8" w14:textId="5EE55A44" w:rsidR="00704470" w:rsidRPr="009F3645" w:rsidRDefault="00704470" w:rsidP="00A437B4">
      <w:pPr>
        <w:pStyle w:val="ListParagraph"/>
        <w:numPr>
          <w:ilvl w:val="0"/>
          <w:numId w:val="9"/>
        </w:numPr>
        <w:tabs>
          <w:tab w:val="left" w:pos="1196"/>
        </w:tabs>
        <w:spacing w:before="115" w:line="261" w:lineRule="auto"/>
        <w:ind w:right="0"/>
      </w:pPr>
      <w:r w:rsidRPr="009F3645">
        <w:rPr>
          <w:b/>
          <w:i/>
        </w:rPr>
        <w:t>Voting Qualifications:</w:t>
      </w:r>
      <w:r w:rsidRPr="009F3645">
        <w:t xml:space="preserve"> </w:t>
      </w:r>
      <w:r w:rsidR="001D1E58" w:rsidRPr="009F3645">
        <w:t xml:space="preserve">To be eligible to vote the voter must also meet the requirements to run for office but </w:t>
      </w:r>
      <w:r w:rsidR="005820C1" w:rsidRPr="009F3645">
        <w:t>may be 16 years of age or older.</w:t>
      </w:r>
      <w:r w:rsidRPr="009F3645">
        <w:t xml:space="preserve"> </w:t>
      </w:r>
    </w:p>
    <w:p w14:paraId="46AC0FCE" w14:textId="77777777" w:rsidR="00F22CC9" w:rsidRPr="009F3645" w:rsidRDefault="00F22CC9" w:rsidP="00F22CC9">
      <w:pPr>
        <w:pStyle w:val="BodyText"/>
        <w:ind w:left="0"/>
        <w:jc w:val="left"/>
        <w:rPr>
          <w:sz w:val="22"/>
          <w:szCs w:val="22"/>
        </w:rPr>
      </w:pPr>
    </w:p>
    <w:p w14:paraId="51E722C2" w14:textId="1E728DB2" w:rsidR="00F22CC9" w:rsidRPr="009F3645" w:rsidRDefault="00F22CC9" w:rsidP="00A437B4">
      <w:pPr>
        <w:pStyle w:val="BodyText"/>
        <w:jc w:val="left"/>
        <w:rPr>
          <w:sz w:val="22"/>
          <w:szCs w:val="22"/>
        </w:rPr>
      </w:pPr>
      <w:r w:rsidRPr="009F3645">
        <w:rPr>
          <w:sz w:val="22"/>
          <w:szCs w:val="22"/>
        </w:rPr>
        <w:t>The Board must, to the extent possible, reflect the diversity of the Council’s Stakeholders. Accordingly, no single Stakeholder group, organization, or entity shall comprise a majority of the Council’s governing body, unless extenuating circumstances are warranted and approved by the Department.</w:t>
      </w:r>
    </w:p>
    <w:p w14:paraId="677D4931" w14:textId="77777777" w:rsidR="004A1C66" w:rsidRPr="009F3645" w:rsidRDefault="004A1C66" w:rsidP="00F22CC9">
      <w:pPr>
        <w:pStyle w:val="BodyText"/>
        <w:ind w:right="265"/>
        <w:jc w:val="left"/>
        <w:rPr>
          <w:sz w:val="22"/>
          <w:szCs w:val="22"/>
        </w:rPr>
      </w:pPr>
    </w:p>
    <w:p w14:paraId="2B2D4CE9" w14:textId="77777777" w:rsidR="00F22CC9" w:rsidRPr="009F3645" w:rsidRDefault="00F22CC9" w:rsidP="00F22CC9">
      <w:pPr>
        <w:pStyle w:val="BodyText"/>
        <w:spacing w:before="140" w:line="261" w:lineRule="auto"/>
        <w:jc w:val="left"/>
        <w:rPr>
          <w:sz w:val="22"/>
          <w:szCs w:val="22"/>
        </w:rPr>
      </w:pPr>
      <w:bookmarkStart w:id="20" w:name="_bookmark8"/>
      <w:bookmarkStart w:id="21" w:name="_Toc44403312"/>
      <w:bookmarkEnd w:id="20"/>
      <w:r w:rsidRPr="009F3645">
        <w:rPr>
          <w:rStyle w:val="Heading2Char"/>
          <w:rFonts w:cs="Arial"/>
          <w:sz w:val="22"/>
          <w:szCs w:val="22"/>
        </w:rPr>
        <w:t>Section 2: Quorum</w:t>
      </w:r>
      <w:bookmarkEnd w:id="21"/>
      <w:r w:rsidRPr="009F3645">
        <w:rPr>
          <w:b/>
          <w:sz w:val="22"/>
          <w:szCs w:val="22"/>
        </w:rPr>
        <w:t xml:space="preserve"> </w:t>
      </w:r>
      <w:r w:rsidRPr="009F3645">
        <w:rPr>
          <w:b/>
          <w:i/>
          <w:sz w:val="22"/>
          <w:szCs w:val="22"/>
        </w:rPr>
        <w:t xml:space="preserve">- </w:t>
      </w:r>
      <w:r w:rsidRPr="009F3645">
        <w:rPr>
          <w:sz w:val="22"/>
          <w:szCs w:val="22"/>
        </w:rPr>
        <w:t xml:space="preserve">Eleven (11) Directors shall constitute a quorum of the Board. No vote or </w:t>
      </w:r>
      <w:r w:rsidRPr="009F3645">
        <w:rPr>
          <w:sz w:val="22"/>
          <w:szCs w:val="22"/>
        </w:rPr>
        <w:lastRenderedPageBreak/>
        <w:t>other official action may be taken in the absence of a quorum.</w:t>
      </w:r>
    </w:p>
    <w:p w14:paraId="435C7CBD" w14:textId="77777777" w:rsidR="004A1C66" w:rsidRPr="009F3645" w:rsidRDefault="004A1C66" w:rsidP="004A1C66">
      <w:pPr>
        <w:pStyle w:val="BodyText"/>
        <w:spacing w:line="261" w:lineRule="auto"/>
        <w:jc w:val="left"/>
        <w:rPr>
          <w:sz w:val="22"/>
          <w:szCs w:val="22"/>
        </w:rPr>
      </w:pPr>
    </w:p>
    <w:p w14:paraId="03EC57B9" w14:textId="77777777" w:rsidR="00F22CC9" w:rsidRPr="009F3645" w:rsidRDefault="00F22CC9" w:rsidP="00F22CC9">
      <w:pPr>
        <w:spacing w:before="118"/>
        <w:ind w:left="116"/>
      </w:pPr>
      <w:bookmarkStart w:id="22" w:name="_bookmark9"/>
      <w:bookmarkStart w:id="23" w:name="_Toc44403313"/>
      <w:bookmarkEnd w:id="22"/>
      <w:r w:rsidRPr="009F3645">
        <w:rPr>
          <w:rStyle w:val="Heading2Char"/>
          <w:rFonts w:cs="Arial"/>
          <w:szCs w:val="22"/>
        </w:rPr>
        <w:t>Section 3: Official Actions</w:t>
      </w:r>
      <w:bookmarkEnd w:id="23"/>
      <w:r w:rsidRPr="009F3645">
        <w:rPr>
          <w:b/>
        </w:rPr>
        <w:t xml:space="preserve"> </w:t>
      </w:r>
      <w:r w:rsidRPr="009F3645">
        <w:rPr>
          <w:b/>
          <w:i/>
        </w:rPr>
        <w:t xml:space="preserve">- </w:t>
      </w:r>
      <w:r w:rsidRPr="009F3645">
        <w:t>The Board will seek to achieve consensus.</w:t>
      </w:r>
    </w:p>
    <w:p w14:paraId="4A0049D9" w14:textId="1FC4D07A" w:rsidR="005D0C62" w:rsidRPr="009F3645" w:rsidRDefault="00F22CC9" w:rsidP="00A437B4">
      <w:pPr>
        <w:pStyle w:val="BodyText"/>
        <w:spacing w:before="144" w:line="261" w:lineRule="auto"/>
        <w:rPr>
          <w:sz w:val="22"/>
          <w:szCs w:val="22"/>
        </w:rPr>
      </w:pPr>
      <w:r w:rsidRPr="009F3645">
        <w:rPr>
          <w:sz w:val="22"/>
          <w:szCs w:val="22"/>
        </w:rPr>
        <w:t xml:space="preserve">For an item to be approved, it must receive a majority of the affirmative votes of those </w:t>
      </w:r>
      <w:r w:rsidR="005D0C62" w:rsidRPr="009F3645">
        <w:rPr>
          <w:sz w:val="22"/>
          <w:szCs w:val="22"/>
        </w:rPr>
        <w:t>Directors present and voting at any meeting of the Board not including abstentions and recusals. Voting on financial issues will be conducted by roll call as required by the Office of the City Clerk</w:t>
      </w:r>
      <w:r w:rsidR="00294CD8" w:rsidRPr="009F3645">
        <w:rPr>
          <w:sz w:val="22"/>
          <w:szCs w:val="22"/>
        </w:rPr>
        <w:t xml:space="preserve"> and the Department (DONE)</w:t>
      </w:r>
      <w:r w:rsidR="005D0C62" w:rsidRPr="009F3645">
        <w:rPr>
          <w:sz w:val="22"/>
          <w:szCs w:val="22"/>
        </w:rPr>
        <w:t>.</w:t>
      </w:r>
    </w:p>
    <w:p w14:paraId="081DF1B0" w14:textId="77777777" w:rsidR="005D0C62" w:rsidRPr="009F3645" w:rsidRDefault="005D0C62" w:rsidP="00A437B4">
      <w:pPr>
        <w:pStyle w:val="BodyText"/>
        <w:spacing w:before="117" w:line="261" w:lineRule="auto"/>
        <w:rPr>
          <w:sz w:val="22"/>
          <w:szCs w:val="22"/>
        </w:rPr>
      </w:pPr>
      <w:r w:rsidRPr="009F3645">
        <w:rPr>
          <w:sz w:val="22"/>
          <w:szCs w:val="22"/>
        </w:rPr>
        <w:t>On</w:t>
      </w:r>
      <w:r w:rsidRPr="009F3645">
        <w:rPr>
          <w:spacing w:val="-7"/>
          <w:sz w:val="22"/>
          <w:szCs w:val="22"/>
        </w:rPr>
        <w:t xml:space="preserve"> </w:t>
      </w:r>
      <w:r w:rsidRPr="009F3645">
        <w:rPr>
          <w:sz w:val="22"/>
          <w:szCs w:val="22"/>
        </w:rPr>
        <w:t>each</w:t>
      </w:r>
      <w:r w:rsidRPr="009F3645">
        <w:rPr>
          <w:spacing w:val="-7"/>
          <w:sz w:val="22"/>
          <w:szCs w:val="22"/>
        </w:rPr>
        <w:t xml:space="preserve"> </w:t>
      </w:r>
      <w:r w:rsidRPr="009F3645">
        <w:rPr>
          <w:sz w:val="22"/>
          <w:szCs w:val="22"/>
        </w:rPr>
        <w:t>issue</w:t>
      </w:r>
      <w:r w:rsidRPr="009F3645">
        <w:rPr>
          <w:spacing w:val="-7"/>
          <w:sz w:val="22"/>
          <w:szCs w:val="22"/>
        </w:rPr>
        <w:t xml:space="preserve"> </w:t>
      </w:r>
      <w:r w:rsidRPr="009F3645">
        <w:rPr>
          <w:sz w:val="22"/>
          <w:szCs w:val="22"/>
        </w:rPr>
        <w:t>under</w:t>
      </w:r>
      <w:r w:rsidRPr="009F3645">
        <w:rPr>
          <w:spacing w:val="-7"/>
          <w:sz w:val="22"/>
          <w:szCs w:val="22"/>
        </w:rPr>
        <w:t xml:space="preserve"> </w:t>
      </w:r>
      <w:r w:rsidRPr="009F3645">
        <w:rPr>
          <w:sz w:val="22"/>
          <w:szCs w:val="22"/>
        </w:rPr>
        <w:t>consideration,</w:t>
      </w:r>
      <w:r w:rsidRPr="009F3645">
        <w:rPr>
          <w:spacing w:val="-10"/>
          <w:sz w:val="22"/>
          <w:szCs w:val="22"/>
        </w:rPr>
        <w:t xml:space="preserve"> </w:t>
      </w:r>
      <w:r w:rsidRPr="009F3645">
        <w:rPr>
          <w:sz w:val="22"/>
          <w:szCs w:val="22"/>
        </w:rPr>
        <w:t>the</w:t>
      </w:r>
      <w:r w:rsidRPr="009F3645">
        <w:rPr>
          <w:spacing w:val="-6"/>
          <w:sz w:val="22"/>
          <w:szCs w:val="22"/>
        </w:rPr>
        <w:t xml:space="preserve"> </w:t>
      </w:r>
      <w:r w:rsidRPr="009F3645">
        <w:rPr>
          <w:sz w:val="22"/>
          <w:szCs w:val="22"/>
        </w:rPr>
        <w:t>Board</w:t>
      </w:r>
      <w:r w:rsidRPr="009F3645">
        <w:rPr>
          <w:spacing w:val="-7"/>
          <w:sz w:val="22"/>
          <w:szCs w:val="22"/>
        </w:rPr>
        <w:t xml:space="preserve"> </w:t>
      </w:r>
      <w:r w:rsidRPr="009F3645">
        <w:rPr>
          <w:sz w:val="22"/>
          <w:szCs w:val="22"/>
        </w:rPr>
        <w:t>shall</w:t>
      </w:r>
      <w:r w:rsidRPr="009F3645">
        <w:rPr>
          <w:spacing w:val="-8"/>
          <w:sz w:val="22"/>
          <w:szCs w:val="22"/>
        </w:rPr>
        <w:t xml:space="preserve"> </w:t>
      </w:r>
      <w:r w:rsidRPr="009F3645">
        <w:rPr>
          <w:sz w:val="22"/>
          <w:szCs w:val="22"/>
        </w:rPr>
        <w:t>vote</w:t>
      </w:r>
      <w:r w:rsidRPr="009F3645">
        <w:rPr>
          <w:spacing w:val="-8"/>
          <w:sz w:val="22"/>
          <w:szCs w:val="22"/>
        </w:rPr>
        <w:t xml:space="preserve"> </w:t>
      </w:r>
      <w:r w:rsidRPr="009F3645">
        <w:rPr>
          <w:sz w:val="22"/>
          <w:szCs w:val="22"/>
        </w:rPr>
        <w:t>by</w:t>
      </w:r>
      <w:r w:rsidRPr="009F3645">
        <w:rPr>
          <w:spacing w:val="-10"/>
          <w:sz w:val="22"/>
          <w:szCs w:val="22"/>
        </w:rPr>
        <w:t xml:space="preserve"> </w:t>
      </w:r>
      <w:r w:rsidRPr="009F3645">
        <w:rPr>
          <w:sz w:val="22"/>
          <w:szCs w:val="22"/>
        </w:rPr>
        <w:t>a</w:t>
      </w:r>
      <w:r w:rsidRPr="009F3645">
        <w:rPr>
          <w:spacing w:val="-7"/>
          <w:sz w:val="22"/>
          <w:szCs w:val="22"/>
        </w:rPr>
        <w:t xml:space="preserve"> </w:t>
      </w:r>
      <w:r w:rsidRPr="009F3645">
        <w:rPr>
          <w:sz w:val="22"/>
          <w:szCs w:val="22"/>
        </w:rPr>
        <w:t>show</w:t>
      </w:r>
      <w:r w:rsidRPr="009F3645">
        <w:rPr>
          <w:spacing w:val="-10"/>
          <w:sz w:val="22"/>
          <w:szCs w:val="22"/>
        </w:rPr>
        <w:t xml:space="preserve"> </w:t>
      </w:r>
      <w:r w:rsidRPr="009F3645">
        <w:rPr>
          <w:sz w:val="22"/>
          <w:szCs w:val="22"/>
        </w:rPr>
        <w:t>of</w:t>
      </w:r>
      <w:r w:rsidRPr="009F3645">
        <w:rPr>
          <w:spacing w:val="-5"/>
          <w:sz w:val="22"/>
          <w:szCs w:val="22"/>
        </w:rPr>
        <w:t xml:space="preserve"> </w:t>
      </w:r>
      <w:r w:rsidRPr="009F3645">
        <w:rPr>
          <w:sz w:val="22"/>
          <w:szCs w:val="22"/>
        </w:rPr>
        <w:t>hands,</w:t>
      </w:r>
      <w:r w:rsidRPr="009F3645">
        <w:rPr>
          <w:spacing w:val="-7"/>
          <w:sz w:val="22"/>
          <w:szCs w:val="22"/>
        </w:rPr>
        <w:t xml:space="preserve"> </w:t>
      </w:r>
      <w:r w:rsidRPr="009F3645">
        <w:rPr>
          <w:sz w:val="22"/>
          <w:szCs w:val="22"/>
        </w:rPr>
        <w:t>unless</w:t>
      </w:r>
      <w:r w:rsidRPr="009F3645">
        <w:rPr>
          <w:spacing w:val="-7"/>
          <w:sz w:val="22"/>
          <w:szCs w:val="22"/>
        </w:rPr>
        <w:t xml:space="preserve"> </w:t>
      </w:r>
      <w:r w:rsidRPr="009F3645">
        <w:rPr>
          <w:sz w:val="22"/>
          <w:szCs w:val="22"/>
        </w:rPr>
        <w:t>two</w:t>
      </w:r>
      <w:r w:rsidRPr="009F3645">
        <w:rPr>
          <w:spacing w:val="-7"/>
          <w:sz w:val="22"/>
          <w:szCs w:val="22"/>
        </w:rPr>
        <w:t xml:space="preserve"> </w:t>
      </w:r>
      <w:r w:rsidRPr="009F3645">
        <w:rPr>
          <w:sz w:val="22"/>
          <w:szCs w:val="22"/>
        </w:rPr>
        <w:t>(2) or more Board Members call for a vote by roll call on such issue, in which case the vote of each Board Member shall be recorded by</w:t>
      </w:r>
      <w:r w:rsidRPr="009F3645">
        <w:rPr>
          <w:spacing w:val="-7"/>
          <w:sz w:val="22"/>
          <w:szCs w:val="22"/>
        </w:rPr>
        <w:t xml:space="preserve"> </w:t>
      </w:r>
      <w:r w:rsidRPr="009F3645">
        <w:rPr>
          <w:sz w:val="22"/>
          <w:szCs w:val="22"/>
        </w:rPr>
        <w:t>name.</w:t>
      </w:r>
    </w:p>
    <w:p w14:paraId="7FCD96F8" w14:textId="77777777" w:rsidR="005D0C62" w:rsidRPr="009F3645" w:rsidRDefault="005D0C62" w:rsidP="005D0C62">
      <w:pPr>
        <w:pStyle w:val="BodyText"/>
        <w:spacing w:before="117"/>
        <w:jc w:val="left"/>
        <w:rPr>
          <w:sz w:val="22"/>
          <w:szCs w:val="22"/>
        </w:rPr>
      </w:pPr>
      <w:r w:rsidRPr="009F3645">
        <w:rPr>
          <w:sz w:val="22"/>
          <w:szCs w:val="22"/>
        </w:rPr>
        <w:t xml:space="preserve">The Board may not vote by secret ballot </w:t>
      </w:r>
      <w:proofErr w:type="gramStart"/>
      <w:r w:rsidRPr="009F3645">
        <w:rPr>
          <w:sz w:val="22"/>
          <w:szCs w:val="22"/>
        </w:rPr>
        <w:t>nor</w:t>
      </w:r>
      <w:proofErr w:type="gramEnd"/>
      <w:r w:rsidRPr="009F3645">
        <w:rPr>
          <w:sz w:val="22"/>
          <w:szCs w:val="22"/>
        </w:rPr>
        <w:t xml:space="preserve"> by proxy.</w:t>
      </w:r>
    </w:p>
    <w:p w14:paraId="0D25A47A" w14:textId="002DD841" w:rsidR="005D0C62" w:rsidRPr="009F3645" w:rsidRDefault="005D0C62" w:rsidP="005D0C62">
      <w:pPr>
        <w:pStyle w:val="BodyText"/>
        <w:spacing w:before="144" w:line="261" w:lineRule="auto"/>
        <w:jc w:val="left"/>
        <w:rPr>
          <w:sz w:val="22"/>
          <w:szCs w:val="22"/>
        </w:rPr>
      </w:pPr>
      <w:r w:rsidRPr="009F3645">
        <w:rPr>
          <w:sz w:val="22"/>
          <w:szCs w:val="22"/>
        </w:rPr>
        <w:t>No Board Member under the age of eighteen (18) may vote on financial issues or if prohibited from doing so under applicable law.</w:t>
      </w:r>
    </w:p>
    <w:p w14:paraId="7823A3E0" w14:textId="77777777" w:rsidR="005D0C62" w:rsidRPr="009F3645" w:rsidRDefault="005D0C62" w:rsidP="005D0C62">
      <w:pPr>
        <w:pStyle w:val="BodyText"/>
        <w:spacing w:before="71" w:line="261" w:lineRule="auto"/>
        <w:ind w:left="115" w:right="132"/>
        <w:rPr>
          <w:sz w:val="22"/>
          <w:szCs w:val="22"/>
        </w:rPr>
      </w:pPr>
      <w:r w:rsidRPr="009F3645">
        <w:rPr>
          <w:sz w:val="22"/>
          <w:szCs w:val="22"/>
        </w:rPr>
        <w:t>In the event of a tie vote, the motion may be carried over to the next Regular meeting, or to a Special meeting convened specifically to resolve such motion.</w:t>
      </w:r>
    </w:p>
    <w:p w14:paraId="0A52B420" w14:textId="77777777" w:rsidR="005D0C62" w:rsidRPr="009F3645" w:rsidRDefault="005D0C62" w:rsidP="00A437B4">
      <w:pPr>
        <w:pStyle w:val="BodyText"/>
        <w:spacing w:before="118" w:line="261" w:lineRule="auto"/>
        <w:ind w:left="115"/>
        <w:rPr>
          <w:sz w:val="22"/>
          <w:szCs w:val="22"/>
        </w:rPr>
      </w:pPr>
      <w:r w:rsidRPr="009F3645">
        <w:rPr>
          <w:sz w:val="22"/>
          <w:szCs w:val="22"/>
        </w:rPr>
        <w:t>For an issue of significant interest or contention, the Board may, at its discretion, call a Special Meeting at which all Stakeholders may participate more broadly in the discussion and cast an advisory vote on said issue. Said vote may be taken by voice or by a show of hands, at the discretion of the Board, and will be considered by the Directors in their deliberations and voting. However, the ultimate decision on such issue resides exclusively within the Board’s purview.</w:t>
      </w:r>
    </w:p>
    <w:p w14:paraId="48BFFE77" w14:textId="77777777" w:rsidR="004A1C66" w:rsidRPr="009F3645" w:rsidRDefault="004A1C66" w:rsidP="004A1C66">
      <w:pPr>
        <w:pStyle w:val="BodyText"/>
        <w:spacing w:line="261" w:lineRule="auto"/>
        <w:ind w:left="115" w:right="132"/>
        <w:rPr>
          <w:sz w:val="22"/>
          <w:szCs w:val="22"/>
        </w:rPr>
      </w:pPr>
    </w:p>
    <w:p w14:paraId="21D4EAE5" w14:textId="77777777" w:rsidR="005D0C62" w:rsidRPr="009F3645" w:rsidRDefault="005D0C62" w:rsidP="00A437B4">
      <w:pPr>
        <w:pStyle w:val="BodyText"/>
        <w:spacing w:before="115" w:line="261" w:lineRule="auto"/>
        <w:rPr>
          <w:sz w:val="22"/>
          <w:szCs w:val="22"/>
        </w:rPr>
      </w:pPr>
      <w:bookmarkStart w:id="24" w:name="_bookmark10"/>
      <w:bookmarkStart w:id="25" w:name="_Toc44403314"/>
      <w:bookmarkEnd w:id="24"/>
      <w:r w:rsidRPr="009F3645">
        <w:rPr>
          <w:rStyle w:val="Heading2Char"/>
          <w:rFonts w:cs="Arial"/>
          <w:sz w:val="22"/>
          <w:szCs w:val="22"/>
        </w:rPr>
        <w:t>Section 4: Terms and Term Limits</w:t>
      </w:r>
      <w:bookmarkEnd w:id="25"/>
      <w:r w:rsidRPr="009F3645">
        <w:rPr>
          <w:b/>
          <w:spacing w:val="-7"/>
          <w:sz w:val="22"/>
          <w:szCs w:val="22"/>
        </w:rPr>
        <w:t xml:space="preserve"> </w:t>
      </w:r>
      <w:r w:rsidRPr="009F3645">
        <w:rPr>
          <w:b/>
          <w:i/>
          <w:sz w:val="22"/>
          <w:szCs w:val="22"/>
        </w:rPr>
        <w:t>-</w:t>
      </w:r>
      <w:r w:rsidRPr="009F3645">
        <w:rPr>
          <w:b/>
          <w:i/>
          <w:spacing w:val="-6"/>
          <w:sz w:val="22"/>
          <w:szCs w:val="22"/>
        </w:rPr>
        <w:t xml:space="preserve"> </w:t>
      </w:r>
      <w:r w:rsidRPr="009F3645">
        <w:rPr>
          <w:sz w:val="22"/>
          <w:szCs w:val="22"/>
        </w:rPr>
        <w:t>All</w:t>
      </w:r>
      <w:r w:rsidRPr="009F3645">
        <w:rPr>
          <w:spacing w:val="-5"/>
          <w:sz w:val="22"/>
          <w:szCs w:val="22"/>
        </w:rPr>
        <w:t xml:space="preserve"> </w:t>
      </w:r>
      <w:r w:rsidRPr="009F3645">
        <w:rPr>
          <w:sz w:val="22"/>
          <w:szCs w:val="22"/>
        </w:rPr>
        <w:t>Directors’</w:t>
      </w:r>
      <w:r w:rsidRPr="009F3645">
        <w:rPr>
          <w:spacing w:val="-16"/>
          <w:sz w:val="22"/>
          <w:szCs w:val="22"/>
        </w:rPr>
        <w:t xml:space="preserve"> </w:t>
      </w:r>
      <w:r w:rsidRPr="009F3645">
        <w:rPr>
          <w:sz w:val="22"/>
          <w:szCs w:val="22"/>
        </w:rPr>
        <w:t>terms</w:t>
      </w:r>
      <w:r w:rsidRPr="009F3645">
        <w:rPr>
          <w:spacing w:val="-6"/>
          <w:sz w:val="22"/>
          <w:szCs w:val="22"/>
        </w:rPr>
        <w:t xml:space="preserve"> </w:t>
      </w:r>
      <w:r w:rsidRPr="009F3645">
        <w:rPr>
          <w:sz w:val="22"/>
          <w:szCs w:val="22"/>
        </w:rPr>
        <w:t>shall</w:t>
      </w:r>
      <w:r w:rsidRPr="009F3645">
        <w:rPr>
          <w:spacing w:val="-7"/>
          <w:sz w:val="22"/>
          <w:szCs w:val="22"/>
        </w:rPr>
        <w:t xml:space="preserve"> </w:t>
      </w:r>
      <w:r w:rsidRPr="009F3645">
        <w:rPr>
          <w:sz w:val="22"/>
          <w:szCs w:val="22"/>
        </w:rPr>
        <w:t>be</w:t>
      </w:r>
      <w:r w:rsidRPr="009F3645">
        <w:rPr>
          <w:spacing w:val="-7"/>
          <w:sz w:val="22"/>
          <w:szCs w:val="22"/>
        </w:rPr>
        <w:t xml:space="preserve"> </w:t>
      </w:r>
      <w:r w:rsidRPr="009F3645">
        <w:rPr>
          <w:sz w:val="22"/>
          <w:szCs w:val="22"/>
        </w:rPr>
        <w:t>for</w:t>
      </w:r>
      <w:r w:rsidRPr="009F3645">
        <w:rPr>
          <w:spacing w:val="-7"/>
          <w:sz w:val="22"/>
          <w:szCs w:val="22"/>
        </w:rPr>
        <w:t xml:space="preserve"> </w:t>
      </w:r>
      <w:r w:rsidRPr="009F3645">
        <w:rPr>
          <w:sz w:val="22"/>
          <w:szCs w:val="22"/>
        </w:rPr>
        <w:t>the</w:t>
      </w:r>
      <w:r w:rsidRPr="009F3645">
        <w:rPr>
          <w:spacing w:val="-5"/>
          <w:sz w:val="22"/>
          <w:szCs w:val="22"/>
        </w:rPr>
        <w:t xml:space="preserve"> </w:t>
      </w:r>
      <w:r w:rsidRPr="009F3645">
        <w:rPr>
          <w:sz w:val="22"/>
          <w:szCs w:val="22"/>
        </w:rPr>
        <w:t>duration</w:t>
      </w:r>
      <w:r w:rsidRPr="009F3645">
        <w:rPr>
          <w:spacing w:val="-5"/>
          <w:sz w:val="22"/>
          <w:szCs w:val="22"/>
        </w:rPr>
        <w:t xml:space="preserve"> </w:t>
      </w:r>
      <w:r w:rsidRPr="009F3645">
        <w:rPr>
          <w:sz w:val="22"/>
          <w:szCs w:val="22"/>
        </w:rPr>
        <w:t>of</w:t>
      </w:r>
      <w:r w:rsidRPr="009F3645">
        <w:rPr>
          <w:spacing w:val="-4"/>
          <w:sz w:val="22"/>
          <w:szCs w:val="22"/>
        </w:rPr>
        <w:t xml:space="preserve"> </w:t>
      </w:r>
      <w:r w:rsidRPr="009F3645">
        <w:rPr>
          <w:sz w:val="22"/>
          <w:szCs w:val="22"/>
        </w:rPr>
        <w:t>two</w:t>
      </w:r>
      <w:r w:rsidRPr="009F3645">
        <w:rPr>
          <w:spacing w:val="-5"/>
          <w:sz w:val="22"/>
          <w:szCs w:val="22"/>
        </w:rPr>
        <w:t xml:space="preserve"> </w:t>
      </w:r>
      <w:r w:rsidRPr="009F3645">
        <w:rPr>
          <w:sz w:val="22"/>
          <w:szCs w:val="22"/>
        </w:rPr>
        <w:t>(2) years or until a successor is duly elected or appointed. Any Director appointed to fill a vacancy shall serve for the duration of the elected</w:t>
      </w:r>
      <w:r w:rsidRPr="009F3645">
        <w:rPr>
          <w:spacing w:val="-6"/>
          <w:sz w:val="22"/>
          <w:szCs w:val="22"/>
        </w:rPr>
        <w:t xml:space="preserve"> </w:t>
      </w:r>
      <w:r w:rsidRPr="009F3645">
        <w:rPr>
          <w:sz w:val="22"/>
          <w:szCs w:val="22"/>
        </w:rPr>
        <w:t>term.</w:t>
      </w:r>
    </w:p>
    <w:p w14:paraId="306DBFC7" w14:textId="77777777" w:rsidR="004A1C66" w:rsidRPr="009F3645" w:rsidRDefault="004A1C66" w:rsidP="004A1C66">
      <w:pPr>
        <w:pStyle w:val="BodyText"/>
        <w:spacing w:line="261" w:lineRule="auto"/>
        <w:ind w:right="129"/>
        <w:rPr>
          <w:sz w:val="22"/>
          <w:szCs w:val="22"/>
        </w:rPr>
      </w:pPr>
    </w:p>
    <w:p w14:paraId="004420AC" w14:textId="77777777" w:rsidR="005D0C62" w:rsidRPr="009F3645" w:rsidRDefault="005D0C62" w:rsidP="00A437B4">
      <w:pPr>
        <w:pStyle w:val="BodyText"/>
        <w:spacing w:before="118" w:line="261" w:lineRule="auto"/>
        <w:rPr>
          <w:sz w:val="22"/>
          <w:szCs w:val="22"/>
        </w:rPr>
      </w:pPr>
      <w:bookmarkStart w:id="26" w:name="_bookmark11"/>
      <w:bookmarkStart w:id="27" w:name="_Toc44403315"/>
      <w:bookmarkEnd w:id="26"/>
      <w:r w:rsidRPr="009F3645">
        <w:rPr>
          <w:rStyle w:val="Heading2Char"/>
          <w:rFonts w:cs="Arial"/>
          <w:sz w:val="22"/>
          <w:szCs w:val="22"/>
        </w:rPr>
        <w:t>Section 5: Duties and Powers</w:t>
      </w:r>
      <w:bookmarkEnd w:id="27"/>
      <w:r w:rsidRPr="009F3645">
        <w:rPr>
          <w:b/>
          <w:spacing w:val="-11"/>
          <w:sz w:val="22"/>
          <w:szCs w:val="22"/>
        </w:rPr>
        <w:t xml:space="preserve"> </w:t>
      </w:r>
      <w:r w:rsidRPr="009F3645">
        <w:rPr>
          <w:b/>
          <w:i/>
          <w:sz w:val="22"/>
          <w:szCs w:val="22"/>
        </w:rPr>
        <w:t>-</w:t>
      </w:r>
      <w:r w:rsidRPr="009F3645">
        <w:rPr>
          <w:b/>
          <w:i/>
          <w:spacing w:val="-10"/>
          <w:sz w:val="22"/>
          <w:szCs w:val="22"/>
        </w:rPr>
        <w:t xml:space="preserve"> </w:t>
      </w:r>
      <w:r w:rsidRPr="009F3645">
        <w:rPr>
          <w:sz w:val="22"/>
          <w:szCs w:val="22"/>
        </w:rPr>
        <w:t>Newly</w:t>
      </w:r>
      <w:r w:rsidRPr="009F3645">
        <w:rPr>
          <w:spacing w:val="-12"/>
          <w:sz w:val="22"/>
          <w:szCs w:val="22"/>
        </w:rPr>
        <w:t xml:space="preserve"> </w:t>
      </w:r>
      <w:r w:rsidRPr="009F3645">
        <w:rPr>
          <w:sz w:val="22"/>
          <w:szCs w:val="22"/>
        </w:rPr>
        <w:t>elected</w:t>
      </w:r>
      <w:r w:rsidRPr="009F3645">
        <w:rPr>
          <w:spacing w:val="-8"/>
          <w:sz w:val="22"/>
          <w:szCs w:val="22"/>
        </w:rPr>
        <w:t xml:space="preserve"> </w:t>
      </w:r>
      <w:r w:rsidRPr="009F3645">
        <w:rPr>
          <w:sz w:val="22"/>
          <w:szCs w:val="22"/>
        </w:rPr>
        <w:t>Directors</w:t>
      </w:r>
      <w:r w:rsidRPr="009F3645">
        <w:rPr>
          <w:spacing w:val="-12"/>
          <w:sz w:val="22"/>
          <w:szCs w:val="22"/>
        </w:rPr>
        <w:t xml:space="preserve"> </w:t>
      </w:r>
      <w:r w:rsidRPr="009F3645">
        <w:rPr>
          <w:sz w:val="22"/>
          <w:szCs w:val="22"/>
        </w:rPr>
        <w:t>will</w:t>
      </w:r>
      <w:r w:rsidRPr="009F3645">
        <w:rPr>
          <w:spacing w:val="-10"/>
          <w:sz w:val="22"/>
          <w:szCs w:val="22"/>
        </w:rPr>
        <w:t xml:space="preserve"> </w:t>
      </w:r>
      <w:r w:rsidRPr="009F3645">
        <w:rPr>
          <w:sz w:val="22"/>
          <w:szCs w:val="22"/>
        </w:rPr>
        <w:t>assume</w:t>
      </w:r>
      <w:r w:rsidRPr="009F3645">
        <w:rPr>
          <w:spacing w:val="-8"/>
          <w:sz w:val="22"/>
          <w:szCs w:val="22"/>
        </w:rPr>
        <w:t xml:space="preserve"> </w:t>
      </w:r>
      <w:r w:rsidRPr="009F3645">
        <w:rPr>
          <w:sz w:val="22"/>
          <w:szCs w:val="22"/>
        </w:rPr>
        <w:t>their</w:t>
      </w:r>
      <w:r w:rsidRPr="009F3645">
        <w:rPr>
          <w:spacing w:val="-10"/>
          <w:sz w:val="22"/>
          <w:szCs w:val="22"/>
        </w:rPr>
        <w:t xml:space="preserve"> </w:t>
      </w:r>
      <w:r w:rsidRPr="009F3645">
        <w:rPr>
          <w:sz w:val="22"/>
          <w:szCs w:val="22"/>
        </w:rPr>
        <w:t>duties</w:t>
      </w:r>
      <w:r w:rsidRPr="009F3645">
        <w:rPr>
          <w:spacing w:val="-12"/>
          <w:sz w:val="22"/>
          <w:szCs w:val="22"/>
        </w:rPr>
        <w:t xml:space="preserve"> </w:t>
      </w:r>
      <w:r w:rsidRPr="009F3645">
        <w:rPr>
          <w:sz w:val="22"/>
          <w:szCs w:val="22"/>
        </w:rPr>
        <w:t>at</w:t>
      </w:r>
      <w:r w:rsidRPr="009F3645">
        <w:rPr>
          <w:spacing w:val="-9"/>
          <w:sz w:val="22"/>
          <w:szCs w:val="22"/>
        </w:rPr>
        <w:t xml:space="preserve"> </w:t>
      </w:r>
      <w:r w:rsidRPr="009F3645">
        <w:rPr>
          <w:sz w:val="22"/>
          <w:szCs w:val="22"/>
        </w:rPr>
        <w:t>the</w:t>
      </w:r>
      <w:r w:rsidRPr="009F3645">
        <w:rPr>
          <w:spacing w:val="-13"/>
          <w:sz w:val="22"/>
          <w:szCs w:val="22"/>
        </w:rPr>
        <w:t xml:space="preserve"> </w:t>
      </w:r>
      <w:r w:rsidRPr="009F3645">
        <w:rPr>
          <w:sz w:val="22"/>
          <w:szCs w:val="22"/>
        </w:rPr>
        <w:t>first meeting of the Board following certification of the</w:t>
      </w:r>
      <w:r w:rsidRPr="009F3645">
        <w:rPr>
          <w:spacing w:val="-4"/>
          <w:sz w:val="22"/>
          <w:szCs w:val="22"/>
        </w:rPr>
        <w:t xml:space="preserve"> </w:t>
      </w:r>
      <w:r w:rsidRPr="009F3645">
        <w:rPr>
          <w:sz w:val="22"/>
          <w:szCs w:val="22"/>
        </w:rPr>
        <w:t>s/election.</w:t>
      </w:r>
    </w:p>
    <w:p w14:paraId="50A612EB" w14:textId="77777777" w:rsidR="005D0C62" w:rsidRPr="009F3645" w:rsidRDefault="005D0C62" w:rsidP="00A437B4">
      <w:pPr>
        <w:pStyle w:val="BodyText"/>
        <w:spacing w:before="118" w:line="261" w:lineRule="auto"/>
        <w:rPr>
          <w:sz w:val="22"/>
          <w:szCs w:val="22"/>
        </w:rPr>
      </w:pPr>
      <w:r w:rsidRPr="009F3645">
        <w:rPr>
          <w:sz w:val="22"/>
          <w:szCs w:val="22"/>
        </w:rPr>
        <w:t>The Board may consider matters, make recommendations, and adopt positions relating to the education, recreation, health, safety, aesthetics, planning, zoning, and other issues that affect the Neighborhood.</w:t>
      </w:r>
    </w:p>
    <w:p w14:paraId="0E309033" w14:textId="77777777" w:rsidR="005D0C62" w:rsidRPr="009F3645" w:rsidRDefault="005D0C62" w:rsidP="00A437B4">
      <w:pPr>
        <w:pStyle w:val="BodyText"/>
        <w:spacing w:before="118" w:line="261" w:lineRule="auto"/>
        <w:rPr>
          <w:sz w:val="22"/>
          <w:szCs w:val="22"/>
        </w:rPr>
      </w:pPr>
      <w:r w:rsidRPr="009F3645">
        <w:rPr>
          <w:sz w:val="22"/>
          <w:szCs w:val="22"/>
        </w:rPr>
        <w:t>The</w:t>
      </w:r>
      <w:r w:rsidRPr="009F3645">
        <w:rPr>
          <w:spacing w:val="-3"/>
          <w:sz w:val="22"/>
          <w:szCs w:val="22"/>
        </w:rPr>
        <w:t xml:space="preserve"> </w:t>
      </w:r>
      <w:r w:rsidRPr="009F3645">
        <w:rPr>
          <w:sz w:val="22"/>
          <w:szCs w:val="22"/>
        </w:rPr>
        <w:t>Board</w:t>
      </w:r>
      <w:r w:rsidRPr="009F3645">
        <w:rPr>
          <w:spacing w:val="-3"/>
          <w:sz w:val="22"/>
          <w:szCs w:val="22"/>
        </w:rPr>
        <w:t xml:space="preserve"> </w:t>
      </w:r>
      <w:r w:rsidRPr="009F3645">
        <w:rPr>
          <w:sz w:val="22"/>
          <w:szCs w:val="22"/>
        </w:rPr>
        <w:t>may</w:t>
      </w:r>
      <w:r w:rsidRPr="009F3645">
        <w:rPr>
          <w:spacing w:val="-7"/>
          <w:sz w:val="22"/>
          <w:szCs w:val="22"/>
        </w:rPr>
        <w:t xml:space="preserve"> </w:t>
      </w:r>
      <w:r w:rsidRPr="009F3645">
        <w:rPr>
          <w:sz w:val="22"/>
          <w:szCs w:val="22"/>
        </w:rPr>
        <w:t>take</w:t>
      </w:r>
      <w:r w:rsidRPr="009F3645">
        <w:rPr>
          <w:spacing w:val="-2"/>
          <w:sz w:val="22"/>
          <w:szCs w:val="22"/>
        </w:rPr>
        <w:t xml:space="preserve"> </w:t>
      </w:r>
      <w:r w:rsidRPr="009F3645">
        <w:rPr>
          <w:sz w:val="22"/>
          <w:szCs w:val="22"/>
        </w:rPr>
        <w:t>a</w:t>
      </w:r>
      <w:r w:rsidRPr="009F3645">
        <w:rPr>
          <w:spacing w:val="-6"/>
          <w:sz w:val="22"/>
          <w:szCs w:val="22"/>
        </w:rPr>
        <w:t xml:space="preserve"> </w:t>
      </w:r>
      <w:r w:rsidRPr="009F3645">
        <w:rPr>
          <w:sz w:val="22"/>
          <w:szCs w:val="22"/>
        </w:rPr>
        <w:t>public</w:t>
      </w:r>
      <w:r w:rsidRPr="009F3645">
        <w:rPr>
          <w:spacing w:val="-4"/>
          <w:sz w:val="22"/>
          <w:szCs w:val="22"/>
        </w:rPr>
        <w:t xml:space="preserve"> </w:t>
      </w:r>
      <w:r w:rsidRPr="009F3645">
        <w:rPr>
          <w:sz w:val="22"/>
          <w:szCs w:val="22"/>
        </w:rPr>
        <w:t>position</w:t>
      </w:r>
      <w:r w:rsidRPr="009F3645">
        <w:rPr>
          <w:spacing w:val="-3"/>
          <w:sz w:val="22"/>
          <w:szCs w:val="22"/>
        </w:rPr>
        <w:t xml:space="preserve"> </w:t>
      </w:r>
      <w:r w:rsidRPr="009F3645">
        <w:rPr>
          <w:sz w:val="22"/>
          <w:szCs w:val="22"/>
        </w:rPr>
        <w:t>in</w:t>
      </w:r>
      <w:r w:rsidRPr="009F3645">
        <w:rPr>
          <w:spacing w:val="-2"/>
          <w:sz w:val="22"/>
          <w:szCs w:val="22"/>
        </w:rPr>
        <w:t xml:space="preserve"> </w:t>
      </w:r>
      <w:r w:rsidRPr="009F3645">
        <w:rPr>
          <w:sz w:val="22"/>
          <w:szCs w:val="22"/>
        </w:rPr>
        <w:t>support</w:t>
      </w:r>
      <w:r w:rsidRPr="009F3645">
        <w:rPr>
          <w:spacing w:val="-4"/>
          <w:sz w:val="22"/>
          <w:szCs w:val="22"/>
        </w:rPr>
        <w:t xml:space="preserve"> </w:t>
      </w:r>
      <w:r w:rsidRPr="009F3645">
        <w:rPr>
          <w:sz w:val="22"/>
          <w:szCs w:val="22"/>
        </w:rPr>
        <w:t>of</w:t>
      </w:r>
      <w:r w:rsidRPr="009F3645">
        <w:rPr>
          <w:spacing w:val="-1"/>
          <w:sz w:val="22"/>
          <w:szCs w:val="22"/>
        </w:rPr>
        <w:t xml:space="preserve"> </w:t>
      </w:r>
      <w:r w:rsidRPr="009F3645">
        <w:rPr>
          <w:sz w:val="22"/>
          <w:szCs w:val="22"/>
        </w:rPr>
        <w:t>or</w:t>
      </w:r>
      <w:r w:rsidRPr="009F3645">
        <w:rPr>
          <w:spacing w:val="-5"/>
          <w:sz w:val="22"/>
          <w:szCs w:val="22"/>
        </w:rPr>
        <w:t xml:space="preserve"> </w:t>
      </w:r>
      <w:r w:rsidRPr="009F3645">
        <w:rPr>
          <w:sz w:val="22"/>
          <w:szCs w:val="22"/>
        </w:rPr>
        <w:t>in</w:t>
      </w:r>
      <w:r w:rsidRPr="009F3645">
        <w:rPr>
          <w:spacing w:val="-2"/>
          <w:sz w:val="22"/>
          <w:szCs w:val="22"/>
        </w:rPr>
        <w:t xml:space="preserve"> </w:t>
      </w:r>
      <w:r w:rsidRPr="009F3645">
        <w:rPr>
          <w:sz w:val="22"/>
          <w:szCs w:val="22"/>
        </w:rPr>
        <w:t>opposition</w:t>
      </w:r>
      <w:r w:rsidRPr="009F3645">
        <w:rPr>
          <w:spacing w:val="-3"/>
          <w:sz w:val="22"/>
          <w:szCs w:val="22"/>
        </w:rPr>
        <w:t xml:space="preserve"> </w:t>
      </w:r>
      <w:r w:rsidRPr="009F3645">
        <w:rPr>
          <w:sz w:val="22"/>
          <w:szCs w:val="22"/>
        </w:rPr>
        <w:t>to</w:t>
      </w:r>
      <w:r w:rsidRPr="009F3645">
        <w:rPr>
          <w:spacing w:val="-3"/>
          <w:sz w:val="22"/>
          <w:szCs w:val="22"/>
        </w:rPr>
        <w:t xml:space="preserve"> </w:t>
      </w:r>
      <w:r w:rsidRPr="009F3645">
        <w:rPr>
          <w:sz w:val="22"/>
          <w:szCs w:val="22"/>
        </w:rPr>
        <w:t>any</w:t>
      </w:r>
      <w:r w:rsidRPr="009F3645">
        <w:rPr>
          <w:spacing w:val="-7"/>
          <w:sz w:val="22"/>
          <w:szCs w:val="22"/>
        </w:rPr>
        <w:t xml:space="preserve"> </w:t>
      </w:r>
      <w:r w:rsidRPr="009F3645">
        <w:rPr>
          <w:sz w:val="22"/>
          <w:szCs w:val="22"/>
        </w:rPr>
        <w:t>ballot</w:t>
      </w:r>
      <w:r w:rsidRPr="009F3645">
        <w:rPr>
          <w:spacing w:val="-3"/>
          <w:sz w:val="22"/>
          <w:szCs w:val="22"/>
        </w:rPr>
        <w:t xml:space="preserve"> </w:t>
      </w:r>
      <w:r w:rsidRPr="009F3645">
        <w:rPr>
          <w:sz w:val="22"/>
          <w:szCs w:val="22"/>
        </w:rPr>
        <w:t>measure</w:t>
      </w:r>
      <w:r w:rsidRPr="009F3645">
        <w:rPr>
          <w:spacing w:val="-6"/>
          <w:sz w:val="22"/>
          <w:szCs w:val="22"/>
        </w:rPr>
        <w:t xml:space="preserve"> </w:t>
      </w:r>
      <w:r w:rsidRPr="009F3645">
        <w:rPr>
          <w:sz w:val="22"/>
          <w:szCs w:val="22"/>
        </w:rPr>
        <w:t>or pending legislation, within the guidelines of the Brown</w:t>
      </w:r>
      <w:r w:rsidRPr="009F3645">
        <w:rPr>
          <w:spacing w:val="-14"/>
          <w:sz w:val="22"/>
          <w:szCs w:val="22"/>
        </w:rPr>
        <w:t xml:space="preserve"> </w:t>
      </w:r>
      <w:r w:rsidRPr="009F3645">
        <w:rPr>
          <w:sz w:val="22"/>
          <w:szCs w:val="22"/>
        </w:rPr>
        <w:t>Act.</w:t>
      </w:r>
    </w:p>
    <w:p w14:paraId="7818B9AF" w14:textId="77777777" w:rsidR="005D0C62" w:rsidRPr="009F3645" w:rsidRDefault="005D0C62" w:rsidP="00A437B4">
      <w:pPr>
        <w:pStyle w:val="BodyText"/>
        <w:spacing w:before="118" w:line="261" w:lineRule="auto"/>
        <w:rPr>
          <w:sz w:val="22"/>
          <w:szCs w:val="22"/>
        </w:rPr>
      </w:pPr>
      <w:r w:rsidRPr="009F3645">
        <w:rPr>
          <w:sz w:val="22"/>
          <w:szCs w:val="22"/>
        </w:rPr>
        <w:t>The Board may work with other Neighborhood Councils on interests of mutual concern to lend support to the interests of those councils.</w:t>
      </w:r>
    </w:p>
    <w:p w14:paraId="67986183" w14:textId="77777777" w:rsidR="005D0C62" w:rsidRPr="009F3645" w:rsidRDefault="005D0C62" w:rsidP="00A437B4">
      <w:pPr>
        <w:pStyle w:val="BodyText"/>
        <w:spacing w:before="118" w:line="261" w:lineRule="auto"/>
        <w:rPr>
          <w:sz w:val="22"/>
          <w:szCs w:val="22"/>
        </w:rPr>
      </w:pPr>
      <w:r w:rsidRPr="009F3645">
        <w:rPr>
          <w:sz w:val="22"/>
          <w:szCs w:val="22"/>
        </w:rPr>
        <w:t>Any Director may appear as an advocate for a position previously voted on and approved by</w:t>
      </w:r>
      <w:r w:rsidRPr="009F3645">
        <w:rPr>
          <w:spacing w:val="-14"/>
          <w:sz w:val="22"/>
          <w:szCs w:val="22"/>
        </w:rPr>
        <w:t xml:space="preserve"> </w:t>
      </w:r>
      <w:r w:rsidRPr="009F3645">
        <w:rPr>
          <w:sz w:val="22"/>
          <w:szCs w:val="22"/>
        </w:rPr>
        <w:t>the</w:t>
      </w:r>
      <w:r w:rsidRPr="009F3645">
        <w:rPr>
          <w:spacing w:val="-10"/>
          <w:sz w:val="22"/>
          <w:szCs w:val="22"/>
        </w:rPr>
        <w:t xml:space="preserve"> </w:t>
      </w:r>
      <w:r w:rsidRPr="009F3645">
        <w:rPr>
          <w:sz w:val="22"/>
          <w:szCs w:val="22"/>
        </w:rPr>
        <w:t>Board.</w:t>
      </w:r>
      <w:r w:rsidRPr="009F3645">
        <w:rPr>
          <w:spacing w:val="-22"/>
          <w:sz w:val="22"/>
          <w:szCs w:val="22"/>
        </w:rPr>
        <w:t xml:space="preserve"> </w:t>
      </w:r>
      <w:r w:rsidRPr="009F3645">
        <w:rPr>
          <w:sz w:val="22"/>
          <w:szCs w:val="22"/>
        </w:rPr>
        <w:t>Any</w:t>
      </w:r>
      <w:r w:rsidRPr="009F3645">
        <w:rPr>
          <w:spacing w:val="-13"/>
          <w:sz w:val="22"/>
          <w:szCs w:val="22"/>
        </w:rPr>
        <w:t xml:space="preserve"> </w:t>
      </w:r>
      <w:r w:rsidRPr="009F3645">
        <w:rPr>
          <w:sz w:val="22"/>
          <w:szCs w:val="22"/>
        </w:rPr>
        <w:t>Director</w:t>
      </w:r>
      <w:r w:rsidRPr="009F3645">
        <w:rPr>
          <w:spacing w:val="-12"/>
          <w:sz w:val="22"/>
          <w:szCs w:val="22"/>
        </w:rPr>
        <w:t xml:space="preserve"> </w:t>
      </w:r>
      <w:r w:rsidRPr="009F3645">
        <w:rPr>
          <w:sz w:val="22"/>
          <w:szCs w:val="22"/>
        </w:rPr>
        <w:t>who</w:t>
      </w:r>
      <w:r w:rsidRPr="009F3645">
        <w:rPr>
          <w:spacing w:val="-10"/>
          <w:sz w:val="22"/>
          <w:szCs w:val="22"/>
        </w:rPr>
        <w:t xml:space="preserve"> </w:t>
      </w:r>
      <w:r w:rsidRPr="009F3645">
        <w:rPr>
          <w:sz w:val="22"/>
          <w:szCs w:val="22"/>
        </w:rPr>
        <w:t>holds</w:t>
      </w:r>
      <w:r w:rsidRPr="009F3645">
        <w:rPr>
          <w:spacing w:val="-11"/>
          <w:sz w:val="22"/>
          <w:szCs w:val="22"/>
        </w:rPr>
        <w:t xml:space="preserve"> </w:t>
      </w:r>
      <w:r w:rsidRPr="009F3645">
        <w:rPr>
          <w:sz w:val="22"/>
          <w:szCs w:val="22"/>
        </w:rPr>
        <w:t>a</w:t>
      </w:r>
      <w:r w:rsidRPr="009F3645">
        <w:rPr>
          <w:spacing w:val="-11"/>
          <w:sz w:val="22"/>
          <w:szCs w:val="22"/>
        </w:rPr>
        <w:t xml:space="preserve"> </w:t>
      </w:r>
      <w:r w:rsidRPr="009F3645">
        <w:rPr>
          <w:sz w:val="22"/>
          <w:szCs w:val="22"/>
        </w:rPr>
        <w:t>position</w:t>
      </w:r>
      <w:r w:rsidRPr="009F3645">
        <w:rPr>
          <w:spacing w:val="-10"/>
          <w:sz w:val="22"/>
          <w:szCs w:val="22"/>
        </w:rPr>
        <w:t xml:space="preserve"> </w:t>
      </w:r>
      <w:r w:rsidRPr="009F3645">
        <w:rPr>
          <w:sz w:val="22"/>
          <w:szCs w:val="22"/>
        </w:rPr>
        <w:t>in</w:t>
      </w:r>
      <w:r w:rsidRPr="009F3645">
        <w:rPr>
          <w:spacing w:val="-11"/>
          <w:sz w:val="22"/>
          <w:szCs w:val="22"/>
        </w:rPr>
        <w:t xml:space="preserve"> </w:t>
      </w:r>
      <w:r w:rsidRPr="009F3645">
        <w:rPr>
          <w:sz w:val="22"/>
          <w:szCs w:val="22"/>
        </w:rPr>
        <w:t>opposition</w:t>
      </w:r>
      <w:r w:rsidRPr="009F3645">
        <w:rPr>
          <w:spacing w:val="-10"/>
          <w:sz w:val="22"/>
          <w:szCs w:val="22"/>
        </w:rPr>
        <w:t xml:space="preserve"> </w:t>
      </w:r>
      <w:r w:rsidRPr="009F3645">
        <w:rPr>
          <w:sz w:val="22"/>
          <w:szCs w:val="22"/>
        </w:rPr>
        <w:t>to</w:t>
      </w:r>
      <w:r w:rsidRPr="009F3645">
        <w:rPr>
          <w:spacing w:val="-10"/>
          <w:sz w:val="22"/>
          <w:szCs w:val="22"/>
        </w:rPr>
        <w:t xml:space="preserve"> </w:t>
      </w:r>
      <w:r w:rsidRPr="009F3645">
        <w:rPr>
          <w:sz w:val="22"/>
          <w:szCs w:val="22"/>
        </w:rPr>
        <w:t>one</w:t>
      </w:r>
      <w:r w:rsidRPr="009F3645">
        <w:rPr>
          <w:spacing w:val="-13"/>
          <w:sz w:val="22"/>
          <w:szCs w:val="22"/>
        </w:rPr>
        <w:t xml:space="preserve"> </w:t>
      </w:r>
      <w:r w:rsidRPr="009F3645">
        <w:rPr>
          <w:sz w:val="22"/>
          <w:szCs w:val="22"/>
        </w:rPr>
        <w:t>taken</w:t>
      </w:r>
      <w:r w:rsidRPr="009F3645">
        <w:rPr>
          <w:spacing w:val="-12"/>
          <w:sz w:val="22"/>
          <w:szCs w:val="22"/>
        </w:rPr>
        <w:t xml:space="preserve"> </w:t>
      </w:r>
      <w:r w:rsidRPr="009F3645">
        <w:rPr>
          <w:sz w:val="22"/>
          <w:szCs w:val="22"/>
        </w:rPr>
        <w:t>by</w:t>
      </w:r>
      <w:r w:rsidRPr="009F3645">
        <w:rPr>
          <w:spacing w:val="-13"/>
          <w:sz w:val="22"/>
          <w:szCs w:val="22"/>
        </w:rPr>
        <w:t xml:space="preserve"> </w:t>
      </w:r>
      <w:r w:rsidRPr="009F3645">
        <w:rPr>
          <w:sz w:val="22"/>
          <w:szCs w:val="22"/>
        </w:rPr>
        <w:t>the</w:t>
      </w:r>
      <w:r w:rsidRPr="009F3645">
        <w:rPr>
          <w:spacing w:val="-10"/>
          <w:sz w:val="22"/>
          <w:szCs w:val="22"/>
        </w:rPr>
        <w:t xml:space="preserve"> </w:t>
      </w:r>
      <w:r w:rsidRPr="009F3645">
        <w:rPr>
          <w:sz w:val="22"/>
          <w:szCs w:val="22"/>
        </w:rPr>
        <w:t>Board</w:t>
      </w:r>
      <w:r w:rsidRPr="009F3645">
        <w:rPr>
          <w:spacing w:val="-13"/>
          <w:sz w:val="22"/>
          <w:szCs w:val="22"/>
        </w:rPr>
        <w:t xml:space="preserve"> </w:t>
      </w:r>
      <w:r w:rsidRPr="009F3645">
        <w:rPr>
          <w:sz w:val="22"/>
          <w:szCs w:val="22"/>
        </w:rPr>
        <w:t>may express his or her contradictory position in any public forum, but only as an individual Stakeholder who clearly states such position as being his or her own independent</w:t>
      </w:r>
      <w:r w:rsidRPr="009F3645">
        <w:rPr>
          <w:spacing w:val="37"/>
          <w:sz w:val="22"/>
          <w:szCs w:val="22"/>
        </w:rPr>
        <w:t xml:space="preserve"> </w:t>
      </w:r>
      <w:r w:rsidRPr="009F3645">
        <w:rPr>
          <w:sz w:val="22"/>
          <w:szCs w:val="22"/>
        </w:rPr>
        <w:t>opinion.</w:t>
      </w:r>
    </w:p>
    <w:p w14:paraId="5BE1D101" w14:textId="77777777" w:rsidR="005D0C62" w:rsidRPr="009F3645" w:rsidRDefault="005D0C62" w:rsidP="004A1C66">
      <w:pPr>
        <w:pStyle w:val="BodyText"/>
        <w:ind w:left="0"/>
        <w:jc w:val="left"/>
        <w:rPr>
          <w:sz w:val="22"/>
          <w:szCs w:val="22"/>
        </w:rPr>
      </w:pPr>
    </w:p>
    <w:p w14:paraId="011BFB38" w14:textId="756D9EFE" w:rsidR="005D0C62" w:rsidRPr="009F3645" w:rsidRDefault="005D0C62" w:rsidP="00A437B4">
      <w:pPr>
        <w:pStyle w:val="BodyText"/>
        <w:spacing w:before="1" w:line="261" w:lineRule="auto"/>
        <w:rPr>
          <w:sz w:val="22"/>
          <w:szCs w:val="22"/>
        </w:rPr>
      </w:pPr>
      <w:r w:rsidRPr="009F3645">
        <w:rPr>
          <w:sz w:val="22"/>
          <w:szCs w:val="22"/>
        </w:rPr>
        <w:t xml:space="preserve">No Officer or Board Member will be entitled to receive any compensation from the Council. </w:t>
      </w:r>
      <w:r w:rsidRPr="009F3645">
        <w:rPr>
          <w:spacing w:val="-3"/>
          <w:sz w:val="22"/>
          <w:szCs w:val="22"/>
        </w:rPr>
        <w:lastRenderedPageBreak/>
        <w:t xml:space="preserve">However, </w:t>
      </w:r>
      <w:r w:rsidRPr="009F3645">
        <w:rPr>
          <w:sz w:val="22"/>
          <w:szCs w:val="22"/>
        </w:rPr>
        <w:t>the Council shall reimburse a Director for reasonable expenses consistent with the approved budget incurred in performing the duties of his or her office or while on Council business.</w:t>
      </w:r>
    </w:p>
    <w:p w14:paraId="77BB91F9" w14:textId="77777777" w:rsidR="004A1C66" w:rsidRPr="009F3645" w:rsidRDefault="004A1C66" w:rsidP="004A1C66">
      <w:pPr>
        <w:pStyle w:val="BodyText"/>
        <w:spacing w:line="261" w:lineRule="auto"/>
        <w:ind w:right="129"/>
        <w:rPr>
          <w:sz w:val="22"/>
          <w:szCs w:val="22"/>
        </w:rPr>
      </w:pPr>
    </w:p>
    <w:p w14:paraId="07A41F0A" w14:textId="6C6A140D" w:rsidR="005D0C62" w:rsidRPr="009F3645" w:rsidRDefault="005D0C62" w:rsidP="00A437B4">
      <w:pPr>
        <w:pStyle w:val="BodyText"/>
        <w:spacing w:line="261" w:lineRule="auto"/>
        <w:ind w:left="115"/>
        <w:rPr>
          <w:sz w:val="22"/>
          <w:szCs w:val="22"/>
        </w:rPr>
      </w:pPr>
      <w:bookmarkStart w:id="28" w:name="_bookmark12"/>
      <w:bookmarkEnd w:id="28"/>
      <w:r w:rsidRPr="009F3645">
        <w:rPr>
          <w:b/>
          <w:sz w:val="22"/>
          <w:szCs w:val="22"/>
        </w:rPr>
        <w:t>Section</w:t>
      </w:r>
      <w:r w:rsidRPr="009F3645">
        <w:rPr>
          <w:b/>
          <w:spacing w:val="-19"/>
          <w:sz w:val="22"/>
          <w:szCs w:val="22"/>
        </w:rPr>
        <w:t xml:space="preserve"> </w:t>
      </w:r>
      <w:r w:rsidR="00050CBE" w:rsidRPr="009F3645">
        <w:rPr>
          <w:b/>
          <w:spacing w:val="-19"/>
          <w:sz w:val="22"/>
          <w:szCs w:val="22"/>
        </w:rPr>
        <w:t>6</w:t>
      </w:r>
      <w:r w:rsidRPr="009F3645">
        <w:rPr>
          <w:b/>
          <w:sz w:val="22"/>
          <w:szCs w:val="22"/>
        </w:rPr>
        <w:t>:</w:t>
      </w:r>
      <w:r w:rsidRPr="009F3645">
        <w:rPr>
          <w:b/>
          <w:spacing w:val="-17"/>
          <w:sz w:val="22"/>
          <w:szCs w:val="22"/>
        </w:rPr>
        <w:t xml:space="preserve"> </w:t>
      </w:r>
      <w:r w:rsidRPr="009F3645">
        <w:rPr>
          <w:b/>
          <w:sz w:val="22"/>
          <w:szCs w:val="22"/>
        </w:rPr>
        <w:t>Vacancies</w:t>
      </w:r>
      <w:r w:rsidRPr="009F3645">
        <w:rPr>
          <w:b/>
          <w:spacing w:val="-20"/>
          <w:sz w:val="22"/>
          <w:szCs w:val="22"/>
        </w:rPr>
        <w:t xml:space="preserve"> </w:t>
      </w:r>
      <w:r w:rsidRPr="009F3645">
        <w:rPr>
          <w:sz w:val="22"/>
          <w:szCs w:val="22"/>
        </w:rPr>
        <w:t>-</w:t>
      </w:r>
      <w:r w:rsidRPr="009F3645">
        <w:rPr>
          <w:spacing w:val="-18"/>
          <w:sz w:val="22"/>
          <w:szCs w:val="22"/>
        </w:rPr>
        <w:t xml:space="preserve"> </w:t>
      </w:r>
      <w:r w:rsidRPr="009F3645">
        <w:rPr>
          <w:sz w:val="22"/>
          <w:szCs w:val="22"/>
        </w:rPr>
        <w:t>A</w:t>
      </w:r>
      <w:r w:rsidRPr="009F3645">
        <w:rPr>
          <w:spacing w:val="-30"/>
          <w:sz w:val="22"/>
          <w:szCs w:val="22"/>
        </w:rPr>
        <w:t xml:space="preserve"> </w:t>
      </w:r>
      <w:r w:rsidRPr="009F3645">
        <w:rPr>
          <w:sz w:val="22"/>
          <w:szCs w:val="22"/>
        </w:rPr>
        <w:t>vacancy</w:t>
      </w:r>
      <w:r w:rsidRPr="009F3645">
        <w:rPr>
          <w:spacing w:val="-20"/>
          <w:sz w:val="22"/>
          <w:szCs w:val="22"/>
        </w:rPr>
        <w:t xml:space="preserve"> </w:t>
      </w:r>
      <w:r w:rsidRPr="009F3645">
        <w:rPr>
          <w:sz w:val="22"/>
          <w:szCs w:val="22"/>
        </w:rPr>
        <w:t>on</w:t>
      </w:r>
      <w:r w:rsidRPr="009F3645">
        <w:rPr>
          <w:spacing w:val="-18"/>
          <w:sz w:val="22"/>
          <w:szCs w:val="22"/>
        </w:rPr>
        <w:t xml:space="preserve"> </w:t>
      </w:r>
      <w:r w:rsidRPr="009F3645">
        <w:rPr>
          <w:sz w:val="22"/>
          <w:szCs w:val="22"/>
        </w:rPr>
        <w:t>the</w:t>
      </w:r>
      <w:r w:rsidRPr="009F3645">
        <w:rPr>
          <w:spacing w:val="-18"/>
          <w:sz w:val="22"/>
          <w:szCs w:val="22"/>
        </w:rPr>
        <w:t xml:space="preserve"> </w:t>
      </w:r>
      <w:r w:rsidRPr="009F3645">
        <w:rPr>
          <w:sz w:val="22"/>
          <w:szCs w:val="22"/>
        </w:rPr>
        <w:t>Board</w:t>
      </w:r>
      <w:r w:rsidRPr="009F3645">
        <w:rPr>
          <w:spacing w:val="-17"/>
          <w:sz w:val="22"/>
          <w:szCs w:val="22"/>
        </w:rPr>
        <w:t xml:space="preserve"> </w:t>
      </w:r>
      <w:r w:rsidRPr="009F3645">
        <w:rPr>
          <w:sz w:val="22"/>
          <w:szCs w:val="22"/>
        </w:rPr>
        <w:t>shall</w:t>
      </w:r>
      <w:r w:rsidRPr="009F3645">
        <w:rPr>
          <w:spacing w:val="-19"/>
          <w:sz w:val="22"/>
          <w:szCs w:val="22"/>
        </w:rPr>
        <w:t xml:space="preserve"> </w:t>
      </w:r>
      <w:r w:rsidRPr="009F3645">
        <w:rPr>
          <w:sz w:val="22"/>
          <w:szCs w:val="22"/>
        </w:rPr>
        <w:t>be</w:t>
      </w:r>
      <w:r w:rsidRPr="009F3645">
        <w:rPr>
          <w:spacing w:val="-20"/>
          <w:sz w:val="22"/>
          <w:szCs w:val="22"/>
        </w:rPr>
        <w:t xml:space="preserve"> </w:t>
      </w:r>
      <w:r w:rsidRPr="009F3645">
        <w:rPr>
          <w:sz w:val="22"/>
          <w:szCs w:val="22"/>
        </w:rPr>
        <w:t>filled</w:t>
      </w:r>
      <w:r w:rsidRPr="009F3645">
        <w:rPr>
          <w:spacing w:val="-17"/>
          <w:sz w:val="22"/>
          <w:szCs w:val="22"/>
        </w:rPr>
        <w:t xml:space="preserve"> </w:t>
      </w:r>
      <w:r w:rsidRPr="009F3645">
        <w:rPr>
          <w:sz w:val="22"/>
          <w:szCs w:val="22"/>
        </w:rPr>
        <w:t>by</w:t>
      </w:r>
      <w:r w:rsidRPr="009F3645">
        <w:rPr>
          <w:spacing w:val="-21"/>
          <w:sz w:val="22"/>
          <w:szCs w:val="22"/>
        </w:rPr>
        <w:t xml:space="preserve"> </w:t>
      </w:r>
      <w:r w:rsidRPr="009F3645">
        <w:rPr>
          <w:sz w:val="22"/>
          <w:szCs w:val="22"/>
        </w:rPr>
        <w:t>a</w:t>
      </w:r>
      <w:r w:rsidRPr="009F3645">
        <w:rPr>
          <w:spacing w:val="-18"/>
          <w:sz w:val="22"/>
          <w:szCs w:val="22"/>
        </w:rPr>
        <w:t xml:space="preserve"> </w:t>
      </w:r>
      <w:r w:rsidRPr="009F3645">
        <w:rPr>
          <w:sz w:val="22"/>
          <w:szCs w:val="22"/>
        </w:rPr>
        <w:t>Stakeholder</w:t>
      </w:r>
      <w:r w:rsidRPr="009F3645">
        <w:rPr>
          <w:spacing w:val="-18"/>
          <w:sz w:val="22"/>
          <w:szCs w:val="22"/>
        </w:rPr>
        <w:t xml:space="preserve"> </w:t>
      </w:r>
      <w:r w:rsidRPr="009F3645">
        <w:rPr>
          <w:sz w:val="22"/>
          <w:szCs w:val="22"/>
        </w:rPr>
        <w:t>who</w:t>
      </w:r>
      <w:r w:rsidRPr="009F3645">
        <w:rPr>
          <w:spacing w:val="-18"/>
          <w:sz w:val="22"/>
          <w:szCs w:val="22"/>
        </w:rPr>
        <w:t xml:space="preserve"> </w:t>
      </w:r>
      <w:r w:rsidRPr="009F3645">
        <w:rPr>
          <w:sz w:val="22"/>
          <w:szCs w:val="22"/>
        </w:rPr>
        <w:t>satisfies the eligibility requirements for holding the vacated Board seat. Any Stakeholder interested in filling a vacant seat shall submit a written application to the Secretary or Nomination Committee Chair within sixty (60) days of the date that the seat becomes vacant. After the lapse of such sixty (60) day period, the Secretary shall forward the names of all applicants to the President. The President shall have discretion to fill the vacancy from the applicants or</w:t>
      </w:r>
      <w:r w:rsidRPr="009F3645">
        <w:rPr>
          <w:spacing w:val="26"/>
          <w:sz w:val="22"/>
          <w:szCs w:val="22"/>
        </w:rPr>
        <w:t xml:space="preserve"> </w:t>
      </w:r>
      <w:r w:rsidRPr="009F3645">
        <w:rPr>
          <w:sz w:val="22"/>
          <w:szCs w:val="22"/>
        </w:rPr>
        <w:t>among</w:t>
      </w:r>
      <w:r w:rsidRPr="009F3645">
        <w:rPr>
          <w:spacing w:val="25"/>
          <w:sz w:val="22"/>
          <w:szCs w:val="22"/>
        </w:rPr>
        <w:t xml:space="preserve"> </w:t>
      </w:r>
      <w:r w:rsidRPr="009F3645">
        <w:rPr>
          <w:sz w:val="22"/>
          <w:szCs w:val="22"/>
        </w:rPr>
        <w:t>any</w:t>
      </w:r>
      <w:r w:rsidRPr="009F3645">
        <w:rPr>
          <w:spacing w:val="25"/>
          <w:sz w:val="22"/>
          <w:szCs w:val="22"/>
        </w:rPr>
        <w:t xml:space="preserve"> </w:t>
      </w:r>
      <w:r w:rsidRPr="009F3645">
        <w:rPr>
          <w:sz w:val="22"/>
          <w:szCs w:val="22"/>
        </w:rPr>
        <w:t>other</w:t>
      </w:r>
      <w:r w:rsidRPr="009F3645">
        <w:rPr>
          <w:spacing w:val="26"/>
          <w:sz w:val="22"/>
          <w:szCs w:val="22"/>
        </w:rPr>
        <w:t xml:space="preserve"> </w:t>
      </w:r>
      <w:r w:rsidRPr="009F3645">
        <w:rPr>
          <w:sz w:val="22"/>
          <w:szCs w:val="22"/>
        </w:rPr>
        <w:t>qualified</w:t>
      </w:r>
      <w:r w:rsidRPr="009F3645">
        <w:rPr>
          <w:spacing w:val="28"/>
          <w:sz w:val="22"/>
          <w:szCs w:val="22"/>
        </w:rPr>
        <w:t xml:space="preserve"> </w:t>
      </w:r>
      <w:r w:rsidRPr="009F3645">
        <w:rPr>
          <w:sz w:val="22"/>
          <w:szCs w:val="22"/>
        </w:rPr>
        <w:t>Stakeholders</w:t>
      </w:r>
      <w:r w:rsidRPr="009F3645">
        <w:rPr>
          <w:spacing w:val="27"/>
          <w:sz w:val="22"/>
          <w:szCs w:val="22"/>
        </w:rPr>
        <w:t xml:space="preserve"> </w:t>
      </w:r>
      <w:r w:rsidRPr="009F3645">
        <w:rPr>
          <w:sz w:val="22"/>
          <w:szCs w:val="22"/>
        </w:rPr>
        <w:t>at</w:t>
      </w:r>
      <w:r w:rsidRPr="009F3645">
        <w:rPr>
          <w:spacing w:val="28"/>
          <w:sz w:val="22"/>
          <w:szCs w:val="22"/>
        </w:rPr>
        <w:t xml:space="preserve"> </w:t>
      </w:r>
      <w:r w:rsidRPr="009F3645">
        <w:rPr>
          <w:sz w:val="22"/>
          <w:szCs w:val="22"/>
        </w:rPr>
        <w:t>any</w:t>
      </w:r>
      <w:r w:rsidRPr="009F3645">
        <w:rPr>
          <w:spacing w:val="24"/>
          <w:sz w:val="22"/>
          <w:szCs w:val="22"/>
        </w:rPr>
        <w:t xml:space="preserve"> </w:t>
      </w:r>
      <w:r w:rsidRPr="009F3645">
        <w:rPr>
          <w:sz w:val="22"/>
          <w:szCs w:val="22"/>
        </w:rPr>
        <w:t>time,</w:t>
      </w:r>
      <w:r w:rsidRPr="009F3645">
        <w:rPr>
          <w:spacing w:val="27"/>
          <w:sz w:val="22"/>
          <w:szCs w:val="22"/>
        </w:rPr>
        <w:t xml:space="preserve"> </w:t>
      </w:r>
      <w:r w:rsidRPr="009F3645">
        <w:rPr>
          <w:sz w:val="22"/>
          <w:szCs w:val="22"/>
        </w:rPr>
        <w:t>subject</w:t>
      </w:r>
      <w:r w:rsidRPr="009F3645">
        <w:rPr>
          <w:spacing w:val="26"/>
          <w:sz w:val="22"/>
          <w:szCs w:val="22"/>
        </w:rPr>
        <w:t xml:space="preserve"> </w:t>
      </w:r>
      <w:r w:rsidRPr="009F3645">
        <w:rPr>
          <w:sz w:val="22"/>
          <w:szCs w:val="22"/>
        </w:rPr>
        <w:t>to</w:t>
      </w:r>
      <w:r w:rsidRPr="009F3645">
        <w:rPr>
          <w:spacing w:val="25"/>
          <w:sz w:val="22"/>
          <w:szCs w:val="22"/>
        </w:rPr>
        <w:t xml:space="preserve"> </w:t>
      </w:r>
      <w:r w:rsidRPr="009F3645">
        <w:rPr>
          <w:sz w:val="22"/>
          <w:szCs w:val="22"/>
        </w:rPr>
        <w:t>a</w:t>
      </w:r>
      <w:r w:rsidRPr="009F3645">
        <w:rPr>
          <w:spacing w:val="28"/>
          <w:sz w:val="22"/>
          <w:szCs w:val="22"/>
        </w:rPr>
        <w:t xml:space="preserve"> </w:t>
      </w:r>
      <w:r w:rsidRPr="009F3645">
        <w:rPr>
          <w:sz w:val="22"/>
          <w:szCs w:val="22"/>
        </w:rPr>
        <w:t>majority</w:t>
      </w:r>
      <w:r w:rsidRPr="009F3645">
        <w:rPr>
          <w:spacing w:val="25"/>
          <w:sz w:val="22"/>
          <w:szCs w:val="22"/>
        </w:rPr>
        <w:t xml:space="preserve"> </w:t>
      </w:r>
      <w:r w:rsidRPr="009F3645">
        <w:rPr>
          <w:sz w:val="22"/>
          <w:szCs w:val="22"/>
        </w:rPr>
        <w:t>vote</w:t>
      </w:r>
      <w:r w:rsidRPr="009F3645">
        <w:rPr>
          <w:spacing w:val="28"/>
          <w:sz w:val="22"/>
          <w:szCs w:val="22"/>
        </w:rPr>
        <w:t xml:space="preserve"> </w:t>
      </w:r>
      <w:r w:rsidRPr="009F3645">
        <w:rPr>
          <w:sz w:val="22"/>
          <w:szCs w:val="22"/>
        </w:rPr>
        <w:t>of</w:t>
      </w:r>
      <w:r w:rsidRPr="009F3645">
        <w:rPr>
          <w:spacing w:val="30"/>
          <w:sz w:val="22"/>
          <w:szCs w:val="22"/>
        </w:rPr>
        <w:t xml:space="preserve"> </w:t>
      </w:r>
      <w:r w:rsidRPr="009F3645">
        <w:rPr>
          <w:sz w:val="22"/>
          <w:szCs w:val="22"/>
        </w:rPr>
        <w:t>the</w:t>
      </w:r>
      <w:r w:rsidRPr="009F3645">
        <w:rPr>
          <w:noProof/>
          <w:sz w:val="22"/>
          <w:szCs w:val="22"/>
          <w:lang w:bidi="ar-SA"/>
        </w:rPr>
        <mc:AlternateContent>
          <mc:Choice Requires="wps">
            <w:drawing>
              <wp:anchor distT="0" distB="0" distL="114300" distR="114300" simplePos="0" relativeHeight="251659264" behindDoc="0" locked="0" layoutInCell="1" allowOverlap="1" wp14:anchorId="0CF84A8A" wp14:editId="2C503839">
                <wp:simplePos x="0" y="0"/>
                <wp:positionH relativeFrom="page">
                  <wp:posOffset>415925</wp:posOffset>
                </wp:positionH>
                <wp:positionV relativeFrom="page">
                  <wp:posOffset>6781800</wp:posOffset>
                </wp:positionV>
                <wp:extent cx="0" cy="190500"/>
                <wp:effectExtent l="6350" t="9525" r="1270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75pt,534pt" to="32.7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rdEQIAACcEAAAOAAAAZHJzL2Uyb0RvYy54bWysU8GO2jAQvVfqP1i+QxI2Sy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" strokeweight=".72pt">
                <w10:wrap anchorx="page" anchory="page"/>
              </v:line>
            </w:pict>
          </mc:Fallback>
        </mc:AlternateContent>
      </w:r>
      <w:r w:rsidR="00734853" w:rsidRPr="009F3645">
        <w:rPr>
          <w:sz w:val="22"/>
          <w:szCs w:val="22"/>
        </w:rPr>
        <w:t xml:space="preserve"> </w:t>
      </w:r>
      <w:r w:rsidRPr="009F3645">
        <w:rPr>
          <w:sz w:val="22"/>
          <w:szCs w:val="22"/>
        </w:rPr>
        <w:t>Board</w:t>
      </w:r>
      <w:r w:rsidRPr="009F3645">
        <w:rPr>
          <w:spacing w:val="-9"/>
          <w:sz w:val="22"/>
          <w:szCs w:val="22"/>
        </w:rPr>
        <w:t xml:space="preserve"> </w:t>
      </w:r>
      <w:r w:rsidRPr="009F3645">
        <w:rPr>
          <w:sz w:val="22"/>
          <w:szCs w:val="22"/>
        </w:rPr>
        <w:t>at</w:t>
      </w:r>
      <w:r w:rsidRPr="009F3645">
        <w:rPr>
          <w:spacing w:val="-12"/>
          <w:sz w:val="22"/>
          <w:szCs w:val="22"/>
        </w:rPr>
        <w:t xml:space="preserve"> </w:t>
      </w:r>
      <w:r w:rsidRPr="009F3645">
        <w:rPr>
          <w:sz w:val="22"/>
          <w:szCs w:val="22"/>
        </w:rPr>
        <w:t>a</w:t>
      </w:r>
      <w:r w:rsidRPr="009F3645">
        <w:rPr>
          <w:spacing w:val="-8"/>
          <w:sz w:val="22"/>
          <w:szCs w:val="22"/>
        </w:rPr>
        <w:t xml:space="preserve"> </w:t>
      </w:r>
      <w:r w:rsidRPr="009F3645">
        <w:rPr>
          <w:sz w:val="22"/>
          <w:szCs w:val="22"/>
        </w:rPr>
        <w:t>public</w:t>
      </w:r>
      <w:r w:rsidRPr="009F3645">
        <w:rPr>
          <w:spacing w:val="-10"/>
          <w:sz w:val="22"/>
          <w:szCs w:val="22"/>
        </w:rPr>
        <w:t xml:space="preserve"> </w:t>
      </w:r>
      <w:r w:rsidRPr="009F3645">
        <w:rPr>
          <w:sz w:val="22"/>
          <w:szCs w:val="22"/>
        </w:rPr>
        <w:t>meeting.</w:t>
      </w:r>
      <w:r w:rsidRPr="009F3645">
        <w:rPr>
          <w:spacing w:val="-11"/>
          <w:sz w:val="22"/>
          <w:szCs w:val="22"/>
        </w:rPr>
        <w:t xml:space="preserve"> </w:t>
      </w:r>
      <w:r w:rsidRPr="009F3645">
        <w:rPr>
          <w:sz w:val="22"/>
          <w:szCs w:val="22"/>
        </w:rPr>
        <w:t>The</w:t>
      </w:r>
      <w:r w:rsidRPr="009F3645">
        <w:rPr>
          <w:spacing w:val="-9"/>
          <w:sz w:val="22"/>
          <w:szCs w:val="22"/>
        </w:rPr>
        <w:t xml:space="preserve"> </w:t>
      </w:r>
      <w:r w:rsidRPr="009F3645">
        <w:rPr>
          <w:sz w:val="22"/>
          <w:szCs w:val="22"/>
        </w:rPr>
        <w:t>appointed</w:t>
      </w:r>
      <w:r w:rsidRPr="009F3645">
        <w:rPr>
          <w:spacing w:val="-8"/>
          <w:sz w:val="22"/>
          <w:szCs w:val="22"/>
        </w:rPr>
        <w:t xml:space="preserve"> </w:t>
      </w:r>
      <w:r w:rsidRPr="009F3645">
        <w:rPr>
          <w:sz w:val="22"/>
          <w:szCs w:val="22"/>
        </w:rPr>
        <w:t>applicant’s</w:t>
      </w:r>
      <w:r w:rsidRPr="009F3645">
        <w:rPr>
          <w:spacing w:val="-8"/>
          <w:sz w:val="22"/>
          <w:szCs w:val="22"/>
        </w:rPr>
        <w:t xml:space="preserve"> </w:t>
      </w:r>
      <w:r w:rsidRPr="009F3645">
        <w:rPr>
          <w:sz w:val="22"/>
          <w:szCs w:val="22"/>
        </w:rPr>
        <w:t>term</w:t>
      </w:r>
      <w:r w:rsidRPr="009F3645">
        <w:rPr>
          <w:spacing w:val="-8"/>
          <w:sz w:val="22"/>
          <w:szCs w:val="22"/>
        </w:rPr>
        <w:t xml:space="preserve"> </w:t>
      </w:r>
      <w:r w:rsidRPr="009F3645">
        <w:rPr>
          <w:sz w:val="22"/>
          <w:szCs w:val="22"/>
        </w:rPr>
        <w:t>shall</w:t>
      </w:r>
      <w:r w:rsidRPr="009F3645">
        <w:rPr>
          <w:spacing w:val="-10"/>
          <w:sz w:val="22"/>
          <w:szCs w:val="22"/>
        </w:rPr>
        <w:t xml:space="preserve"> </w:t>
      </w:r>
      <w:r w:rsidRPr="009F3645">
        <w:rPr>
          <w:sz w:val="22"/>
          <w:szCs w:val="22"/>
        </w:rPr>
        <w:t>be</w:t>
      </w:r>
      <w:r w:rsidRPr="009F3645">
        <w:rPr>
          <w:spacing w:val="-7"/>
          <w:sz w:val="22"/>
          <w:szCs w:val="22"/>
        </w:rPr>
        <w:t xml:space="preserve"> </w:t>
      </w:r>
      <w:r w:rsidRPr="009F3645">
        <w:rPr>
          <w:sz w:val="22"/>
          <w:szCs w:val="22"/>
        </w:rPr>
        <w:t>limited</w:t>
      </w:r>
      <w:r w:rsidRPr="009F3645">
        <w:rPr>
          <w:spacing w:val="-8"/>
          <w:sz w:val="22"/>
          <w:szCs w:val="22"/>
        </w:rPr>
        <w:t xml:space="preserve"> </w:t>
      </w:r>
      <w:r w:rsidRPr="009F3645">
        <w:rPr>
          <w:sz w:val="22"/>
          <w:szCs w:val="22"/>
        </w:rPr>
        <w:t>to</w:t>
      </w:r>
      <w:r w:rsidRPr="009F3645">
        <w:rPr>
          <w:spacing w:val="-9"/>
          <w:sz w:val="22"/>
          <w:szCs w:val="22"/>
        </w:rPr>
        <w:t xml:space="preserve"> </w:t>
      </w:r>
      <w:r w:rsidRPr="009F3645">
        <w:rPr>
          <w:sz w:val="22"/>
          <w:szCs w:val="22"/>
        </w:rPr>
        <w:t>the</w:t>
      </w:r>
      <w:r w:rsidRPr="009F3645">
        <w:rPr>
          <w:spacing w:val="-9"/>
          <w:sz w:val="22"/>
          <w:szCs w:val="22"/>
        </w:rPr>
        <w:t xml:space="preserve"> </w:t>
      </w:r>
      <w:r w:rsidRPr="009F3645">
        <w:rPr>
          <w:sz w:val="22"/>
          <w:szCs w:val="22"/>
        </w:rPr>
        <w:t>term</w:t>
      </w:r>
      <w:r w:rsidRPr="009F3645">
        <w:rPr>
          <w:spacing w:val="-10"/>
          <w:sz w:val="22"/>
          <w:szCs w:val="22"/>
        </w:rPr>
        <w:t xml:space="preserve"> </w:t>
      </w:r>
      <w:r w:rsidRPr="009F3645">
        <w:rPr>
          <w:sz w:val="22"/>
          <w:szCs w:val="22"/>
        </w:rPr>
        <w:t>for</w:t>
      </w:r>
      <w:r w:rsidRPr="009F3645">
        <w:rPr>
          <w:spacing w:val="-11"/>
          <w:sz w:val="22"/>
          <w:szCs w:val="22"/>
        </w:rPr>
        <w:t xml:space="preserve"> </w:t>
      </w:r>
      <w:r w:rsidRPr="009F3645">
        <w:rPr>
          <w:sz w:val="22"/>
          <w:szCs w:val="22"/>
        </w:rPr>
        <w:t>the vacated seat.</w:t>
      </w:r>
    </w:p>
    <w:p w14:paraId="7C390BEE" w14:textId="77777777" w:rsidR="004A1C66" w:rsidRPr="009F3645" w:rsidRDefault="004A1C66" w:rsidP="004A1C66">
      <w:pPr>
        <w:pStyle w:val="BodyText"/>
        <w:spacing w:line="261" w:lineRule="auto"/>
        <w:ind w:left="115" w:right="129"/>
        <w:rPr>
          <w:sz w:val="22"/>
          <w:szCs w:val="22"/>
        </w:rPr>
      </w:pPr>
    </w:p>
    <w:p w14:paraId="097968FE" w14:textId="6547E160" w:rsidR="007B0856" w:rsidRPr="009F3645" w:rsidRDefault="007B0856" w:rsidP="00A437B4">
      <w:pPr>
        <w:pStyle w:val="BodyText"/>
        <w:spacing w:before="118" w:line="261" w:lineRule="auto"/>
        <w:ind w:left="115"/>
        <w:rPr>
          <w:sz w:val="22"/>
          <w:szCs w:val="22"/>
        </w:rPr>
      </w:pPr>
      <w:r w:rsidRPr="009F3645">
        <w:rPr>
          <w:sz w:val="22"/>
          <w:szCs w:val="22"/>
        </w:rPr>
        <w:t>Any Stakeholder can be appointed by a majority vote of the Board to represent the Council before City government agencies or other Neighborhood Councils or organizations.</w:t>
      </w:r>
    </w:p>
    <w:p w14:paraId="338BAE29" w14:textId="77777777" w:rsidR="004A1C66" w:rsidRPr="009F3645" w:rsidRDefault="004A1C66" w:rsidP="004A1C66">
      <w:pPr>
        <w:pStyle w:val="BodyText"/>
        <w:spacing w:line="261" w:lineRule="auto"/>
        <w:ind w:left="115" w:right="129"/>
        <w:rPr>
          <w:sz w:val="22"/>
          <w:szCs w:val="22"/>
        </w:rPr>
      </w:pPr>
    </w:p>
    <w:p w14:paraId="3E477057" w14:textId="7FDABED5" w:rsidR="005D0C62" w:rsidRPr="009F3645" w:rsidRDefault="005D0C62" w:rsidP="005D0C62">
      <w:pPr>
        <w:spacing w:before="118"/>
        <w:ind w:left="116"/>
      </w:pPr>
      <w:bookmarkStart w:id="29" w:name="_bookmark13"/>
      <w:bookmarkStart w:id="30" w:name="_Toc44403316"/>
      <w:bookmarkEnd w:id="29"/>
      <w:r w:rsidRPr="009F3645">
        <w:rPr>
          <w:rStyle w:val="Heading2Char"/>
          <w:rFonts w:cs="Arial"/>
          <w:szCs w:val="22"/>
        </w:rPr>
        <w:t xml:space="preserve">Section </w:t>
      </w:r>
      <w:r w:rsidR="00050CBE" w:rsidRPr="009F3645">
        <w:rPr>
          <w:rStyle w:val="Heading2Char"/>
          <w:rFonts w:cs="Arial"/>
          <w:szCs w:val="22"/>
        </w:rPr>
        <w:t>7</w:t>
      </w:r>
      <w:r w:rsidRPr="009F3645">
        <w:rPr>
          <w:rStyle w:val="Heading2Char"/>
          <w:rFonts w:cs="Arial"/>
          <w:szCs w:val="22"/>
        </w:rPr>
        <w:t>: Absences</w:t>
      </w:r>
      <w:bookmarkEnd w:id="30"/>
      <w:r w:rsidRPr="009F3645">
        <w:rPr>
          <w:b/>
        </w:rPr>
        <w:t xml:space="preserve"> </w:t>
      </w:r>
      <w:r w:rsidRPr="009F3645">
        <w:rPr>
          <w:b/>
          <w:i/>
        </w:rPr>
        <w:t xml:space="preserve">- </w:t>
      </w:r>
      <w:r w:rsidRPr="009F3645">
        <w:t>The Standing Rules shall indicate the GHNNC attendance policy.</w:t>
      </w:r>
    </w:p>
    <w:p w14:paraId="08EE8352" w14:textId="77777777" w:rsidR="00734853" w:rsidRPr="009F3645" w:rsidRDefault="00734853" w:rsidP="004A1C66">
      <w:pPr>
        <w:ind w:left="116"/>
      </w:pPr>
    </w:p>
    <w:p w14:paraId="160365A1" w14:textId="1AD3E275" w:rsidR="004B58AC" w:rsidRPr="009F3645" w:rsidRDefault="005D0C62" w:rsidP="00A437B4">
      <w:pPr>
        <w:ind w:left="107"/>
        <w:jc w:val="both"/>
      </w:pPr>
      <w:bookmarkStart w:id="31" w:name="_bookmark14"/>
      <w:bookmarkStart w:id="32" w:name="_Toc44403317"/>
      <w:bookmarkEnd w:id="31"/>
      <w:r w:rsidRPr="009F3645">
        <w:rPr>
          <w:rStyle w:val="Heading2Char"/>
          <w:rFonts w:cs="Arial"/>
          <w:szCs w:val="22"/>
        </w:rPr>
        <w:t xml:space="preserve">Section </w:t>
      </w:r>
      <w:r w:rsidR="00050CBE" w:rsidRPr="009F3645">
        <w:rPr>
          <w:rStyle w:val="Heading2Char"/>
          <w:rFonts w:cs="Arial"/>
          <w:szCs w:val="22"/>
        </w:rPr>
        <w:t>8</w:t>
      </w:r>
      <w:r w:rsidRPr="009F3645">
        <w:rPr>
          <w:rStyle w:val="Heading2Char"/>
          <w:rFonts w:cs="Arial"/>
          <w:szCs w:val="22"/>
        </w:rPr>
        <w:t>: Censure</w:t>
      </w:r>
      <w:bookmarkEnd w:id="32"/>
      <w:r w:rsidRPr="009F3645">
        <w:rPr>
          <w:b/>
        </w:rPr>
        <w:t xml:space="preserve">: </w:t>
      </w:r>
      <w:r w:rsidR="004B58AC" w:rsidRPr="009F3645">
        <w:t xml:space="preserve">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14:paraId="1B5E863E" w14:textId="77777777" w:rsidR="004B58AC" w:rsidRPr="009F3645" w:rsidRDefault="004B58AC" w:rsidP="004B58AC">
      <w:pPr>
        <w:ind w:left="107" w:right="55"/>
        <w:jc w:val="both"/>
      </w:pPr>
    </w:p>
    <w:p w14:paraId="1450A735" w14:textId="77777777" w:rsidR="004B58AC" w:rsidRPr="009F3645" w:rsidRDefault="004B58AC" w:rsidP="004B58AC">
      <w:pPr>
        <w:ind w:left="107" w:right="55"/>
        <w:jc w:val="both"/>
      </w:pPr>
      <w:r w:rsidRPr="009F3645">
        <w:t>The Board shall use the following procedure when censuring a Board member:</w:t>
      </w:r>
    </w:p>
    <w:p w14:paraId="752B55F2" w14:textId="77777777" w:rsidR="004B58AC" w:rsidRPr="009F3645" w:rsidRDefault="004B58AC" w:rsidP="004B58AC">
      <w:pPr>
        <w:ind w:left="107" w:right="55"/>
        <w:jc w:val="both"/>
      </w:pPr>
    </w:p>
    <w:p w14:paraId="1A8D1FE0" w14:textId="77777777" w:rsidR="004B58AC" w:rsidRPr="009F3645" w:rsidRDefault="004B58AC" w:rsidP="00A437B4">
      <w:pPr>
        <w:pStyle w:val="ListParagraph"/>
        <w:numPr>
          <w:ilvl w:val="0"/>
          <w:numId w:val="11"/>
        </w:numPr>
        <w:autoSpaceDE/>
        <w:autoSpaceDN/>
        <w:ind w:right="0"/>
        <w:contextualSpacing/>
      </w:pPr>
      <w:r w:rsidRPr="009F3645">
        <w:t>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describe conduct only and is not intended to embarrass or humiliate the board member.</w:t>
      </w:r>
    </w:p>
    <w:p w14:paraId="330C8AB3" w14:textId="77777777" w:rsidR="004B58AC" w:rsidRPr="009F3645" w:rsidRDefault="004B58AC" w:rsidP="004B58AC">
      <w:pPr>
        <w:pStyle w:val="ListParagraph"/>
        <w:ind w:left="827" w:right="55"/>
      </w:pPr>
    </w:p>
    <w:p w14:paraId="0331C2F5" w14:textId="77777777" w:rsidR="004B58AC" w:rsidRPr="009F3645" w:rsidRDefault="004B58AC" w:rsidP="00A437B4">
      <w:pPr>
        <w:pStyle w:val="ListParagraph"/>
        <w:numPr>
          <w:ilvl w:val="0"/>
          <w:numId w:val="11"/>
        </w:numPr>
        <w:autoSpaceDE/>
        <w:autoSpaceDN/>
        <w:ind w:right="0"/>
        <w:contextualSpacing/>
      </w:pPr>
      <w:r w:rsidRPr="009F3645">
        <w:t>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14:paraId="2710E0E3" w14:textId="77777777" w:rsidR="004B58AC" w:rsidRPr="009F3645" w:rsidRDefault="004B58AC" w:rsidP="004B58AC">
      <w:pPr>
        <w:pStyle w:val="ListParagraph"/>
      </w:pPr>
    </w:p>
    <w:p w14:paraId="4D901A91" w14:textId="77777777" w:rsidR="004B58AC" w:rsidRPr="009F3645" w:rsidRDefault="004B58AC" w:rsidP="00A437B4">
      <w:pPr>
        <w:pStyle w:val="ListParagraph"/>
        <w:numPr>
          <w:ilvl w:val="0"/>
          <w:numId w:val="11"/>
        </w:numPr>
        <w:autoSpaceDE/>
        <w:autoSpaceDN/>
        <w:ind w:right="0"/>
        <w:contextualSpacing/>
      </w:pPr>
      <w:r w:rsidRPr="009F3645">
        <w:t xml:space="preserve">The Board member subject to censure shall be given a minimum of thirty (30) days </w:t>
      </w:r>
      <w:r w:rsidRPr="009F3645">
        <w:lastRenderedPageBreak/>
        <w:t>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2C57FCB3" w14:textId="77777777" w:rsidR="004B58AC" w:rsidRPr="009F3645" w:rsidRDefault="004B58AC" w:rsidP="004B58AC">
      <w:pPr>
        <w:pStyle w:val="ListParagraph"/>
        <w:ind w:left="827" w:right="55"/>
      </w:pPr>
    </w:p>
    <w:p w14:paraId="46863891" w14:textId="77777777" w:rsidR="004B58AC" w:rsidRPr="009F3645" w:rsidRDefault="004B58AC" w:rsidP="00A437B4">
      <w:pPr>
        <w:pStyle w:val="ListParagraph"/>
        <w:numPr>
          <w:ilvl w:val="0"/>
          <w:numId w:val="11"/>
        </w:numPr>
        <w:autoSpaceDE/>
        <w:autoSpaceDN/>
        <w:ind w:right="0"/>
        <w:contextualSpacing/>
      </w:pPr>
      <w:r w:rsidRPr="009F3645">
        <w:t>The Board member subject to censure shall be given a reasonable opportunity to be heard at the meeting, either orally or in writing, prior to the Board’s vote on a motion of censure.</w:t>
      </w:r>
    </w:p>
    <w:p w14:paraId="2634EED7" w14:textId="77777777" w:rsidR="004B58AC" w:rsidRPr="009F3645" w:rsidRDefault="004B58AC" w:rsidP="004B58AC">
      <w:pPr>
        <w:pStyle w:val="ListParagraph"/>
      </w:pPr>
    </w:p>
    <w:p w14:paraId="00008C40" w14:textId="77777777" w:rsidR="004B58AC" w:rsidRPr="009F3645" w:rsidRDefault="004B58AC" w:rsidP="00A437B4">
      <w:pPr>
        <w:pStyle w:val="ListParagraph"/>
        <w:numPr>
          <w:ilvl w:val="0"/>
          <w:numId w:val="11"/>
        </w:numPr>
        <w:autoSpaceDE/>
        <w:autoSpaceDN/>
        <w:ind w:right="0"/>
        <w:contextualSpacing/>
      </w:pPr>
      <w:r w:rsidRPr="009F3645">
        <w:t>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14:paraId="1D523BE2" w14:textId="77777777" w:rsidR="004B58AC" w:rsidRPr="009F3645" w:rsidRDefault="004B58AC" w:rsidP="004B58AC">
      <w:pPr>
        <w:pStyle w:val="ListParagraph"/>
      </w:pPr>
    </w:p>
    <w:p w14:paraId="55AD8BCD" w14:textId="301128AD" w:rsidR="005D0C62" w:rsidRPr="009F3645" w:rsidRDefault="004B58AC" w:rsidP="004B58AC">
      <w:pPr>
        <w:pStyle w:val="ListParagraph"/>
        <w:numPr>
          <w:ilvl w:val="0"/>
          <w:numId w:val="11"/>
        </w:numPr>
        <w:autoSpaceDE/>
        <w:autoSpaceDN/>
        <w:ind w:right="55"/>
        <w:contextualSpacing/>
      </w:pPr>
      <w:r w:rsidRPr="009F3645">
        <w:t>In no event shall a motion to censure a board member be heard by the Neighborhood Council within sixty (60) days of the next scheduled Board election or selection.</w:t>
      </w:r>
    </w:p>
    <w:p w14:paraId="4A56845B" w14:textId="77777777" w:rsidR="00734853" w:rsidRPr="009F3645" w:rsidRDefault="00734853" w:rsidP="00734853">
      <w:pPr>
        <w:autoSpaceDE/>
        <w:autoSpaceDN/>
        <w:ind w:right="55"/>
        <w:contextualSpacing/>
      </w:pPr>
    </w:p>
    <w:p w14:paraId="78D04C47" w14:textId="438B83F4" w:rsidR="004B58AC" w:rsidRPr="009F3645" w:rsidRDefault="005D0C62" w:rsidP="00A437B4">
      <w:pPr>
        <w:ind w:left="107" w:hanging="16"/>
        <w:jc w:val="both"/>
      </w:pPr>
      <w:bookmarkStart w:id="33" w:name="_bookmark15"/>
      <w:bookmarkStart w:id="34" w:name="_Toc44403318"/>
      <w:bookmarkEnd w:id="33"/>
      <w:r w:rsidRPr="009F3645">
        <w:rPr>
          <w:rStyle w:val="Heading2Char"/>
          <w:rFonts w:cs="Arial"/>
          <w:szCs w:val="22"/>
        </w:rPr>
        <w:t xml:space="preserve">Section </w:t>
      </w:r>
      <w:r w:rsidR="00050CBE" w:rsidRPr="009F3645">
        <w:rPr>
          <w:rStyle w:val="Heading2Char"/>
          <w:rFonts w:cs="Arial"/>
          <w:szCs w:val="22"/>
        </w:rPr>
        <w:t>9</w:t>
      </w:r>
      <w:r w:rsidR="001F7A66" w:rsidRPr="009F3645">
        <w:rPr>
          <w:rStyle w:val="Heading2Char"/>
          <w:rFonts w:cs="Arial"/>
          <w:szCs w:val="22"/>
        </w:rPr>
        <w:t>:</w:t>
      </w:r>
      <w:r w:rsidRPr="009F3645">
        <w:rPr>
          <w:rStyle w:val="Heading2Char"/>
          <w:rFonts w:cs="Arial"/>
          <w:szCs w:val="22"/>
        </w:rPr>
        <w:t xml:space="preserve"> Removal</w:t>
      </w:r>
      <w:bookmarkEnd w:id="34"/>
      <w:r w:rsidRPr="009F3645">
        <w:rPr>
          <w:b/>
        </w:rPr>
        <w:t xml:space="preserve"> </w:t>
      </w:r>
      <w:r w:rsidRPr="009F3645">
        <w:t xml:space="preserve">- </w:t>
      </w:r>
      <w:r w:rsidR="004B58AC" w:rsidRPr="009F3645">
        <w:t>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w:t>
      </w:r>
    </w:p>
    <w:p w14:paraId="6A0B3F3E" w14:textId="77777777" w:rsidR="004B58AC" w:rsidRPr="009F3645" w:rsidRDefault="004B58AC" w:rsidP="004B58AC">
      <w:pPr>
        <w:ind w:left="107" w:right="467" w:hanging="16"/>
        <w:jc w:val="both"/>
      </w:pPr>
    </w:p>
    <w:p w14:paraId="4C862CAD" w14:textId="77777777" w:rsidR="004B58AC" w:rsidRPr="009F3645" w:rsidRDefault="004B58AC" w:rsidP="004B58AC">
      <w:pPr>
        <w:ind w:left="107" w:right="467" w:hanging="16"/>
        <w:jc w:val="both"/>
      </w:pPr>
      <w:r w:rsidRPr="009F3645">
        <w:t>The Board shall use the following procedure when removing a Board member:</w:t>
      </w:r>
    </w:p>
    <w:p w14:paraId="526CCC0D" w14:textId="77777777" w:rsidR="004B58AC" w:rsidRPr="009F3645" w:rsidRDefault="004B58AC" w:rsidP="004B58AC">
      <w:pPr>
        <w:ind w:left="107" w:right="467" w:hanging="16"/>
        <w:jc w:val="both"/>
      </w:pPr>
    </w:p>
    <w:p w14:paraId="32DCFB72" w14:textId="77777777" w:rsidR="004B58AC" w:rsidRPr="009F3645" w:rsidRDefault="004B58AC" w:rsidP="00A437B4">
      <w:pPr>
        <w:pStyle w:val="ListParagraph"/>
        <w:numPr>
          <w:ilvl w:val="0"/>
          <w:numId w:val="12"/>
        </w:numPr>
        <w:autoSpaceDE/>
        <w:autoSpaceDN/>
        <w:spacing w:line="276" w:lineRule="auto"/>
        <w:ind w:right="0"/>
        <w:contextualSpacing/>
      </w:pPr>
      <w:r w:rsidRPr="009F3645">
        <w:t>A motion to remove a Board member may be initiated by any three (3) Board members. Those Board members shall not constitute a majority of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14:paraId="62A70D64" w14:textId="77777777" w:rsidR="004B58AC" w:rsidRPr="009F3645" w:rsidRDefault="004B58AC" w:rsidP="004B58AC">
      <w:pPr>
        <w:pStyle w:val="ListParagraph"/>
        <w:ind w:right="467"/>
      </w:pPr>
    </w:p>
    <w:p w14:paraId="3DB9B262" w14:textId="77777777" w:rsidR="004B58AC" w:rsidRPr="009F3645" w:rsidRDefault="004B58AC" w:rsidP="00A437B4">
      <w:pPr>
        <w:pStyle w:val="ListParagraph"/>
        <w:numPr>
          <w:ilvl w:val="0"/>
          <w:numId w:val="12"/>
        </w:numPr>
        <w:autoSpaceDE/>
        <w:autoSpaceDN/>
        <w:spacing w:line="276" w:lineRule="auto"/>
        <w:ind w:right="0"/>
        <w:contextualSpacing/>
      </w:pPr>
      <w:r w:rsidRPr="009F3645">
        <w:t xml:space="preserve">The Board member, group of Board members or committee responsible for setting the final Board agenda shall list and briefly describe the motion on the agenda of the next regular or special Board meeting scheduled at least </w:t>
      </w:r>
      <w:proofErr w:type="gramStart"/>
      <w:r w:rsidRPr="009F3645">
        <w:t>thirty(</w:t>
      </w:r>
      <w:proofErr w:type="gramEnd"/>
      <w:r w:rsidRPr="009F3645">
        <w:t>30) days following the delivery of the proposed removal motion.</w:t>
      </w:r>
    </w:p>
    <w:p w14:paraId="17FD3983" w14:textId="77777777" w:rsidR="004B58AC" w:rsidRPr="009F3645" w:rsidRDefault="004B58AC" w:rsidP="004B58AC">
      <w:pPr>
        <w:pStyle w:val="ListParagraph"/>
      </w:pPr>
    </w:p>
    <w:p w14:paraId="7F76A26F" w14:textId="2B23E820" w:rsidR="00B175C7" w:rsidRDefault="00B175C7" w:rsidP="00A437B4">
      <w:pPr>
        <w:pStyle w:val="ListParagraph"/>
        <w:numPr>
          <w:ilvl w:val="0"/>
          <w:numId w:val="12"/>
        </w:numPr>
        <w:autoSpaceDE/>
        <w:autoSpaceDN/>
        <w:spacing w:line="276" w:lineRule="auto"/>
        <w:ind w:right="0"/>
        <w:contextualSpacing/>
      </w:pPr>
      <w:r w:rsidRPr="00B175C7">
        <w:rPr>
          <w:color w:val="000000"/>
        </w:rPr>
        <w:t>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14:paraId="2BEEB3DB" w14:textId="77777777" w:rsidR="00B175C7" w:rsidRPr="009F3645" w:rsidRDefault="00B175C7" w:rsidP="00B175C7">
      <w:pPr>
        <w:pStyle w:val="ListParagraph"/>
        <w:autoSpaceDE/>
        <w:autoSpaceDN/>
        <w:spacing w:line="276" w:lineRule="auto"/>
        <w:ind w:left="720" w:right="467" w:firstLine="0"/>
        <w:contextualSpacing/>
      </w:pPr>
    </w:p>
    <w:p w14:paraId="5B97E53B" w14:textId="77777777" w:rsidR="004B58AC" w:rsidRPr="009F3645" w:rsidRDefault="004B58AC" w:rsidP="00A437B4">
      <w:pPr>
        <w:pStyle w:val="ListParagraph"/>
        <w:numPr>
          <w:ilvl w:val="0"/>
          <w:numId w:val="12"/>
        </w:numPr>
        <w:autoSpaceDE/>
        <w:autoSpaceDN/>
        <w:spacing w:line="276" w:lineRule="auto"/>
        <w:ind w:right="0"/>
        <w:contextualSpacing/>
      </w:pPr>
      <w:r w:rsidRPr="009F3645">
        <w:t>The Board member subject to removal shall be given reasonable time to be heard at the meeting, either orally or in writing, prior to the Board’s vote on a motion for removal.</w:t>
      </w:r>
    </w:p>
    <w:p w14:paraId="6D41E9D7" w14:textId="77777777" w:rsidR="004B58AC" w:rsidRPr="009F3645" w:rsidRDefault="004B58AC" w:rsidP="004B58AC">
      <w:pPr>
        <w:pStyle w:val="ListParagraph"/>
      </w:pPr>
    </w:p>
    <w:p w14:paraId="14B4BC0B" w14:textId="77777777" w:rsidR="004B58AC" w:rsidRPr="009F3645" w:rsidRDefault="004B58AC" w:rsidP="004B58AC">
      <w:pPr>
        <w:pStyle w:val="ListParagraph"/>
        <w:widowControl/>
        <w:numPr>
          <w:ilvl w:val="0"/>
          <w:numId w:val="12"/>
        </w:numPr>
        <w:autoSpaceDE/>
        <w:autoSpaceDN/>
        <w:ind w:right="0"/>
        <w:contextualSpacing/>
        <w:rPr>
          <w:rFonts w:eastAsia="Times New Roman"/>
        </w:rPr>
      </w:pPr>
      <w:r w:rsidRPr="009F3645">
        <w:rPr>
          <w:rFonts w:eastAsia="Times New Roman"/>
        </w:rPr>
        <w:t>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14:paraId="749EAADD" w14:textId="77777777" w:rsidR="004B58AC" w:rsidRPr="009F3645" w:rsidRDefault="004B58AC" w:rsidP="004B58AC">
      <w:pPr>
        <w:pStyle w:val="ListParagraph"/>
        <w:widowControl/>
        <w:rPr>
          <w:rFonts w:eastAsia="Times New Roman"/>
        </w:rPr>
      </w:pPr>
    </w:p>
    <w:p w14:paraId="060DDB52" w14:textId="77777777" w:rsidR="004B58AC" w:rsidRPr="009F3645" w:rsidRDefault="004B58AC" w:rsidP="004B58AC">
      <w:pPr>
        <w:pStyle w:val="ListParagraph"/>
        <w:widowControl/>
        <w:numPr>
          <w:ilvl w:val="0"/>
          <w:numId w:val="12"/>
        </w:numPr>
        <w:autoSpaceDE/>
        <w:autoSpaceDN/>
        <w:ind w:right="0"/>
        <w:contextualSpacing/>
        <w:rPr>
          <w:rFonts w:eastAsia="Times New Roman"/>
        </w:rPr>
      </w:pPr>
      <w:r w:rsidRPr="009F3645">
        <w:rPr>
          <w:rFonts w:eastAsia="Times New Roman"/>
        </w:rPr>
        <w:t>In no event shall a motion to remove a Board member be heard by the Neighborhood Council within sixty (60) days of the next election or selection.</w:t>
      </w:r>
    </w:p>
    <w:p w14:paraId="5CA39601" w14:textId="77777777" w:rsidR="004B58AC" w:rsidRPr="009F3645" w:rsidRDefault="004B58AC" w:rsidP="004B58AC">
      <w:pPr>
        <w:pStyle w:val="ListParagraph"/>
        <w:widowControl/>
        <w:rPr>
          <w:rFonts w:eastAsia="Times New Roman"/>
        </w:rPr>
      </w:pPr>
    </w:p>
    <w:p w14:paraId="0ABE8D91" w14:textId="77777777" w:rsidR="004B58AC" w:rsidRPr="009F3645" w:rsidRDefault="004B58AC" w:rsidP="004B58AC">
      <w:pPr>
        <w:pStyle w:val="ListParagraph"/>
        <w:widowControl/>
        <w:numPr>
          <w:ilvl w:val="0"/>
          <w:numId w:val="12"/>
        </w:numPr>
        <w:autoSpaceDE/>
        <w:autoSpaceDN/>
        <w:ind w:right="0"/>
        <w:contextualSpacing/>
      </w:pPr>
      <w:r w:rsidRPr="009F3645">
        <w:t>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4B49A80D" w14:textId="77777777" w:rsidR="004B58AC" w:rsidRPr="009F3645" w:rsidRDefault="004B58AC" w:rsidP="004B58AC">
      <w:pPr>
        <w:pStyle w:val="ListParagraph"/>
        <w:widowControl/>
      </w:pPr>
    </w:p>
    <w:p w14:paraId="63C0D349" w14:textId="77777777" w:rsidR="004B58AC" w:rsidRPr="009F3645" w:rsidRDefault="004B58AC" w:rsidP="004B58AC">
      <w:pPr>
        <w:pStyle w:val="ListParagraph"/>
        <w:widowControl/>
        <w:numPr>
          <w:ilvl w:val="0"/>
          <w:numId w:val="12"/>
        </w:numPr>
        <w:autoSpaceDE/>
        <w:autoSpaceDN/>
        <w:ind w:right="0"/>
        <w:contextualSpacing/>
      </w:pPr>
      <w:r w:rsidRPr="009F3645">
        <w:t>A request for the Commission to review a Neighborhood Council’s removal decision shall proceed as follows:</w:t>
      </w:r>
    </w:p>
    <w:p w14:paraId="77768C2E" w14:textId="77777777" w:rsidR="004B58AC" w:rsidRPr="009F3645" w:rsidRDefault="004B58AC" w:rsidP="00A437B4">
      <w:pPr>
        <w:pStyle w:val="ListParagraph"/>
        <w:numPr>
          <w:ilvl w:val="1"/>
          <w:numId w:val="12"/>
        </w:numPr>
        <w:autoSpaceDE/>
        <w:autoSpaceDN/>
        <w:spacing w:line="276" w:lineRule="auto"/>
        <w:ind w:right="0"/>
        <w:contextualSpacing/>
      </w:pPr>
      <w:r w:rsidRPr="009F3645">
        <w:t>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19ECB9CC" w14:textId="77777777" w:rsidR="004B58AC" w:rsidRPr="009F3645" w:rsidRDefault="004B58AC" w:rsidP="004B58AC">
      <w:pPr>
        <w:pStyle w:val="ListParagraph"/>
        <w:ind w:left="1440" w:right="467"/>
      </w:pPr>
    </w:p>
    <w:p w14:paraId="29A08EF8" w14:textId="77777777" w:rsidR="004B58AC" w:rsidRPr="009F3645" w:rsidRDefault="004B58AC" w:rsidP="00A437B4">
      <w:pPr>
        <w:pStyle w:val="ListParagraph"/>
        <w:numPr>
          <w:ilvl w:val="1"/>
          <w:numId w:val="12"/>
        </w:numPr>
        <w:autoSpaceDE/>
        <w:autoSpaceDN/>
        <w:spacing w:line="276" w:lineRule="auto"/>
        <w:ind w:right="0"/>
        <w:contextualSpacing/>
      </w:pPr>
      <w:r w:rsidRPr="009F3645">
        <w:t>The request must state the basis for the review. The request shall not cite or present any evidence not considered by the Neighborhood Council but must address only procedural deficiencies.</w:t>
      </w:r>
    </w:p>
    <w:p w14:paraId="0F997AFE" w14:textId="77777777" w:rsidR="004B58AC" w:rsidRPr="009F3645" w:rsidRDefault="004B58AC" w:rsidP="004B58AC">
      <w:pPr>
        <w:pStyle w:val="ListParagraph"/>
      </w:pPr>
    </w:p>
    <w:p w14:paraId="0E100CE9" w14:textId="77777777" w:rsidR="004B58AC" w:rsidRPr="009F3645" w:rsidRDefault="004B58AC" w:rsidP="00A437B4">
      <w:pPr>
        <w:pStyle w:val="ListParagraph"/>
        <w:numPr>
          <w:ilvl w:val="1"/>
          <w:numId w:val="12"/>
        </w:numPr>
        <w:autoSpaceDE/>
        <w:autoSpaceDN/>
        <w:spacing w:line="276" w:lineRule="auto"/>
        <w:ind w:right="0"/>
        <w:contextualSpacing/>
      </w:pPr>
      <w:r w:rsidRPr="009F3645">
        <w:t>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18CC07AF" w14:textId="77777777" w:rsidR="004B58AC" w:rsidRPr="009F3645" w:rsidRDefault="004B58AC" w:rsidP="004B58AC">
      <w:pPr>
        <w:pStyle w:val="ListParagraph"/>
      </w:pPr>
    </w:p>
    <w:p w14:paraId="664F9186" w14:textId="77777777" w:rsidR="004B58AC" w:rsidRPr="009F3645" w:rsidRDefault="004B58AC" w:rsidP="00A437B4">
      <w:pPr>
        <w:pStyle w:val="ListParagraph"/>
        <w:numPr>
          <w:ilvl w:val="1"/>
          <w:numId w:val="12"/>
        </w:numPr>
        <w:autoSpaceDE/>
        <w:autoSpaceDN/>
        <w:spacing w:line="276" w:lineRule="auto"/>
        <w:ind w:right="0"/>
        <w:contextualSpacing/>
      </w:pPr>
      <w:r w:rsidRPr="009F3645">
        <w:t xml:space="preserve">At the review, the Commission will determine if the facts as presented support </w:t>
      </w:r>
      <w:r w:rsidRPr="009F3645">
        <w:lastRenderedPageBreak/>
        <w:t>the removal motion and if the procedures set out in this policy were correctly applied.</w:t>
      </w:r>
    </w:p>
    <w:p w14:paraId="158EB06D" w14:textId="77777777" w:rsidR="004B58AC" w:rsidRPr="009F3645" w:rsidRDefault="004B58AC" w:rsidP="004B58AC">
      <w:pPr>
        <w:pStyle w:val="ListParagraph"/>
      </w:pPr>
    </w:p>
    <w:p w14:paraId="1E130AE9" w14:textId="77777777" w:rsidR="004B58AC" w:rsidRPr="009F3645" w:rsidRDefault="004B58AC" w:rsidP="00A437B4">
      <w:pPr>
        <w:pStyle w:val="ListParagraph"/>
        <w:numPr>
          <w:ilvl w:val="1"/>
          <w:numId w:val="12"/>
        </w:numPr>
        <w:autoSpaceDE/>
        <w:autoSpaceDN/>
        <w:spacing w:line="276" w:lineRule="auto"/>
        <w:ind w:right="0"/>
        <w:contextualSpacing/>
      </w:pPr>
      <w:r w:rsidRPr="009F3645">
        <w:t>If the Commission determines that there were either factual or procedural deficiencies, the Commission may either reinstate the Board member or return the matter to the Neighborhood Council for further consideration.</w:t>
      </w:r>
    </w:p>
    <w:p w14:paraId="5B9640CB" w14:textId="77777777" w:rsidR="004B58AC" w:rsidRPr="009F3645" w:rsidRDefault="004B58AC" w:rsidP="004B58AC">
      <w:pPr>
        <w:pStyle w:val="ListParagraph"/>
      </w:pPr>
    </w:p>
    <w:p w14:paraId="2E4095C5" w14:textId="77777777" w:rsidR="004B58AC" w:rsidRPr="009F3645" w:rsidRDefault="004B58AC" w:rsidP="00A437B4">
      <w:pPr>
        <w:pStyle w:val="ListParagraph"/>
        <w:numPr>
          <w:ilvl w:val="1"/>
          <w:numId w:val="12"/>
        </w:numPr>
        <w:autoSpaceDE/>
        <w:autoSpaceDN/>
        <w:spacing w:line="276" w:lineRule="auto"/>
        <w:ind w:right="0"/>
        <w:contextualSpacing/>
      </w:pPr>
      <w:r w:rsidRPr="009F3645">
        <w:t>If the Commission returns the matter for further consideration and the Neighborhood Council does not act within sixty (60) days of the Commission’s decision the Board member will be considered reinstated.</w:t>
      </w:r>
    </w:p>
    <w:p w14:paraId="7EBE813A" w14:textId="77777777" w:rsidR="004B58AC" w:rsidRPr="009F3645" w:rsidRDefault="004B58AC" w:rsidP="004B58AC">
      <w:pPr>
        <w:pStyle w:val="ListParagraph"/>
      </w:pPr>
    </w:p>
    <w:p w14:paraId="6D708607" w14:textId="77777777" w:rsidR="004B58AC" w:rsidRPr="009F3645" w:rsidRDefault="004B58AC" w:rsidP="00A437B4">
      <w:pPr>
        <w:pStyle w:val="ListParagraph"/>
        <w:numPr>
          <w:ilvl w:val="1"/>
          <w:numId w:val="12"/>
        </w:numPr>
        <w:autoSpaceDE/>
        <w:autoSpaceDN/>
        <w:spacing w:line="276" w:lineRule="auto"/>
        <w:ind w:right="0"/>
        <w:contextualSpacing/>
      </w:pPr>
      <w:r w:rsidRPr="009F3645">
        <w:t>During the period of appeal the Board member shall not be counted as part of the Board for any quorum and shall not participate in any Board actions.</w:t>
      </w:r>
    </w:p>
    <w:p w14:paraId="10D2B368" w14:textId="77777777" w:rsidR="004B58AC" w:rsidRPr="009F3645" w:rsidRDefault="004B58AC" w:rsidP="004B58AC">
      <w:pPr>
        <w:pStyle w:val="ListParagraph"/>
      </w:pPr>
    </w:p>
    <w:p w14:paraId="45004A2A" w14:textId="77777777" w:rsidR="004B58AC" w:rsidRPr="009F3645" w:rsidRDefault="004B58AC" w:rsidP="00A437B4">
      <w:pPr>
        <w:pStyle w:val="ListParagraph"/>
        <w:numPr>
          <w:ilvl w:val="1"/>
          <w:numId w:val="12"/>
        </w:numPr>
        <w:autoSpaceDE/>
        <w:autoSpaceDN/>
        <w:spacing w:line="276" w:lineRule="auto"/>
        <w:ind w:right="0"/>
        <w:contextualSpacing/>
      </w:pPr>
      <w:r w:rsidRPr="009F3645">
        <w:t>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14:paraId="5F769D3F" w14:textId="77777777" w:rsidR="004B58AC" w:rsidRPr="009F3645" w:rsidRDefault="004B58AC" w:rsidP="004B58AC">
      <w:pPr>
        <w:pStyle w:val="ListParagraph"/>
      </w:pPr>
    </w:p>
    <w:p w14:paraId="5FC50B08" w14:textId="3729F3B1" w:rsidR="005D0C62" w:rsidRPr="009F3645" w:rsidRDefault="004B58AC" w:rsidP="00A437B4">
      <w:pPr>
        <w:pStyle w:val="ListParagraph"/>
        <w:numPr>
          <w:ilvl w:val="0"/>
          <w:numId w:val="12"/>
        </w:numPr>
        <w:autoSpaceDE/>
        <w:autoSpaceDN/>
        <w:spacing w:line="276" w:lineRule="auto"/>
        <w:ind w:right="0"/>
        <w:contextualSpacing/>
      </w:pPr>
      <w:r w:rsidRPr="009F3645">
        <w:t>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w:t>
      </w:r>
    </w:p>
    <w:p w14:paraId="3E9B7BBF" w14:textId="77777777" w:rsidR="004B58AC" w:rsidRPr="009F3645" w:rsidRDefault="004B58AC" w:rsidP="004A1C66">
      <w:pPr>
        <w:pStyle w:val="BodyText"/>
        <w:ind w:left="115"/>
        <w:jc w:val="left"/>
        <w:rPr>
          <w:sz w:val="22"/>
          <w:szCs w:val="22"/>
        </w:rPr>
      </w:pPr>
    </w:p>
    <w:p w14:paraId="25451D6E" w14:textId="18AAAADD" w:rsidR="005D0C62" w:rsidRPr="009F3645" w:rsidRDefault="005D0C62" w:rsidP="00A437B4">
      <w:pPr>
        <w:pStyle w:val="BodyText"/>
        <w:jc w:val="left"/>
        <w:rPr>
          <w:sz w:val="22"/>
          <w:szCs w:val="22"/>
        </w:rPr>
      </w:pPr>
      <w:bookmarkStart w:id="35" w:name="_bookmark16"/>
      <w:bookmarkStart w:id="36" w:name="_Toc44403319"/>
      <w:bookmarkEnd w:id="35"/>
      <w:r w:rsidRPr="009F3645">
        <w:rPr>
          <w:rStyle w:val="Heading2Char"/>
          <w:rFonts w:cs="Arial"/>
          <w:sz w:val="22"/>
          <w:szCs w:val="22"/>
        </w:rPr>
        <w:t>Section 1</w:t>
      </w:r>
      <w:r w:rsidR="00050CBE" w:rsidRPr="009F3645">
        <w:rPr>
          <w:rStyle w:val="Heading2Char"/>
          <w:rFonts w:cs="Arial"/>
          <w:sz w:val="22"/>
          <w:szCs w:val="22"/>
        </w:rPr>
        <w:t>0</w:t>
      </w:r>
      <w:r w:rsidRPr="009F3645">
        <w:rPr>
          <w:rStyle w:val="Heading2Char"/>
          <w:rFonts w:cs="Arial"/>
          <w:sz w:val="22"/>
          <w:szCs w:val="22"/>
        </w:rPr>
        <w:t>: Resignation</w:t>
      </w:r>
      <w:bookmarkEnd w:id="36"/>
      <w:r w:rsidRPr="009F3645">
        <w:rPr>
          <w:b/>
          <w:sz w:val="22"/>
          <w:szCs w:val="22"/>
        </w:rPr>
        <w:t xml:space="preserve"> </w:t>
      </w:r>
      <w:r w:rsidRPr="009F3645">
        <w:rPr>
          <w:sz w:val="22"/>
          <w:szCs w:val="22"/>
        </w:rPr>
        <w:t xml:space="preserve">- A Board member may resign from the </w:t>
      </w:r>
      <w:proofErr w:type="gramStart"/>
      <w:r w:rsidRPr="009F3645">
        <w:rPr>
          <w:sz w:val="22"/>
          <w:szCs w:val="22"/>
        </w:rPr>
        <w:t>Council,</w:t>
      </w:r>
      <w:proofErr w:type="gramEnd"/>
      <w:r w:rsidRPr="009F3645">
        <w:rPr>
          <w:sz w:val="22"/>
          <w:szCs w:val="22"/>
        </w:rPr>
        <w:t xml:space="preserve"> and the position shall then be deemed vacant. Any member of the Board who ceases to be a Stakeholder is required to report his or her resignation to the Board by submitting his or her resignation in writing to the Secretary and the</w:t>
      </w:r>
      <w:r w:rsidRPr="009F3645">
        <w:rPr>
          <w:spacing w:val="-2"/>
          <w:sz w:val="22"/>
          <w:szCs w:val="22"/>
        </w:rPr>
        <w:t xml:space="preserve"> </w:t>
      </w:r>
      <w:r w:rsidRPr="009F3645">
        <w:rPr>
          <w:sz w:val="22"/>
          <w:szCs w:val="22"/>
        </w:rPr>
        <w:t>President.</w:t>
      </w:r>
    </w:p>
    <w:p w14:paraId="4C397894" w14:textId="77777777" w:rsidR="004A1C66" w:rsidRPr="009F3645" w:rsidRDefault="004A1C66" w:rsidP="005D0C62">
      <w:pPr>
        <w:pStyle w:val="BodyText"/>
        <w:ind w:right="148"/>
        <w:jc w:val="left"/>
        <w:rPr>
          <w:sz w:val="22"/>
          <w:szCs w:val="22"/>
        </w:rPr>
      </w:pPr>
    </w:p>
    <w:p w14:paraId="6786D189" w14:textId="7EF127FF" w:rsidR="005D0C62" w:rsidRPr="009F3645" w:rsidRDefault="005D0C62" w:rsidP="00A437B4">
      <w:pPr>
        <w:spacing w:before="140" w:line="261" w:lineRule="auto"/>
        <w:ind w:left="115"/>
      </w:pPr>
      <w:bookmarkStart w:id="37" w:name="_bookmark17"/>
      <w:bookmarkStart w:id="38" w:name="_Toc44403320"/>
      <w:bookmarkEnd w:id="37"/>
      <w:r w:rsidRPr="009F3645">
        <w:rPr>
          <w:rStyle w:val="Heading2Char"/>
          <w:rFonts w:cs="Arial"/>
          <w:szCs w:val="22"/>
        </w:rPr>
        <w:t>Section 1</w:t>
      </w:r>
      <w:r w:rsidR="00050CBE" w:rsidRPr="009F3645">
        <w:rPr>
          <w:rStyle w:val="Heading2Char"/>
          <w:rFonts w:cs="Arial"/>
          <w:szCs w:val="22"/>
        </w:rPr>
        <w:t>1</w:t>
      </w:r>
      <w:r w:rsidRPr="009F3645">
        <w:rPr>
          <w:rStyle w:val="Heading2Char"/>
          <w:rFonts w:cs="Arial"/>
          <w:szCs w:val="22"/>
        </w:rPr>
        <w:t>: Community Outreach</w:t>
      </w:r>
      <w:bookmarkEnd w:id="38"/>
      <w:r w:rsidRPr="009F3645">
        <w:rPr>
          <w:b/>
        </w:rPr>
        <w:t xml:space="preserve"> </w:t>
      </w:r>
      <w:r w:rsidRPr="009F3645">
        <w:rPr>
          <w:b/>
          <w:i/>
        </w:rPr>
        <w:t xml:space="preserve">- </w:t>
      </w:r>
      <w:r w:rsidRPr="009F3645">
        <w:t>The GHNNC shall communicate regularly with all of its Stakeholders in a manner ensuring timely dissemination of information.</w:t>
      </w:r>
    </w:p>
    <w:p w14:paraId="3A216709" w14:textId="77777777" w:rsidR="005D0C62" w:rsidRPr="009F3645" w:rsidRDefault="005D0C62" w:rsidP="004A1C66">
      <w:pPr>
        <w:spacing w:line="261" w:lineRule="auto"/>
        <w:ind w:left="115" w:right="265"/>
      </w:pPr>
    </w:p>
    <w:p w14:paraId="1CF2D0BA" w14:textId="77777777" w:rsidR="00B14BF0" w:rsidRDefault="00B14BF0" w:rsidP="004A1C66">
      <w:pPr>
        <w:pStyle w:val="Heading1"/>
        <w:spacing w:after="240" w:line="255" w:lineRule="exact"/>
        <w:ind w:left="3891"/>
        <w:rPr>
          <w:sz w:val="22"/>
          <w:szCs w:val="22"/>
        </w:rPr>
      </w:pPr>
      <w:bookmarkStart w:id="39" w:name="Article_VI:_Officers"/>
      <w:bookmarkStart w:id="40" w:name="_bookmark18"/>
      <w:bookmarkStart w:id="41" w:name="_Toc44403321"/>
      <w:bookmarkEnd w:id="39"/>
      <w:bookmarkEnd w:id="40"/>
    </w:p>
    <w:p w14:paraId="2E7A9E2F" w14:textId="77777777" w:rsidR="005D0C62" w:rsidRPr="009F3645" w:rsidRDefault="005D0C62" w:rsidP="004A1C66">
      <w:pPr>
        <w:pStyle w:val="Heading1"/>
        <w:spacing w:after="240" w:line="255" w:lineRule="exact"/>
        <w:ind w:left="3891"/>
        <w:rPr>
          <w:sz w:val="22"/>
          <w:szCs w:val="22"/>
        </w:rPr>
      </w:pPr>
      <w:r w:rsidRPr="009F3645">
        <w:rPr>
          <w:sz w:val="22"/>
          <w:szCs w:val="22"/>
        </w:rPr>
        <w:t>Article VI: Officers</w:t>
      </w:r>
      <w:bookmarkEnd w:id="41"/>
    </w:p>
    <w:p w14:paraId="311349B7" w14:textId="77777777" w:rsidR="005D0C62" w:rsidRPr="009F3645" w:rsidRDefault="005D0C62" w:rsidP="00A437B4">
      <w:pPr>
        <w:tabs>
          <w:tab w:val="left" w:pos="1536"/>
        </w:tabs>
        <w:spacing w:before="139" w:line="261" w:lineRule="auto"/>
        <w:ind w:left="115"/>
      </w:pPr>
      <w:bookmarkStart w:id="42" w:name="_bookmark19"/>
      <w:bookmarkStart w:id="43" w:name="_Toc44403322"/>
      <w:bookmarkEnd w:id="42"/>
      <w:r w:rsidRPr="009F3645">
        <w:rPr>
          <w:rStyle w:val="Heading2Char"/>
          <w:rFonts w:cs="Arial"/>
          <w:szCs w:val="22"/>
        </w:rPr>
        <w:t>Section 1:</w:t>
      </w:r>
      <w:r w:rsidRPr="009F3645">
        <w:rPr>
          <w:rStyle w:val="Heading2Char"/>
          <w:rFonts w:cs="Arial"/>
          <w:szCs w:val="22"/>
        </w:rPr>
        <w:tab/>
        <w:t>Officers of the Board</w:t>
      </w:r>
      <w:bookmarkEnd w:id="43"/>
      <w:r w:rsidRPr="009F3645">
        <w:rPr>
          <w:b/>
        </w:rPr>
        <w:t xml:space="preserve"> </w:t>
      </w:r>
      <w:r w:rsidRPr="009F3645">
        <w:rPr>
          <w:b/>
          <w:i/>
        </w:rPr>
        <w:t xml:space="preserve">- </w:t>
      </w:r>
      <w:r w:rsidRPr="009F3645">
        <w:t>Officers will be elected by the Board from those Directors who wish to serve in those positions. All Officers must be Board</w:t>
      </w:r>
      <w:r w:rsidRPr="009F3645">
        <w:rPr>
          <w:spacing w:val="-32"/>
        </w:rPr>
        <w:t xml:space="preserve"> </w:t>
      </w:r>
      <w:r w:rsidRPr="009F3645">
        <w:t>Members.</w:t>
      </w:r>
    </w:p>
    <w:p w14:paraId="40D29D46" w14:textId="77777777" w:rsidR="004A1C66" w:rsidRPr="009F3645" w:rsidRDefault="004A1C66" w:rsidP="004A1C66">
      <w:pPr>
        <w:tabs>
          <w:tab w:val="left" w:pos="1536"/>
        </w:tabs>
        <w:spacing w:line="261" w:lineRule="auto"/>
        <w:ind w:left="115" w:right="561"/>
      </w:pPr>
    </w:p>
    <w:p w14:paraId="4BFFC6C0" w14:textId="77777777" w:rsidR="005D0C62" w:rsidRPr="009F3645" w:rsidRDefault="005D0C62" w:rsidP="00A437B4">
      <w:pPr>
        <w:pStyle w:val="BodyText"/>
        <w:spacing w:before="118" w:line="261" w:lineRule="auto"/>
        <w:ind w:left="115"/>
        <w:rPr>
          <w:sz w:val="22"/>
          <w:szCs w:val="22"/>
        </w:rPr>
      </w:pPr>
      <w:bookmarkStart w:id="44" w:name="_bookmark20"/>
      <w:bookmarkStart w:id="45" w:name="_Toc44403323"/>
      <w:bookmarkEnd w:id="44"/>
      <w:r w:rsidRPr="009F3645">
        <w:rPr>
          <w:rStyle w:val="Heading2Char"/>
          <w:rFonts w:cs="Arial"/>
          <w:sz w:val="22"/>
          <w:szCs w:val="22"/>
        </w:rPr>
        <w:t>Section 2: Duties and Powers</w:t>
      </w:r>
      <w:bookmarkEnd w:id="45"/>
      <w:r w:rsidRPr="009F3645">
        <w:rPr>
          <w:b/>
          <w:spacing w:val="-13"/>
          <w:sz w:val="22"/>
          <w:szCs w:val="22"/>
        </w:rPr>
        <w:t xml:space="preserve"> </w:t>
      </w:r>
      <w:r w:rsidRPr="009F3645">
        <w:rPr>
          <w:b/>
          <w:i/>
          <w:sz w:val="22"/>
          <w:szCs w:val="22"/>
        </w:rPr>
        <w:t>-</w:t>
      </w:r>
      <w:r w:rsidRPr="009F3645">
        <w:rPr>
          <w:b/>
          <w:i/>
          <w:spacing w:val="-15"/>
          <w:sz w:val="22"/>
          <w:szCs w:val="22"/>
        </w:rPr>
        <w:t xml:space="preserve"> </w:t>
      </w:r>
      <w:r w:rsidRPr="009F3645">
        <w:rPr>
          <w:sz w:val="22"/>
          <w:szCs w:val="22"/>
        </w:rPr>
        <w:t>The</w:t>
      </w:r>
      <w:r w:rsidRPr="009F3645">
        <w:rPr>
          <w:spacing w:val="-13"/>
          <w:sz w:val="22"/>
          <w:szCs w:val="22"/>
        </w:rPr>
        <w:t xml:space="preserve"> </w:t>
      </w:r>
      <w:r w:rsidRPr="009F3645">
        <w:rPr>
          <w:sz w:val="22"/>
          <w:szCs w:val="22"/>
        </w:rPr>
        <w:t>duties</w:t>
      </w:r>
      <w:r w:rsidRPr="009F3645">
        <w:rPr>
          <w:spacing w:val="-16"/>
          <w:sz w:val="22"/>
          <w:szCs w:val="22"/>
        </w:rPr>
        <w:t xml:space="preserve"> </w:t>
      </w:r>
      <w:r w:rsidRPr="009F3645">
        <w:rPr>
          <w:sz w:val="22"/>
          <w:szCs w:val="22"/>
        </w:rPr>
        <w:t>of</w:t>
      </w:r>
      <w:r w:rsidRPr="009F3645">
        <w:rPr>
          <w:spacing w:val="-11"/>
          <w:sz w:val="22"/>
          <w:szCs w:val="22"/>
        </w:rPr>
        <w:t xml:space="preserve"> </w:t>
      </w:r>
      <w:r w:rsidRPr="009F3645">
        <w:rPr>
          <w:sz w:val="22"/>
          <w:szCs w:val="22"/>
        </w:rPr>
        <w:t>Officers</w:t>
      </w:r>
      <w:r w:rsidRPr="009F3645">
        <w:rPr>
          <w:spacing w:val="-14"/>
          <w:sz w:val="22"/>
          <w:szCs w:val="22"/>
        </w:rPr>
        <w:t xml:space="preserve"> </w:t>
      </w:r>
      <w:r w:rsidRPr="009F3645">
        <w:rPr>
          <w:sz w:val="22"/>
          <w:szCs w:val="22"/>
        </w:rPr>
        <w:t>are</w:t>
      </w:r>
      <w:r w:rsidRPr="009F3645">
        <w:rPr>
          <w:spacing w:val="-14"/>
          <w:sz w:val="22"/>
          <w:szCs w:val="22"/>
        </w:rPr>
        <w:t xml:space="preserve"> </w:t>
      </w:r>
      <w:r w:rsidRPr="009F3645">
        <w:rPr>
          <w:sz w:val="22"/>
          <w:szCs w:val="22"/>
        </w:rPr>
        <w:t>as</w:t>
      </w:r>
      <w:r w:rsidRPr="009F3645">
        <w:rPr>
          <w:spacing w:val="-16"/>
          <w:sz w:val="22"/>
          <w:szCs w:val="22"/>
        </w:rPr>
        <w:t xml:space="preserve"> </w:t>
      </w:r>
      <w:r w:rsidRPr="009F3645">
        <w:rPr>
          <w:sz w:val="22"/>
          <w:szCs w:val="22"/>
        </w:rPr>
        <w:t>follows</w:t>
      </w:r>
      <w:r w:rsidRPr="009F3645">
        <w:rPr>
          <w:spacing w:val="-14"/>
          <w:sz w:val="22"/>
          <w:szCs w:val="22"/>
        </w:rPr>
        <w:t xml:space="preserve"> </w:t>
      </w:r>
      <w:r w:rsidRPr="009F3645">
        <w:rPr>
          <w:sz w:val="22"/>
          <w:szCs w:val="22"/>
        </w:rPr>
        <w:t>and</w:t>
      </w:r>
      <w:r w:rsidRPr="009F3645">
        <w:rPr>
          <w:spacing w:val="-13"/>
          <w:sz w:val="22"/>
          <w:szCs w:val="22"/>
        </w:rPr>
        <w:t xml:space="preserve"> </w:t>
      </w:r>
      <w:r w:rsidRPr="009F3645">
        <w:rPr>
          <w:sz w:val="22"/>
          <w:szCs w:val="22"/>
        </w:rPr>
        <w:t>also</w:t>
      </w:r>
      <w:r w:rsidRPr="009F3645">
        <w:rPr>
          <w:spacing w:val="-13"/>
          <w:sz w:val="22"/>
          <w:szCs w:val="22"/>
        </w:rPr>
        <w:t xml:space="preserve"> </w:t>
      </w:r>
      <w:r w:rsidRPr="009F3645">
        <w:rPr>
          <w:sz w:val="22"/>
          <w:szCs w:val="22"/>
        </w:rPr>
        <w:t>include</w:t>
      </w:r>
      <w:r w:rsidRPr="009F3645">
        <w:rPr>
          <w:spacing w:val="-13"/>
          <w:sz w:val="22"/>
          <w:szCs w:val="22"/>
        </w:rPr>
        <w:t xml:space="preserve"> </w:t>
      </w:r>
      <w:r w:rsidRPr="009F3645">
        <w:rPr>
          <w:sz w:val="22"/>
          <w:szCs w:val="22"/>
        </w:rPr>
        <w:t>such additional powers, responsibilities, and restrictions as may be adopted by official action of the Board or defined in the Standing</w:t>
      </w:r>
      <w:r w:rsidRPr="009F3645">
        <w:rPr>
          <w:spacing w:val="-5"/>
          <w:sz w:val="22"/>
          <w:szCs w:val="22"/>
        </w:rPr>
        <w:t xml:space="preserve"> </w:t>
      </w:r>
      <w:r w:rsidRPr="009F3645">
        <w:rPr>
          <w:sz w:val="22"/>
          <w:szCs w:val="22"/>
        </w:rPr>
        <w:t>Rules:</w:t>
      </w:r>
    </w:p>
    <w:p w14:paraId="2E78825A" w14:textId="77777777" w:rsidR="005D0C62" w:rsidRPr="009F3645" w:rsidRDefault="005D0C62" w:rsidP="00A437B4">
      <w:pPr>
        <w:pStyle w:val="ListParagraph"/>
        <w:numPr>
          <w:ilvl w:val="0"/>
          <w:numId w:val="4"/>
        </w:numPr>
        <w:tabs>
          <w:tab w:val="left" w:pos="1196"/>
        </w:tabs>
        <w:spacing w:before="118" w:line="261" w:lineRule="auto"/>
        <w:ind w:right="0"/>
      </w:pPr>
      <w:r w:rsidRPr="009F3645">
        <w:rPr>
          <w:b/>
          <w:i/>
        </w:rPr>
        <w:lastRenderedPageBreak/>
        <w:t>The</w:t>
      </w:r>
      <w:r w:rsidRPr="009F3645">
        <w:rPr>
          <w:b/>
          <w:i/>
          <w:spacing w:val="-7"/>
        </w:rPr>
        <w:t xml:space="preserve"> </w:t>
      </w:r>
      <w:r w:rsidRPr="009F3645">
        <w:rPr>
          <w:b/>
          <w:i/>
        </w:rPr>
        <w:t>President:</w:t>
      </w:r>
      <w:r w:rsidRPr="009F3645">
        <w:rPr>
          <w:b/>
          <w:i/>
          <w:spacing w:val="-15"/>
        </w:rPr>
        <w:t xml:space="preserve"> </w:t>
      </w:r>
      <w:r w:rsidRPr="009F3645">
        <w:t>Will</w:t>
      </w:r>
      <w:r w:rsidRPr="009F3645">
        <w:rPr>
          <w:spacing w:val="-10"/>
        </w:rPr>
        <w:t xml:space="preserve"> </w:t>
      </w:r>
      <w:r w:rsidRPr="009F3645">
        <w:t>preside</w:t>
      </w:r>
      <w:r w:rsidRPr="009F3645">
        <w:rPr>
          <w:spacing w:val="-8"/>
        </w:rPr>
        <w:t xml:space="preserve"> </w:t>
      </w:r>
      <w:r w:rsidRPr="009F3645">
        <w:t>at</w:t>
      </w:r>
      <w:r w:rsidRPr="009F3645">
        <w:rPr>
          <w:spacing w:val="-10"/>
        </w:rPr>
        <w:t xml:space="preserve"> </w:t>
      </w:r>
      <w:r w:rsidRPr="009F3645">
        <w:t>all</w:t>
      </w:r>
      <w:r w:rsidRPr="009F3645">
        <w:rPr>
          <w:spacing w:val="-7"/>
        </w:rPr>
        <w:t xml:space="preserve"> </w:t>
      </w:r>
      <w:r w:rsidRPr="009F3645">
        <w:t>meetings</w:t>
      </w:r>
      <w:r w:rsidRPr="009F3645">
        <w:rPr>
          <w:spacing w:val="-9"/>
        </w:rPr>
        <w:t xml:space="preserve"> </w:t>
      </w:r>
      <w:r w:rsidRPr="009F3645">
        <w:t>of</w:t>
      </w:r>
      <w:r w:rsidRPr="009F3645">
        <w:rPr>
          <w:spacing w:val="-7"/>
        </w:rPr>
        <w:t xml:space="preserve"> </w:t>
      </w:r>
      <w:r w:rsidRPr="009F3645">
        <w:t>the</w:t>
      </w:r>
      <w:r w:rsidRPr="009F3645">
        <w:rPr>
          <w:spacing w:val="-8"/>
        </w:rPr>
        <w:t xml:space="preserve"> </w:t>
      </w:r>
      <w:r w:rsidRPr="009F3645">
        <w:t>Board;</w:t>
      </w:r>
      <w:r w:rsidRPr="009F3645">
        <w:rPr>
          <w:spacing w:val="-9"/>
        </w:rPr>
        <w:t xml:space="preserve"> </w:t>
      </w:r>
      <w:r w:rsidRPr="009F3645">
        <w:t>prepare</w:t>
      </w:r>
      <w:r w:rsidRPr="009F3645">
        <w:rPr>
          <w:spacing w:val="-8"/>
        </w:rPr>
        <w:t xml:space="preserve"> </w:t>
      </w:r>
      <w:r w:rsidRPr="009F3645">
        <w:t>agendas;</w:t>
      </w:r>
      <w:r w:rsidRPr="009F3645">
        <w:rPr>
          <w:spacing w:val="-7"/>
        </w:rPr>
        <w:t xml:space="preserve"> </w:t>
      </w:r>
      <w:r w:rsidRPr="009F3645">
        <w:t>serve as an ex-officio member of all standing committees; may call special meetings; and should represent the Board’s position at hearings and other meetings whenever</w:t>
      </w:r>
      <w:r w:rsidRPr="009F3645">
        <w:rPr>
          <w:spacing w:val="-2"/>
        </w:rPr>
        <w:t xml:space="preserve"> </w:t>
      </w:r>
      <w:r w:rsidRPr="009F3645">
        <w:t>possible.</w:t>
      </w:r>
    </w:p>
    <w:p w14:paraId="602D7EED" w14:textId="77777777" w:rsidR="005D0C62" w:rsidRPr="009F3645" w:rsidRDefault="005D0C62" w:rsidP="00A437B4">
      <w:pPr>
        <w:pStyle w:val="ListParagraph"/>
        <w:numPr>
          <w:ilvl w:val="0"/>
          <w:numId w:val="4"/>
        </w:numPr>
        <w:tabs>
          <w:tab w:val="left" w:pos="1196"/>
        </w:tabs>
        <w:spacing w:before="117" w:line="261" w:lineRule="auto"/>
        <w:ind w:right="0"/>
      </w:pPr>
      <w:r w:rsidRPr="009F3645">
        <w:rPr>
          <w:b/>
          <w:i/>
        </w:rPr>
        <w:t>The</w:t>
      </w:r>
      <w:r w:rsidRPr="009F3645">
        <w:rPr>
          <w:b/>
          <w:i/>
          <w:spacing w:val="-13"/>
        </w:rPr>
        <w:t xml:space="preserve"> </w:t>
      </w:r>
      <w:r w:rsidRPr="009F3645">
        <w:rPr>
          <w:b/>
          <w:i/>
        </w:rPr>
        <w:t>Vice-President:</w:t>
      </w:r>
      <w:r w:rsidRPr="009F3645">
        <w:rPr>
          <w:b/>
          <w:i/>
          <w:spacing w:val="-16"/>
        </w:rPr>
        <w:t xml:space="preserve"> </w:t>
      </w:r>
      <w:r w:rsidRPr="009F3645">
        <w:t>Will</w:t>
      </w:r>
      <w:r w:rsidRPr="009F3645">
        <w:rPr>
          <w:spacing w:val="-15"/>
        </w:rPr>
        <w:t xml:space="preserve"> </w:t>
      </w:r>
      <w:r w:rsidRPr="009F3645">
        <w:t>preside</w:t>
      </w:r>
      <w:r w:rsidRPr="009F3645">
        <w:rPr>
          <w:spacing w:val="-14"/>
        </w:rPr>
        <w:t xml:space="preserve"> </w:t>
      </w:r>
      <w:r w:rsidRPr="009F3645">
        <w:t>at</w:t>
      </w:r>
      <w:r w:rsidRPr="009F3645">
        <w:rPr>
          <w:spacing w:val="-14"/>
        </w:rPr>
        <w:t xml:space="preserve"> </w:t>
      </w:r>
      <w:r w:rsidRPr="009F3645">
        <w:t>meetings</w:t>
      </w:r>
      <w:r w:rsidRPr="009F3645">
        <w:rPr>
          <w:spacing w:val="-14"/>
        </w:rPr>
        <w:t xml:space="preserve"> </w:t>
      </w:r>
      <w:r w:rsidRPr="009F3645">
        <w:t>in</w:t>
      </w:r>
      <w:r w:rsidRPr="009F3645">
        <w:rPr>
          <w:spacing w:val="-12"/>
        </w:rPr>
        <w:t xml:space="preserve"> </w:t>
      </w:r>
      <w:r w:rsidRPr="009F3645">
        <w:t>the</w:t>
      </w:r>
      <w:r w:rsidRPr="009F3645">
        <w:rPr>
          <w:spacing w:val="-14"/>
        </w:rPr>
        <w:t xml:space="preserve"> </w:t>
      </w:r>
      <w:r w:rsidRPr="009F3645">
        <w:t>absence</w:t>
      </w:r>
      <w:r w:rsidRPr="009F3645">
        <w:rPr>
          <w:spacing w:val="-14"/>
        </w:rPr>
        <w:t xml:space="preserve"> </w:t>
      </w:r>
      <w:r w:rsidRPr="009F3645">
        <w:t>of</w:t>
      </w:r>
      <w:r w:rsidRPr="009F3645">
        <w:rPr>
          <w:spacing w:val="-13"/>
        </w:rPr>
        <w:t xml:space="preserve"> </w:t>
      </w:r>
      <w:r w:rsidRPr="009F3645">
        <w:t>the</w:t>
      </w:r>
      <w:r w:rsidRPr="009F3645">
        <w:rPr>
          <w:spacing w:val="-14"/>
        </w:rPr>
        <w:t xml:space="preserve"> </w:t>
      </w:r>
      <w:r w:rsidRPr="009F3645">
        <w:t>President</w:t>
      </w:r>
      <w:r w:rsidRPr="009F3645">
        <w:rPr>
          <w:spacing w:val="-12"/>
        </w:rPr>
        <w:t xml:space="preserve"> </w:t>
      </w:r>
      <w:r w:rsidRPr="009F3645">
        <w:t>and assume other responsibilities as assigned by the</w:t>
      </w:r>
      <w:r w:rsidRPr="009F3645">
        <w:rPr>
          <w:spacing w:val="-5"/>
        </w:rPr>
        <w:t xml:space="preserve"> </w:t>
      </w:r>
      <w:r w:rsidRPr="009F3645">
        <w:t>President.</w:t>
      </w:r>
    </w:p>
    <w:p w14:paraId="4C6B27D5" w14:textId="77777777" w:rsidR="005D0C62" w:rsidRPr="009F3645" w:rsidRDefault="005D0C62" w:rsidP="00A437B4">
      <w:pPr>
        <w:pStyle w:val="ListParagraph"/>
        <w:numPr>
          <w:ilvl w:val="0"/>
          <w:numId w:val="4"/>
        </w:numPr>
        <w:tabs>
          <w:tab w:val="left" w:pos="1196"/>
        </w:tabs>
        <w:spacing w:before="118" w:line="261" w:lineRule="auto"/>
        <w:ind w:right="0"/>
      </w:pPr>
      <w:r w:rsidRPr="009F3645">
        <w:rPr>
          <w:b/>
          <w:i/>
        </w:rPr>
        <w:t xml:space="preserve">The Secretary: </w:t>
      </w:r>
      <w:r w:rsidRPr="009F3645">
        <w:t>Will keep the minutes of all GHNNC meetings; will retain a copy of Stakeholder contact lists; keep records of all Board actions; and oversee the necessary correspondence of the</w:t>
      </w:r>
      <w:r w:rsidRPr="009F3645">
        <w:rPr>
          <w:spacing w:val="-1"/>
        </w:rPr>
        <w:t xml:space="preserve"> </w:t>
      </w:r>
      <w:r w:rsidRPr="009F3645">
        <w:t>Council.</w:t>
      </w:r>
    </w:p>
    <w:p w14:paraId="45E3F922" w14:textId="41CB042B" w:rsidR="005D0C62" w:rsidRPr="009F3645" w:rsidRDefault="005D0C62" w:rsidP="00A437B4">
      <w:pPr>
        <w:pStyle w:val="ListParagraph"/>
        <w:numPr>
          <w:ilvl w:val="0"/>
          <w:numId w:val="4"/>
        </w:numPr>
        <w:tabs>
          <w:tab w:val="left" w:pos="1196"/>
        </w:tabs>
        <w:spacing w:before="118" w:line="261" w:lineRule="auto"/>
        <w:ind w:right="0"/>
      </w:pPr>
      <w:r w:rsidRPr="009F3645">
        <w:rPr>
          <w:b/>
          <w:i/>
        </w:rPr>
        <w:t xml:space="preserve">The Treasurer: </w:t>
      </w:r>
      <w:r w:rsidRPr="009F3645">
        <w:t>Will, per the Plan, maintain separate books of accounts in compliance with Generally Accepted Accounting Principles (“GAAP”) and shall submit</w:t>
      </w:r>
      <w:r w:rsidRPr="009F3645">
        <w:rPr>
          <w:spacing w:val="-20"/>
        </w:rPr>
        <w:t xml:space="preserve"> </w:t>
      </w:r>
      <w:r w:rsidRPr="009F3645">
        <w:t>all</w:t>
      </w:r>
      <w:r w:rsidRPr="009F3645">
        <w:rPr>
          <w:spacing w:val="-18"/>
        </w:rPr>
        <w:t xml:space="preserve"> </w:t>
      </w:r>
      <w:r w:rsidRPr="009F3645">
        <w:t>required</w:t>
      </w:r>
      <w:r w:rsidRPr="009F3645">
        <w:rPr>
          <w:spacing w:val="-19"/>
        </w:rPr>
        <w:t xml:space="preserve"> </w:t>
      </w:r>
      <w:r w:rsidR="001F7A66" w:rsidRPr="009F3645">
        <w:t>m</w:t>
      </w:r>
      <w:r w:rsidRPr="009F3645">
        <w:t>onthly</w:t>
      </w:r>
      <w:r w:rsidRPr="009F3645">
        <w:rPr>
          <w:spacing w:val="-20"/>
        </w:rPr>
        <w:t xml:space="preserve"> </w:t>
      </w:r>
      <w:r w:rsidR="001F7A66" w:rsidRPr="009F3645">
        <w:t>e</w:t>
      </w:r>
      <w:r w:rsidRPr="009F3645">
        <w:t>xpense</w:t>
      </w:r>
      <w:r w:rsidR="005820C1" w:rsidRPr="009F3645">
        <w:t>s</w:t>
      </w:r>
      <w:r w:rsidRPr="009F3645">
        <w:rPr>
          <w:spacing w:val="-18"/>
        </w:rPr>
        <w:t xml:space="preserve"> </w:t>
      </w:r>
      <w:r w:rsidRPr="009F3645">
        <w:t>to</w:t>
      </w:r>
      <w:r w:rsidRPr="009F3645">
        <w:rPr>
          <w:spacing w:val="-17"/>
        </w:rPr>
        <w:t xml:space="preserve"> </w:t>
      </w:r>
      <w:r w:rsidRPr="009F3645">
        <w:t>the</w:t>
      </w:r>
      <w:r w:rsidRPr="009F3645">
        <w:rPr>
          <w:spacing w:val="-16"/>
        </w:rPr>
        <w:t xml:space="preserve"> </w:t>
      </w:r>
      <w:r w:rsidRPr="009F3645">
        <w:t>Council</w:t>
      </w:r>
      <w:r w:rsidRPr="009F3645">
        <w:rPr>
          <w:spacing w:val="-20"/>
        </w:rPr>
        <w:t xml:space="preserve"> </w:t>
      </w:r>
      <w:r w:rsidRPr="009F3645">
        <w:t>and</w:t>
      </w:r>
      <w:r w:rsidRPr="009F3645">
        <w:rPr>
          <w:spacing w:val="-16"/>
        </w:rPr>
        <w:t xml:space="preserve"> </w:t>
      </w:r>
      <w:r w:rsidRPr="009F3645">
        <w:t>the</w:t>
      </w:r>
      <w:r w:rsidRPr="009F3645">
        <w:rPr>
          <w:spacing w:val="-19"/>
        </w:rPr>
        <w:t xml:space="preserve"> </w:t>
      </w:r>
      <w:r w:rsidRPr="009F3645">
        <w:t>Office of the City Clerk. The Treasurer will receive and disburse all Council funds and work closely with the President and Financial</w:t>
      </w:r>
      <w:r w:rsidRPr="009F3645">
        <w:rPr>
          <w:spacing w:val="-5"/>
        </w:rPr>
        <w:t xml:space="preserve"> </w:t>
      </w:r>
      <w:r w:rsidRPr="009F3645">
        <w:rPr>
          <w:spacing w:val="-3"/>
        </w:rPr>
        <w:t>Officer.</w:t>
      </w:r>
    </w:p>
    <w:p w14:paraId="12A8B9D6" w14:textId="67D58942" w:rsidR="005D0C62" w:rsidRPr="009F3645" w:rsidRDefault="005D0C62" w:rsidP="00A437B4">
      <w:pPr>
        <w:pStyle w:val="ListParagraph"/>
        <w:numPr>
          <w:ilvl w:val="0"/>
          <w:numId w:val="4"/>
        </w:numPr>
        <w:tabs>
          <w:tab w:val="left" w:pos="1196"/>
        </w:tabs>
        <w:spacing w:before="71" w:line="261" w:lineRule="auto"/>
        <w:ind w:right="0"/>
      </w:pPr>
      <w:r w:rsidRPr="009F3645">
        <w:rPr>
          <w:b/>
          <w:i/>
        </w:rPr>
        <w:t>The</w:t>
      </w:r>
      <w:r w:rsidRPr="009F3645">
        <w:rPr>
          <w:b/>
          <w:i/>
          <w:spacing w:val="-10"/>
        </w:rPr>
        <w:t xml:space="preserve"> </w:t>
      </w:r>
      <w:r w:rsidRPr="009F3645">
        <w:rPr>
          <w:b/>
          <w:i/>
        </w:rPr>
        <w:t>Financial</w:t>
      </w:r>
      <w:r w:rsidRPr="009F3645">
        <w:rPr>
          <w:b/>
          <w:i/>
          <w:spacing w:val="-12"/>
        </w:rPr>
        <w:t xml:space="preserve"> </w:t>
      </w:r>
      <w:r w:rsidRPr="009F3645">
        <w:rPr>
          <w:b/>
          <w:i/>
        </w:rPr>
        <w:t>Officer:</w:t>
      </w:r>
      <w:r w:rsidRPr="009F3645">
        <w:rPr>
          <w:b/>
          <w:i/>
          <w:spacing w:val="-17"/>
        </w:rPr>
        <w:t xml:space="preserve"> </w:t>
      </w:r>
      <w:r w:rsidRPr="009F3645">
        <w:t>Will</w:t>
      </w:r>
      <w:r w:rsidRPr="009F3645">
        <w:rPr>
          <w:spacing w:val="-11"/>
        </w:rPr>
        <w:t xml:space="preserve"> </w:t>
      </w:r>
      <w:r w:rsidRPr="009F3645">
        <w:t>work</w:t>
      </w:r>
      <w:r w:rsidRPr="009F3645">
        <w:rPr>
          <w:spacing w:val="-10"/>
        </w:rPr>
        <w:t xml:space="preserve"> </w:t>
      </w:r>
      <w:r w:rsidRPr="009F3645">
        <w:t>with</w:t>
      </w:r>
      <w:r w:rsidRPr="009F3645">
        <w:rPr>
          <w:spacing w:val="-9"/>
        </w:rPr>
        <w:t xml:space="preserve"> </w:t>
      </w:r>
      <w:r w:rsidRPr="009F3645">
        <w:t>the</w:t>
      </w:r>
      <w:r w:rsidRPr="009F3645">
        <w:rPr>
          <w:spacing w:val="-16"/>
        </w:rPr>
        <w:t xml:space="preserve"> </w:t>
      </w:r>
      <w:r w:rsidRPr="009F3645">
        <w:t>Treasurer</w:t>
      </w:r>
      <w:r w:rsidRPr="009F3645">
        <w:rPr>
          <w:spacing w:val="-11"/>
        </w:rPr>
        <w:t xml:space="preserve"> </w:t>
      </w:r>
      <w:r w:rsidRPr="009F3645">
        <w:t>and</w:t>
      </w:r>
      <w:r w:rsidRPr="009F3645">
        <w:rPr>
          <w:spacing w:val="-9"/>
        </w:rPr>
        <w:t xml:space="preserve"> </w:t>
      </w:r>
      <w:r w:rsidRPr="009F3645">
        <w:t>the</w:t>
      </w:r>
      <w:r w:rsidRPr="009F3645">
        <w:rPr>
          <w:spacing w:val="-12"/>
        </w:rPr>
        <w:t xml:space="preserve"> </w:t>
      </w:r>
      <w:r w:rsidRPr="009F3645">
        <w:t>Board</w:t>
      </w:r>
      <w:r w:rsidRPr="009F3645">
        <w:rPr>
          <w:spacing w:val="-9"/>
        </w:rPr>
        <w:t xml:space="preserve"> </w:t>
      </w:r>
      <w:r w:rsidRPr="009F3645">
        <w:t>to</w:t>
      </w:r>
      <w:r w:rsidRPr="009F3645">
        <w:rPr>
          <w:spacing w:val="-14"/>
        </w:rPr>
        <w:t xml:space="preserve"> </w:t>
      </w:r>
      <w:r w:rsidRPr="009F3645">
        <w:t>prepare</w:t>
      </w:r>
      <w:r w:rsidRPr="009F3645">
        <w:rPr>
          <w:spacing w:val="-12"/>
        </w:rPr>
        <w:t xml:space="preserve"> </w:t>
      </w:r>
      <w:r w:rsidRPr="009F3645">
        <w:t xml:space="preserve">and maintain a Council budget which will be reported to the Board at least </w:t>
      </w:r>
      <w:r w:rsidRPr="009F3645">
        <w:rPr>
          <w:spacing w:val="-3"/>
        </w:rPr>
        <w:t xml:space="preserve">quarterly, </w:t>
      </w:r>
      <w:r w:rsidRPr="009F3645">
        <w:t>or</w:t>
      </w:r>
      <w:r w:rsidRPr="009F3645">
        <w:rPr>
          <w:spacing w:val="12"/>
        </w:rPr>
        <w:t xml:space="preserve"> </w:t>
      </w:r>
      <w:r w:rsidRPr="009F3645">
        <w:t>more</w:t>
      </w:r>
      <w:r w:rsidRPr="009F3645">
        <w:rPr>
          <w:spacing w:val="11"/>
        </w:rPr>
        <w:t xml:space="preserve"> </w:t>
      </w:r>
      <w:r w:rsidRPr="009F3645">
        <w:t>often</w:t>
      </w:r>
      <w:r w:rsidRPr="009F3645">
        <w:rPr>
          <w:spacing w:val="13"/>
        </w:rPr>
        <w:t xml:space="preserve"> </w:t>
      </w:r>
      <w:r w:rsidRPr="009F3645">
        <w:t>if</w:t>
      </w:r>
      <w:r w:rsidRPr="009F3645">
        <w:rPr>
          <w:spacing w:val="13"/>
        </w:rPr>
        <w:t xml:space="preserve"> </w:t>
      </w:r>
      <w:r w:rsidRPr="009F3645">
        <w:t>requested;</w:t>
      </w:r>
      <w:r w:rsidRPr="009F3645">
        <w:rPr>
          <w:spacing w:val="11"/>
        </w:rPr>
        <w:t xml:space="preserve"> </w:t>
      </w:r>
      <w:r w:rsidRPr="009F3645">
        <w:t>and</w:t>
      </w:r>
      <w:r w:rsidRPr="009F3645">
        <w:rPr>
          <w:spacing w:val="13"/>
        </w:rPr>
        <w:t xml:space="preserve"> </w:t>
      </w:r>
      <w:r w:rsidRPr="009F3645">
        <w:t>will,</w:t>
      </w:r>
      <w:r w:rsidRPr="009F3645">
        <w:rPr>
          <w:spacing w:val="13"/>
        </w:rPr>
        <w:t xml:space="preserve"> </w:t>
      </w:r>
      <w:r w:rsidRPr="009F3645">
        <w:t>with</w:t>
      </w:r>
      <w:r w:rsidRPr="009F3645">
        <w:rPr>
          <w:spacing w:val="14"/>
        </w:rPr>
        <w:t xml:space="preserve"> </w:t>
      </w:r>
      <w:r w:rsidRPr="009F3645">
        <w:t>the</w:t>
      </w:r>
      <w:r w:rsidRPr="009F3645">
        <w:rPr>
          <w:spacing w:val="11"/>
        </w:rPr>
        <w:t xml:space="preserve"> </w:t>
      </w:r>
      <w:r w:rsidRPr="009F3645">
        <w:t>President</w:t>
      </w:r>
      <w:r w:rsidRPr="009F3645">
        <w:rPr>
          <w:spacing w:val="11"/>
        </w:rPr>
        <w:t xml:space="preserve"> </w:t>
      </w:r>
      <w:r w:rsidRPr="009F3645">
        <w:t>and</w:t>
      </w:r>
      <w:r w:rsidRPr="009F3645">
        <w:rPr>
          <w:spacing w:val="6"/>
        </w:rPr>
        <w:t xml:space="preserve"> </w:t>
      </w:r>
      <w:r w:rsidRPr="009F3645">
        <w:rPr>
          <w:spacing w:val="-4"/>
        </w:rPr>
        <w:t>Treasurer,</w:t>
      </w:r>
      <w:r w:rsidRPr="009F3645">
        <w:rPr>
          <w:spacing w:val="13"/>
        </w:rPr>
        <w:t xml:space="preserve"> </w:t>
      </w:r>
      <w:r w:rsidRPr="009F3645">
        <w:t>track</w:t>
      </w:r>
      <w:r w:rsidRPr="009F3645">
        <w:rPr>
          <w:spacing w:val="12"/>
        </w:rPr>
        <w:t xml:space="preserve"> </w:t>
      </w:r>
      <w:r w:rsidRPr="009F3645">
        <w:t>and</w:t>
      </w:r>
      <w:r w:rsidR="001F7A66" w:rsidRPr="009F3645">
        <w:t xml:space="preserve"> </w:t>
      </w:r>
      <w:r w:rsidRPr="009F3645">
        <w:t>coordinate GHNNC efforts to secure funding for projects and operations deemed appropriate by the Department.</w:t>
      </w:r>
    </w:p>
    <w:p w14:paraId="0D126806" w14:textId="77777777" w:rsidR="004A1C66" w:rsidRPr="009F3645" w:rsidRDefault="004A1C66" w:rsidP="004A1C66">
      <w:pPr>
        <w:tabs>
          <w:tab w:val="left" w:pos="1196"/>
        </w:tabs>
        <w:spacing w:line="261" w:lineRule="auto"/>
        <w:ind w:right="132"/>
      </w:pPr>
    </w:p>
    <w:p w14:paraId="6DEDF4D2" w14:textId="77777777" w:rsidR="005D0C62" w:rsidRPr="009F3645" w:rsidRDefault="005D0C62" w:rsidP="00A437B4">
      <w:pPr>
        <w:pStyle w:val="BodyText"/>
        <w:spacing w:before="118" w:line="261" w:lineRule="auto"/>
        <w:rPr>
          <w:sz w:val="22"/>
          <w:szCs w:val="22"/>
        </w:rPr>
      </w:pPr>
      <w:bookmarkStart w:id="46" w:name="_bookmark21"/>
      <w:bookmarkStart w:id="47" w:name="_Toc44403324"/>
      <w:bookmarkEnd w:id="46"/>
      <w:r w:rsidRPr="009F3645">
        <w:rPr>
          <w:rStyle w:val="Heading2Char"/>
          <w:rFonts w:cs="Arial"/>
          <w:sz w:val="22"/>
          <w:szCs w:val="22"/>
        </w:rPr>
        <w:t>Section 3: Selection of Officers</w:t>
      </w:r>
      <w:bookmarkEnd w:id="47"/>
      <w:r w:rsidRPr="009F3645">
        <w:rPr>
          <w:b/>
          <w:sz w:val="22"/>
          <w:szCs w:val="22"/>
        </w:rPr>
        <w:t xml:space="preserve"> </w:t>
      </w:r>
      <w:r w:rsidRPr="009F3645">
        <w:rPr>
          <w:b/>
          <w:i/>
          <w:sz w:val="22"/>
          <w:szCs w:val="22"/>
        </w:rPr>
        <w:t xml:space="preserve">- </w:t>
      </w:r>
      <w:r w:rsidRPr="009F3645">
        <w:rPr>
          <w:sz w:val="22"/>
          <w:szCs w:val="22"/>
        </w:rPr>
        <w:t>Nominations and elections for these positions will take place</w:t>
      </w:r>
      <w:r w:rsidRPr="009F3645">
        <w:rPr>
          <w:spacing w:val="-7"/>
          <w:sz w:val="22"/>
          <w:szCs w:val="22"/>
        </w:rPr>
        <w:t xml:space="preserve"> </w:t>
      </w:r>
      <w:r w:rsidRPr="009F3645">
        <w:rPr>
          <w:sz w:val="22"/>
          <w:szCs w:val="22"/>
        </w:rPr>
        <w:t>during</w:t>
      </w:r>
      <w:r w:rsidRPr="009F3645">
        <w:rPr>
          <w:spacing w:val="-8"/>
          <w:sz w:val="22"/>
          <w:szCs w:val="22"/>
        </w:rPr>
        <w:t xml:space="preserve"> </w:t>
      </w:r>
      <w:r w:rsidRPr="009F3645">
        <w:rPr>
          <w:sz w:val="22"/>
          <w:szCs w:val="22"/>
        </w:rPr>
        <w:t>the</w:t>
      </w:r>
      <w:r w:rsidRPr="009F3645">
        <w:rPr>
          <w:spacing w:val="-8"/>
          <w:sz w:val="22"/>
          <w:szCs w:val="22"/>
        </w:rPr>
        <w:t xml:space="preserve"> </w:t>
      </w:r>
      <w:r w:rsidRPr="009F3645">
        <w:rPr>
          <w:sz w:val="22"/>
          <w:szCs w:val="22"/>
        </w:rPr>
        <w:t>first</w:t>
      </w:r>
      <w:r w:rsidRPr="009F3645">
        <w:rPr>
          <w:spacing w:val="-7"/>
          <w:sz w:val="22"/>
          <w:szCs w:val="22"/>
        </w:rPr>
        <w:t xml:space="preserve"> </w:t>
      </w:r>
      <w:r w:rsidRPr="009F3645">
        <w:rPr>
          <w:sz w:val="22"/>
          <w:szCs w:val="22"/>
        </w:rPr>
        <w:t>Board</w:t>
      </w:r>
      <w:r w:rsidRPr="009F3645">
        <w:rPr>
          <w:spacing w:val="-6"/>
          <w:sz w:val="22"/>
          <w:szCs w:val="22"/>
        </w:rPr>
        <w:t xml:space="preserve"> </w:t>
      </w:r>
      <w:r w:rsidRPr="009F3645">
        <w:rPr>
          <w:sz w:val="22"/>
          <w:szCs w:val="22"/>
        </w:rPr>
        <w:t>meeting</w:t>
      </w:r>
      <w:r w:rsidRPr="009F3645">
        <w:rPr>
          <w:spacing w:val="-8"/>
          <w:sz w:val="22"/>
          <w:szCs w:val="22"/>
        </w:rPr>
        <w:t xml:space="preserve"> </w:t>
      </w:r>
      <w:r w:rsidRPr="009F3645">
        <w:rPr>
          <w:sz w:val="22"/>
          <w:szCs w:val="22"/>
        </w:rPr>
        <w:t>after</w:t>
      </w:r>
      <w:r w:rsidRPr="009F3645">
        <w:rPr>
          <w:spacing w:val="-7"/>
          <w:sz w:val="22"/>
          <w:szCs w:val="22"/>
        </w:rPr>
        <w:t xml:space="preserve"> </w:t>
      </w:r>
      <w:r w:rsidRPr="009F3645">
        <w:rPr>
          <w:sz w:val="22"/>
          <w:szCs w:val="22"/>
        </w:rPr>
        <w:t>the</w:t>
      </w:r>
      <w:r w:rsidRPr="009F3645">
        <w:rPr>
          <w:spacing w:val="-9"/>
          <w:sz w:val="22"/>
          <w:szCs w:val="22"/>
        </w:rPr>
        <w:t xml:space="preserve"> </w:t>
      </w:r>
      <w:r w:rsidRPr="009F3645">
        <w:rPr>
          <w:sz w:val="22"/>
          <w:szCs w:val="22"/>
        </w:rPr>
        <w:t>certification</w:t>
      </w:r>
      <w:r w:rsidRPr="009F3645">
        <w:rPr>
          <w:spacing w:val="-6"/>
          <w:sz w:val="22"/>
          <w:szCs w:val="22"/>
        </w:rPr>
        <w:t xml:space="preserve"> </w:t>
      </w:r>
      <w:r w:rsidRPr="009F3645">
        <w:rPr>
          <w:sz w:val="22"/>
          <w:szCs w:val="22"/>
        </w:rPr>
        <w:t>of</w:t>
      </w:r>
      <w:r w:rsidRPr="009F3645">
        <w:rPr>
          <w:spacing w:val="-6"/>
          <w:sz w:val="22"/>
          <w:szCs w:val="22"/>
        </w:rPr>
        <w:t xml:space="preserve"> </w:t>
      </w:r>
      <w:r w:rsidRPr="009F3645">
        <w:rPr>
          <w:sz w:val="22"/>
          <w:szCs w:val="22"/>
        </w:rPr>
        <w:t>the</w:t>
      </w:r>
      <w:r w:rsidRPr="009F3645">
        <w:rPr>
          <w:spacing w:val="-6"/>
          <w:sz w:val="22"/>
          <w:szCs w:val="22"/>
        </w:rPr>
        <w:t xml:space="preserve"> </w:t>
      </w:r>
      <w:r w:rsidRPr="009F3645">
        <w:rPr>
          <w:sz w:val="22"/>
          <w:szCs w:val="22"/>
        </w:rPr>
        <w:t>s/election,</w:t>
      </w:r>
      <w:r w:rsidRPr="009F3645">
        <w:rPr>
          <w:spacing w:val="-7"/>
          <w:sz w:val="22"/>
          <w:szCs w:val="22"/>
        </w:rPr>
        <w:t xml:space="preserve"> </w:t>
      </w:r>
      <w:r w:rsidRPr="009F3645">
        <w:rPr>
          <w:sz w:val="22"/>
          <w:szCs w:val="22"/>
        </w:rPr>
        <w:t>utilizing</w:t>
      </w:r>
      <w:r w:rsidRPr="009F3645">
        <w:rPr>
          <w:spacing w:val="-8"/>
          <w:sz w:val="22"/>
          <w:szCs w:val="22"/>
        </w:rPr>
        <w:t xml:space="preserve"> </w:t>
      </w:r>
      <w:r w:rsidRPr="009F3645">
        <w:rPr>
          <w:sz w:val="22"/>
          <w:szCs w:val="22"/>
        </w:rPr>
        <w:t>standard election procedures, including run-offs in the case of three (3) or more candidates vying for a single position where one (1) candidate does not receive more than fifty percent (50%) of the vote in the first</w:t>
      </w:r>
      <w:r w:rsidRPr="009F3645">
        <w:rPr>
          <w:spacing w:val="2"/>
          <w:sz w:val="22"/>
          <w:szCs w:val="22"/>
        </w:rPr>
        <w:t xml:space="preserve"> </w:t>
      </w:r>
      <w:r w:rsidRPr="009F3645">
        <w:rPr>
          <w:sz w:val="22"/>
          <w:szCs w:val="22"/>
        </w:rPr>
        <w:t>round.</w:t>
      </w:r>
    </w:p>
    <w:p w14:paraId="5D908A31" w14:textId="77777777" w:rsidR="004A1C66" w:rsidRPr="009F3645" w:rsidRDefault="004A1C66" w:rsidP="004A1C66">
      <w:pPr>
        <w:pStyle w:val="BodyText"/>
        <w:spacing w:line="261" w:lineRule="auto"/>
        <w:ind w:right="129"/>
        <w:rPr>
          <w:sz w:val="22"/>
          <w:szCs w:val="22"/>
        </w:rPr>
      </w:pPr>
    </w:p>
    <w:p w14:paraId="5CD61153" w14:textId="711995B7" w:rsidR="005D0C62" w:rsidRPr="009F3645" w:rsidRDefault="005D0C62" w:rsidP="00A437B4">
      <w:pPr>
        <w:pStyle w:val="BodyText"/>
        <w:spacing w:before="116" w:line="261" w:lineRule="auto"/>
        <w:rPr>
          <w:sz w:val="22"/>
          <w:szCs w:val="22"/>
        </w:rPr>
      </w:pPr>
      <w:bookmarkStart w:id="48" w:name="_bookmark22"/>
      <w:bookmarkStart w:id="49" w:name="_Toc44403325"/>
      <w:bookmarkEnd w:id="48"/>
      <w:r w:rsidRPr="009F3645">
        <w:rPr>
          <w:rStyle w:val="Heading2Char"/>
          <w:rFonts w:cs="Arial"/>
          <w:sz w:val="22"/>
          <w:szCs w:val="22"/>
        </w:rPr>
        <w:t>Section 4: Officer Terms</w:t>
      </w:r>
      <w:bookmarkEnd w:id="49"/>
      <w:r w:rsidRPr="009F3645">
        <w:rPr>
          <w:b/>
          <w:spacing w:val="-6"/>
          <w:sz w:val="22"/>
          <w:szCs w:val="22"/>
        </w:rPr>
        <w:t xml:space="preserve"> </w:t>
      </w:r>
      <w:r w:rsidRPr="009F3645">
        <w:rPr>
          <w:b/>
          <w:i/>
          <w:sz w:val="22"/>
          <w:szCs w:val="22"/>
        </w:rPr>
        <w:t>-</w:t>
      </w:r>
      <w:r w:rsidRPr="009F3645">
        <w:rPr>
          <w:b/>
          <w:i/>
          <w:spacing w:val="-11"/>
          <w:sz w:val="22"/>
          <w:szCs w:val="22"/>
        </w:rPr>
        <w:t xml:space="preserve"> </w:t>
      </w:r>
      <w:r w:rsidRPr="009F3645">
        <w:rPr>
          <w:sz w:val="22"/>
          <w:szCs w:val="22"/>
        </w:rPr>
        <w:t>Officers</w:t>
      </w:r>
      <w:r w:rsidRPr="009F3645">
        <w:rPr>
          <w:spacing w:val="-7"/>
          <w:sz w:val="22"/>
          <w:szCs w:val="22"/>
        </w:rPr>
        <w:t xml:space="preserve"> </w:t>
      </w:r>
      <w:r w:rsidRPr="009F3645">
        <w:rPr>
          <w:sz w:val="22"/>
          <w:szCs w:val="22"/>
        </w:rPr>
        <w:t>shall</w:t>
      </w:r>
      <w:r w:rsidRPr="009F3645">
        <w:rPr>
          <w:spacing w:val="-8"/>
          <w:sz w:val="22"/>
          <w:szCs w:val="22"/>
        </w:rPr>
        <w:t xml:space="preserve"> </w:t>
      </w:r>
      <w:r w:rsidRPr="009F3645">
        <w:rPr>
          <w:sz w:val="22"/>
          <w:szCs w:val="22"/>
        </w:rPr>
        <w:t>serve</w:t>
      </w:r>
      <w:r w:rsidRPr="009F3645">
        <w:rPr>
          <w:spacing w:val="-8"/>
          <w:sz w:val="22"/>
          <w:szCs w:val="22"/>
        </w:rPr>
        <w:t xml:space="preserve"> </w:t>
      </w:r>
      <w:r w:rsidRPr="009F3645">
        <w:rPr>
          <w:sz w:val="22"/>
          <w:szCs w:val="22"/>
        </w:rPr>
        <w:t>for</w:t>
      </w:r>
      <w:r w:rsidRPr="009F3645">
        <w:rPr>
          <w:spacing w:val="-8"/>
          <w:sz w:val="22"/>
          <w:szCs w:val="22"/>
        </w:rPr>
        <w:t xml:space="preserve"> </w:t>
      </w:r>
      <w:r w:rsidRPr="009F3645">
        <w:rPr>
          <w:sz w:val="22"/>
          <w:szCs w:val="22"/>
        </w:rPr>
        <w:t>one</w:t>
      </w:r>
      <w:r w:rsidRPr="009F3645">
        <w:rPr>
          <w:spacing w:val="-6"/>
          <w:sz w:val="22"/>
          <w:szCs w:val="22"/>
        </w:rPr>
        <w:t xml:space="preserve"> </w:t>
      </w:r>
      <w:r w:rsidRPr="009F3645">
        <w:rPr>
          <w:sz w:val="22"/>
          <w:szCs w:val="22"/>
        </w:rPr>
        <w:t>(1)</w:t>
      </w:r>
      <w:r w:rsidRPr="009F3645">
        <w:rPr>
          <w:spacing w:val="-8"/>
          <w:sz w:val="22"/>
          <w:szCs w:val="22"/>
        </w:rPr>
        <w:t xml:space="preserve"> </w:t>
      </w:r>
      <w:r w:rsidRPr="009F3645">
        <w:rPr>
          <w:spacing w:val="-4"/>
          <w:sz w:val="22"/>
          <w:szCs w:val="22"/>
        </w:rPr>
        <w:t>year.</w:t>
      </w:r>
      <w:r w:rsidRPr="009F3645">
        <w:rPr>
          <w:spacing w:val="-21"/>
          <w:sz w:val="22"/>
          <w:szCs w:val="22"/>
        </w:rPr>
        <w:t xml:space="preserve"> </w:t>
      </w:r>
      <w:r w:rsidRPr="009F3645">
        <w:rPr>
          <w:sz w:val="22"/>
          <w:szCs w:val="22"/>
        </w:rPr>
        <w:t>An</w:t>
      </w:r>
      <w:r w:rsidRPr="009F3645">
        <w:rPr>
          <w:spacing w:val="-8"/>
          <w:sz w:val="22"/>
          <w:szCs w:val="22"/>
        </w:rPr>
        <w:t xml:space="preserve"> </w:t>
      </w:r>
      <w:r w:rsidRPr="009F3645">
        <w:rPr>
          <w:sz w:val="22"/>
          <w:szCs w:val="22"/>
        </w:rPr>
        <w:t>Officer</w:t>
      </w:r>
      <w:r w:rsidRPr="009F3645">
        <w:rPr>
          <w:spacing w:val="-11"/>
          <w:sz w:val="22"/>
          <w:szCs w:val="22"/>
        </w:rPr>
        <w:t xml:space="preserve"> </w:t>
      </w:r>
      <w:r w:rsidRPr="009F3645">
        <w:rPr>
          <w:sz w:val="22"/>
          <w:szCs w:val="22"/>
        </w:rPr>
        <w:t>may</w:t>
      </w:r>
      <w:r w:rsidRPr="009F3645">
        <w:rPr>
          <w:spacing w:val="-9"/>
          <w:sz w:val="22"/>
          <w:szCs w:val="22"/>
        </w:rPr>
        <w:t xml:space="preserve"> </w:t>
      </w:r>
      <w:r w:rsidRPr="009F3645">
        <w:rPr>
          <w:sz w:val="22"/>
          <w:szCs w:val="22"/>
        </w:rPr>
        <w:t>not</w:t>
      </w:r>
      <w:r w:rsidRPr="009F3645">
        <w:rPr>
          <w:spacing w:val="-10"/>
          <w:sz w:val="22"/>
          <w:szCs w:val="22"/>
        </w:rPr>
        <w:t xml:space="preserve"> </w:t>
      </w:r>
      <w:r w:rsidRPr="009F3645">
        <w:rPr>
          <w:sz w:val="22"/>
          <w:szCs w:val="22"/>
        </w:rPr>
        <w:t>hold</w:t>
      </w:r>
      <w:r w:rsidRPr="009F3645">
        <w:rPr>
          <w:spacing w:val="-8"/>
          <w:sz w:val="22"/>
          <w:szCs w:val="22"/>
        </w:rPr>
        <w:t xml:space="preserve"> </w:t>
      </w:r>
      <w:r w:rsidRPr="009F3645">
        <w:rPr>
          <w:sz w:val="22"/>
          <w:szCs w:val="22"/>
        </w:rPr>
        <w:t>the same office for more than four (4) consecutive years unless separately approved by the Board.  Such approval must be reapproved annually by a majority vote of the Board, if an officer is to remain in the same position after serving four (4) consecutive terms. When a vacancy occurs between elections, such vacancy may be filled by appointment by the President with confirmation by a majority vote of the Board. If a vacancy occurs in the office of the President, then the Vice-President will assume that position for the remainder of the</w:t>
      </w:r>
      <w:r w:rsidRPr="009F3645">
        <w:rPr>
          <w:spacing w:val="-14"/>
          <w:sz w:val="22"/>
          <w:szCs w:val="22"/>
        </w:rPr>
        <w:t xml:space="preserve"> </w:t>
      </w:r>
      <w:r w:rsidRPr="009F3645">
        <w:rPr>
          <w:sz w:val="22"/>
          <w:szCs w:val="22"/>
        </w:rPr>
        <w:t>term.</w:t>
      </w:r>
    </w:p>
    <w:p w14:paraId="1B6392DE" w14:textId="77777777" w:rsidR="005D0C62" w:rsidRPr="009F3645" w:rsidRDefault="005D0C62" w:rsidP="004A1C66">
      <w:pPr>
        <w:pStyle w:val="BodyText"/>
        <w:ind w:left="0"/>
        <w:jc w:val="left"/>
        <w:rPr>
          <w:sz w:val="22"/>
          <w:szCs w:val="22"/>
        </w:rPr>
      </w:pPr>
    </w:p>
    <w:p w14:paraId="2A3E3063" w14:textId="77777777" w:rsidR="00B14BF0" w:rsidRDefault="00B14BF0" w:rsidP="004A1C66">
      <w:pPr>
        <w:pStyle w:val="Heading1"/>
        <w:spacing w:before="1" w:after="240"/>
        <w:ind w:left="2650"/>
        <w:rPr>
          <w:sz w:val="22"/>
          <w:szCs w:val="22"/>
        </w:rPr>
      </w:pPr>
      <w:bookmarkStart w:id="50" w:name="Article_VII:_Committees_and_Their_Duties"/>
      <w:bookmarkStart w:id="51" w:name="_bookmark23"/>
      <w:bookmarkStart w:id="52" w:name="_Toc44403326"/>
      <w:bookmarkEnd w:id="50"/>
      <w:bookmarkEnd w:id="51"/>
    </w:p>
    <w:p w14:paraId="56060FD6" w14:textId="77777777" w:rsidR="005D0C62" w:rsidRPr="009F3645" w:rsidRDefault="005D0C62" w:rsidP="004A1C66">
      <w:pPr>
        <w:pStyle w:val="Heading1"/>
        <w:spacing w:before="1" w:after="240"/>
        <w:ind w:left="2650"/>
        <w:rPr>
          <w:sz w:val="22"/>
          <w:szCs w:val="22"/>
        </w:rPr>
      </w:pPr>
      <w:r w:rsidRPr="009F3645">
        <w:rPr>
          <w:sz w:val="22"/>
          <w:szCs w:val="22"/>
        </w:rPr>
        <w:t>Article VII: Committees and Their Duties</w:t>
      </w:r>
      <w:bookmarkEnd w:id="52"/>
    </w:p>
    <w:p w14:paraId="419A5FA1" w14:textId="77777777" w:rsidR="005D0C62" w:rsidRPr="009F3645" w:rsidRDefault="005D0C62" w:rsidP="00A437B4">
      <w:pPr>
        <w:pStyle w:val="BodyText"/>
        <w:spacing w:before="139" w:line="261" w:lineRule="auto"/>
        <w:rPr>
          <w:sz w:val="22"/>
          <w:szCs w:val="22"/>
        </w:rPr>
      </w:pPr>
      <w:bookmarkStart w:id="53" w:name="_bookmark24"/>
      <w:bookmarkStart w:id="54" w:name="_Toc44403327"/>
      <w:bookmarkEnd w:id="53"/>
      <w:r w:rsidRPr="009F3645">
        <w:rPr>
          <w:rStyle w:val="Heading2Char"/>
          <w:rFonts w:cs="Arial"/>
          <w:sz w:val="22"/>
          <w:szCs w:val="22"/>
        </w:rPr>
        <w:t>Section 1: Standing Committees</w:t>
      </w:r>
      <w:bookmarkEnd w:id="54"/>
      <w:r w:rsidRPr="009F3645">
        <w:rPr>
          <w:b/>
          <w:sz w:val="22"/>
          <w:szCs w:val="22"/>
        </w:rPr>
        <w:t xml:space="preserve"> </w:t>
      </w:r>
      <w:r w:rsidRPr="009F3645">
        <w:rPr>
          <w:b/>
          <w:i/>
          <w:sz w:val="22"/>
          <w:szCs w:val="22"/>
        </w:rPr>
        <w:t xml:space="preserve">- </w:t>
      </w:r>
      <w:r w:rsidRPr="009F3645">
        <w:rPr>
          <w:sz w:val="22"/>
          <w:szCs w:val="22"/>
        </w:rPr>
        <w:t>Each respective Standing Committee described below must</w:t>
      </w:r>
      <w:r w:rsidRPr="009F3645">
        <w:rPr>
          <w:spacing w:val="-7"/>
          <w:sz w:val="22"/>
          <w:szCs w:val="22"/>
        </w:rPr>
        <w:t xml:space="preserve"> </w:t>
      </w:r>
      <w:r w:rsidRPr="009F3645">
        <w:rPr>
          <w:sz w:val="22"/>
          <w:szCs w:val="22"/>
        </w:rPr>
        <w:t>have</w:t>
      </w:r>
      <w:r w:rsidRPr="009F3645">
        <w:rPr>
          <w:spacing w:val="-3"/>
          <w:sz w:val="22"/>
          <w:szCs w:val="22"/>
        </w:rPr>
        <w:t xml:space="preserve"> </w:t>
      </w:r>
      <w:r w:rsidRPr="009F3645">
        <w:rPr>
          <w:sz w:val="22"/>
          <w:szCs w:val="22"/>
        </w:rPr>
        <w:t>at</w:t>
      </w:r>
      <w:r w:rsidRPr="009F3645">
        <w:rPr>
          <w:spacing w:val="-4"/>
          <w:sz w:val="22"/>
          <w:szCs w:val="22"/>
        </w:rPr>
        <w:t xml:space="preserve"> </w:t>
      </w:r>
      <w:r w:rsidRPr="009F3645">
        <w:rPr>
          <w:sz w:val="22"/>
          <w:szCs w:val="22"/>
        </w:rPr>
        <w:t>least</w:t>
      </w:r>
      <w:r w:rsidRPr="009F3645">
        <w:rPr>
          <w:spacing w:val="-5"/>
          <w:sz w:val="22"/>
          <w:szCs w:val="22"/>
        </w:rPr>
        <w:t xml:space="preserve"> </w:t>
      </w:r>
      <w:r w:rsidRPr="009F3645">
        <w:rPr>
          <w:sz w:val="22"/>
          <w:szCs w:val="22"/>
        </w:rPr>
        <w:t>three</w:t>
      </w:r>
      <w:r w:rsidRPr="009F3645">
        <w:rPr>
          <w:spacing w:val="-3"/>
          <w:sz w:val="22"/>
          <w:szCs w:val="22"/>
        </w:rPr>
        <w:t xml:space="preserve"> </w:t>
      </w:r>
      <w:r w:rsidRPr="009F3645">
        <w:rPr>
          <w:sz w:val="22"/>
          <w:szCs w:val="22"/>
        </w:rPr>
        <w:t>(3)</w:t>
      </w:r>
      <w:r w:rsidRPr="009F3645">
        <w:rPr>
          <w:spacing w:val="-5"/>
          <w:sz w:val="22"/>
          <w:szCs w:val="22"/>
        </w:rPr>
        <w:t xml:space="preserve"> </w:t>
      </w:r>
      <w:r w:rsidRPr="009F3645">
        <w:rPr>
          <w:sz w:val="22"/>
          <w:szCs w:val="22"/>
        </w:rPr>
        <w:t>Committee</w:t>
      </w:r>
      <w:r w:rsidRPr="009F3645">
        <w:rPr>
          <w:spacing w:val="-4"/>
          <w:sz w:val="22"/>
          <w:szCs w:val="22"/>
        </w:rPr>
        <w:t xml:space="preserve"> </w:t>
      </w:r>
      <w:r w:rsidRPr="009F3645">
        <w:rPr>
          <w:sz w:val="22"/>
          <w:szCs w:val="22"/>
        </w:rPr>
        <w:t>Members</w:t>
      </w:r>
      <w:r w:rsidRPr="009F3645">
        <w:rPr>
          <w:spacing w:val="-4"/>
          <w:sz w:val="22"/>
          <w:szCs w:val="22"/>
        </w:rPr>
        <w:t xml:space="preserve"> </w:t>
      </w:r>
      <w:r w:rsidRPr="009F3645">
        <w:rPr>
          <w:sz w:val="22"/>
          <w:szCs w:val="22"/>
        </w:rPr>
        <w:t>and,</w:t>
      </w:r>
      <w:r w:rsidRPr="009F3645">
        <w:rPr>
          <w:spacing w:val="-6"/>
          <w:sz w:val="22"/>
          <w:szCs w:val="22"/>
        </w:rPr>
        <w:t xml:space="preserve"> </w:t>
      </w:r>
      <w:r w:rsidRPr="009F3645">
        <w:rPr>
          <w:sz w:val="22"/>
          <w:szCs w:val="22"/>
        </w:rPr>
        <w:t>except</w:t>
      </w:r>
      <w:r w:rsidRPr="009F3645">
        <w:rPr>
          <w:spacing w:val="-7"/>
          <w:sz w:val="22"/>
          <w:szCs w:val="22"/>
        </w:rPr>
        <w:t xml:space="preserve"> </w:t>
      </w:r>
      <w:r w:rsidRPr="009F3645">
        <w:rPr>
          <w:sz w:val="22"/>
          <w:szCs w:val="22"/>
        </w:rPr>
        <w:t>for</w:t>
      </w:r>
      <w:r w:rsidRPr="009F3645">
        <w:rPr>
          <w:spacing w:val="-5"/>
          <w:sz w:val="22"/>
          <w:szCs w:val="22"/>
        </w:rPr>
        <w:t xml:space="preserve"> </w:t>
      </w:r>
      <w:r w:rsidRPr="009F3645">
        <w:rPr>
          <w:sz w:val="22"/>
          <w:szCs w:val="22"/>
        </w:rPr>
        <w:t>the</w:t>
      </w:r>
      <w:r w:rsidRPr="009F3645">
        <w:rPr>
          <w:spacing w:val="-6"/>
          <w:sz w:val="22"/>
          <w:szCs w:val="22"/>
        </w:rPr>
        <w:t xml:space="preserve"> </w:t>
      </w:r>
      <w:r w:rsidRPr="009F3645">
        <w:rPr>
          <w:sz w:val="22"/>
          <w:szCs w:val="22"/>
        </w:rPr>
        <w:t>Executive</w:t>
      </w:r>
      <w:r w:rsidRPr="009F3645">
        <w:rPr>
          <w:spacing w:val="-4"/>
          <w:sz w:val="22"/>
          <w:szCs w:val="22"/>
        </w:rPr>
        <w:t xml:space="preserve"> </w:t>
      </w:r>
      <w:r w:rsidRPr="009F3645">
        <w:rPr>
          <w:sz w:val="22"/>
          <w:szCs w:val="22"/>
        </w:rPr>
        <w:t>Committee, shall include any number of interested Stakeholders deemed appropriate by the Board, which should encourage full and broad participation in all Standing Committees. The Board shall retain authority to appoint and name any Standing Committees not listed in these Bylaws. Responsibilities of Standing Committees are described in the Standing</w:t>
      </w:r>
      <w:r w:rsidRPr="009F3645">
        <w:rPr>
          <w:spacing w:val="-20"/>
          <w:sz w:val="22"/>
          <w:szCs w:val="22"/>
        </w:rPr>
        <w:t xml:space="preserve"> </w:t>
      </w:r>
      <w:r w:rsidRPr="009F3645">
        <w:rPr>
          <w:sz w:val="22"/>
          <w:szCs w:val="22"/>
        </w:rPr>
        <w:t>Rules.</w:t>
      </w:r>
    </w:p>
    <w:p w14:paraId="3A328A59" w14:textId="5840E841" w:rsidR="005D0C62" w:rsidRPr="009F3645" w:rsidRDefault="005D0C62" w:rsidP="00A437B4">
      <w:pPr>
        <w:pStyle w:val="ListParagraph"/>
        <w:numPr>
          <w:ilvl w:val="0"/>
          <w:numId w:val="6"/>
        </w:numPr>
        <w:tabs>
          <w:tab w:val="left" w:pos="1196"/>
        </w:tabs>
        <w:spacing w:before="115" w:line="261" w:lineRule="auto"/>
        <w:ind w:right="0"/>
      </w:pPr>
      <w:r w:rsidRPr="009F3645">
        <w:rPr>
          <w:b/>
          <w:i/>
        </w:rPr>
        <w:lastRenderedPageBreak/>
        <w:t xml:space="preserve">Executive Committee: </w:t>
      </w:r>
      <w:r w:rsidRPr="009F3645">
        <w:t xml:space="preserve">This committee shall consist of the President, Vice- President, </w:t>
      </w:r>
      <w:r w:rsidRPr="009F3645">
        <w:rPr>
          <w:spacing w:val="-3"/>
        </w:rPr>
        <w:t xml:space="preserve">Secretary, </w:t>
      </w:r>
      <w:r w:rsidRPr="009F3645">
        <w:t xml:space="preserve">Financial </w:t>
      </w:r>
      <w:r w:rsidRPr="009F3645">
        <w:rPr>
          <w:spacing w:val="-3"/>
        </w:rPr>
        <w:t xml:space="preserve">Officer, </w:t>
      </w:r>
      <w:r w:rsidRPr="009F3645">
        <w:t>and Treasurer; and shall consider procedural issues, financial issues, and agenda items, and track planning and land</w:t>
      </w:r>
      <w:r w:rsidRPr="009F3645">
        <w:rPr>
          <w:spacing w:val="-3"/>
        </w:rPr>
        <w:t xml:space="preserve"> </w:t>
      </w:r>
      <w:r w:rsidRPr="009F3645">
        <w:t>use</w:t>
      </w:r>
      <w:r w:rsidRPr="009F3645">
        <w:rPr>
          <w:spacing w:val="-3"/>
        </w:rPr>
        <w:t xml:space="preserve"> </w:t>
      </w:r>
      <w:r w:rsidRPr="009F3645">
        <w:t>matters.</w:t>
      </w:r>
      <w:r w:rsidRPr="009F3645">
        <w:rPr>
          <w:spacing w:val="-11"/>
        </w:rPr>
        <w:t xml:space="preserve"> </w:t>
      </w:r>
      <w:r w:rsidRPr="009F3645">
        <w:t>The</w:t>
      </w:r>
      <w:r w:rsidRPr="009F3645">
        <w:rPr>
          <w:spacing w:val="-6"/>
        </w:rPr>
        <w:t xml:space="preserve"> </w:t>
      </w:r>
      <w:r w:rsidRPr="009F3645">
        <w:t>President</w:t>
      </w:r>
      <w:r w:rsidRPr="009F3645">
        <w:rPr>
          <w:spacing w:val="-4"/>
        </w:rPr>
        <w:t xml:space="preserve"> </w:t>
      </w:r>
      <w:r w:rsidRPr="009F3645">
        <w:t>shall</w:t>
      </w:r>
      <w:r w:rsidRPr="009F3645">
        <w:rPr>
          <w:spacing w:val="-5"/>
        </w:rPr>
        <w:t xml:space="preserve"> </w:t>
      </w:r>
      <w:r w:rsidRPr="009F3645">
        <w:t>be</w:t>
      </w:r>
      <w:r w:rsidRPr="009F3645">
        <w:rPr>
          <w:spacing w:val="-3"/>
        </w:rPr>
        <w:t xml:space="preserve"> </w:t>
      </w:r>
      <w:r w:rsidRPr="009F3645">
        <w:t>the</w:t>
      </w:r>
      <w:r w:rsidRPr="009F3645">
        <w:rPr>
          <w:spacing w:val="-6"/>
        </w:rPr>
        <w:t xml:space="preserve"> </w:t>
      </w:r>
      <w:r w:rsidRPr="009F3645">
        <w:t>Committee</w:t>
      </w:r>
      <w:r w:rsidRPr="009F3645">
        <w:rPr>
          <w:spacing w:val="-2"/>
        </w:rPr>
        <w:t xml:space="preserve"> </w:t>
      </w:r>
      <w:r w:rsidRPr="009F3645">
        <w:t>Chair</w:t>
      </w:r>
      <w:r w:rsidRPr="009F3645">
        <w:rPr>
          <w:spacing w:val="-5"/>
        </w:rPr>
        <w:t xml:space="preserve"> </w:t>
      </w:r>
      <w:r w:rsidRPr="009F3645">
        <w:t>for</w:t>
      </w:r>
      <w:r w:rsidRPr="009F3645">
        <w:rPr>
          <w:spacing w:val="-5"/>
        </w:rPr>
        <w:t xml:space="preserve"> </w:t>
      </w:r>
      <w:r w:rsidRPr="009F3645">
        <w:t>this</w:t>
      </w:r>
      <w:r w:rsidRPr="009F3645">
        <w:rPr>
          <w:spacing w:val="-4"/>
        </w:rPr>
        <w:t xml:space="preserve"> </w:t>
      </w:r>
      <w:r w:rsidRPr="009F3645">
        <w:t>committee.</w:t>
      </w:r>
    </w:p>
    <w:p w14:paraId="3FF24163" w14:textId="77777777" w:rsidR="005D0C62" w:rsidRPr="009F3645" w:rsidRDefault="005D0C62" w:rsidP="00A437B4">
      <w:pPr>
        <w:pStyle w:val="ListParagraph"/>
        <w:numPr>
          <w:ilvl w:val="0"/>
          <w:numId w:val="6"/>
        </w:numPr>
        <w:tabs>
          <w:tab w:val="left" w:pos="1196"/>
        </w:tabs>
        <w:spacing w:before="117" w:line="261" w:lineRule="auto"/>
        <w:ind w:right="0"/>
      </w:pPr>
      <w:r w:rsidRPr="009F3645">
        <w:rPr>
          <w:b/>
          <w:i/>
        </w:rPr>
        <w:t xml:space="preserve">Citywide Issues Committee: </w:t>
      </w:r>
      <w:r w:rsidRPr="009F3645">
        <w:t>This committee shall research other items and issues that come before the Board from Stakeholders and Directors that do not reside within the purview of other</w:t>
      </w:r>
      <w:r w:rsidRPr="009F3645">
        <w:rPr>
          <w:spacing w:val="-2"/>
        </w:rPr>
        <w:t xml:space="preserve"> </w:t>
      </w:r>
      <w:r w:rsidRPr="009F3645">
        <w:t>committees.</w:t>
      </w:r>
    </w:p>
    <w:p w14:paraId="4BC350A0" w14:textId="77777777" w:rsidR="005D0C62" w:rsidRPr="009F3645" w:rsidRDefault="005D0C62" w:rsidP="00A437B4">
      <w:pPr>
        <w:pStyle w:val="ListParagraph"/>
        <w:numPr>
          <w:ilvl w:val="0"/>
          <w:numId w:val="6"/>
        </w:numPr>
        <w:tabs>
          <w:tab w:val="left" w:pos="1196"/>
        </w:tabs>
        <w:spacing w:before="117" w:line="261" w:lineRule="auto"/>
        <w:ind w:right="0"/>
      </w:pPr>
      <w:r w:rsidRPr="009F3645">
        <w:rPr>
          <w:b/>
          <w:i/>
        </w:rPr>
        <w:t xml:space="preserve">Outreach and Publicity Committee: </w:t>
      </w:r>
      <w:r w:rsidRPr="009F3645">
        <w:t>This committee is responsible for</w:t>
      </w:r>
      <w:r w:rsidRPr="009F3645">
        <w:rPr>
          <w:spacing w:val="-43"/>
        </w:rPr>
        <w:t xml:space="preserve"> </w:t>
      </w:r>
      <w:r w:rsidRPr="009F3645">
        <w:t>outreach to and communication with Stakeholders and the general</w:t>
      </w:r>
      <w:r w:rsidRPr="009F3645">
        <w:rPr>
          <w:spacing w:val="-8"/>
        </w:rPr>
        <w:t xml:space="preserve"> </w:t>
      </w:r>
      <w:r w:rsidRPr="009F3645">
        <w:t>community.</w:t>
      </w:r>
    </w:p>
    <w:p w14:paraId="1EF8E5EA" w14:textId="77777777" w:rsidR="005D0C62" w:rsidRPr="009F3645" w:rsidRDefault="005D0C62" w:rsidP="00A437B4">
      <w:pPr>
        <w:pStyle w:val="ListParagraph"/>
        <w:numPr>
          <w:ilvl w:val="0"/>
          <w:numId w:val="6"/>
        </w:numPr>
        <w:tabs>
          <w:tab w:val="left" w:pos="1196"/>
        </w:tabs>
        <w:spacing w:before="119" w:line="261" w:lineRule="auto"/>
        <w:ind w:right="0"/>
      </w:pPr>
      <w:r w:rsidRPr="009F3645">
        <w:rPr>
          <w:b/>
          <w:i/>
        </w:rPr>
        <w:t xml:space="preserve">Parks and Beautification Committee: </w:t>
      </w:r>
      <w:r w:rsidRPr="009F3645">
        <w:t>This committee shall study issues that pertain to parks and community beautification, and shall make appropriate recommendations regarding such. The Parks Representative shall be a member of this</w:t>
      </w:r>
      <w:r w:rsidRPr="009F3645">
        <w:rPr>
          <w:spacing w:val="2"/>
        </w:rPr>
        <w:t xml:space="preserve"> </w:t>
      </w:r>
      <w:r w:rsidRPr="009F3645">
        <w:t>committee.</w:t>
      </w:r>
    </w:p>
    <w:p w14:paraId="4D99090A" w14:textId="77777777" w:rsidR="005D0C62" w:rsidRPr="009F3645" w:rsidRDefault="005D0C62" w:rsidP="00A437B4">
      <w:pPr>
        <w:pStyle w:val="ListParagraph"/>
        <w:numPr>
          <w:ilvl w:val="0"/>
          <w:numId w:val="6"/>
        </w:numPr>
        <w:tabs>
          <w:tab w:val="left" w:pos="1196"/>
        </w:tabs>
        <w:spacing w:before="116" w:line="261" w:lineRule="auto"/>
        <w:ind w:right="0"/>
      </w:pPr>
      <w:r w:rsidRPr="009F3645">
        <w:rPr>
          <w:b/>
          <w:i/>
        </w:rPr>
        <w:t xml:space="preserve">Planning and Land Use Management Committee: </w:t>
      </w:r>
      <w:r w:rsidRPr="009F3645">
        <w:t>This committee shall track, study, and make recommendations concerning land use</w:t>
      </w:r>
      <w:r w:rsidRPr="009F3645">
        <w:rPr>
          <w:spacing w:val="-3"/>
        </w:rPr>
        <w:t xml:space="preserve"> </w:t>
      </w:r>
      <w:r w:rsidRPr="009F3645">
        <w:t>issues.</w:t>
      </w:r>
    </w:p>
    <w:p w14:paraId="02FCA5F8" w14:textId="77777777" w:rsidR="005D0C62" w:rsidRPr="009F3645" w:rsidRDefault="005D0C62" w:rsidP="00A437B4">
      <w:pPr>
        <w:pStyle w:val="ListParagraph"/>
        <w:numPr>
          <w:ilvl w:val="0"/>
          <w:numId w:val="6"/>
        </w:numPr>
        <w:tabs>
          <w:tab w:val="left" w:pos="1196"/>
        </w:tabs>
        <w:spacing w:before="119" w:line="261" w:lineRule="auto"/>
        <w:ind w:right="0"/>
      </w:pPr>
      <w:r w:rsidRPr="009F3645">
        <w:rPr>
          <w:b/>
          <w:i/>
        </w:rPr>
        <w:t xml:space="preserve">Policy and Rules Committee: </w:t>
      </w:r>
      <w:r w:rsidRPr="009F3645">
        <w:t>This committee shall study bylaws, policies, guidelines,</w:t>
      </w:r>
      <w:r w:rsidRPr="009F3645">
        <w:rPr>
          <w:spacing w:val="-15"/>
        </w:rPr>
        <w:t xml:space="preserve"> </w:t>
      </w:r>
      <w:r w:rsidRPr="009F3645">
        <w:t>and</w:t>
      </w:r>
      <w:r w:rsidRPr="009F3645">
        <w:rPr>
          <w:spacing w:val="-15"/>
        </w:rPr>
        <w:t xml:space="preserve"> </w:t>
      </w:r>
      <w:r w:rsidRPr="009F3645">
        <w:t>standing</w:t>
      </w:r>
      <w:r w:rsidRPr="009F3645">
        <w:rPr>
          <w:spacing w:val="-16"/>
        </w:rPr>
        <w:t xml:space="preserve"> </w:t>
      </w:r>
      <w:r w:rsidRPr="009F3645">
        <w:t>rules,</w:t>
      </w:r>
      <w:r w:rsidRPr="009F3645">
        <w:rPr>
          <w:spacing w:val="-15"/>
        </w:rPr>
        <w:t xml:space="preserve"> </w:t>
      </w:r>
      <w:r w:rsidRPr="009F3645">
        <w:t>and</w:t>
      </w:r>
      <w:r w:rsidRPr="009F3645">
        <w:rPr>
          <w:spacing w:val="-14"/>
        </w:rPr>
        <w:t xml:space="preserve"> </w:t>
      </w:r>
      <w:r w:rsidRPr="009F3645">
        <w:t>recommend</w:t>
      </w:r>
      <w:r w:rsidRPr="009F3645">
        <w:rPr>
          <w:spacing w:val="-15"/>
        </w:rPr>
        <w:t xml:space="preserve"> </w:t>
      </w:r>
      <w:r w:rsidRPr="009F3645">
        <w:t>updates</w:t>
      </w:r>
      <w:r w:rsidRPr="009F3645">
        <w:rPr>
          <w:spacing w:val="-17"/>
        </w:rPr>
        <w:t xml:space="preserve"> </w:t>
      </w:r>
      <w:r w:rsidRPr="009F3645">
        <w:t>for</w:t>
      </w:r>
      <w:r w:rsidRPr="009F3645">
        <w:rPr>
          <w:spacing w:val="-16"/>
        </w:rPr>
        <w:t xml:space="preserve"> </w:t>
      </w:r>
      <w:r w:rsidRPr="009F3645">
        <w:t>all</w:t>
      </w:r>
      <w:r w:rsidRPr="009F3645">
        <w:rPr>
          <w:spacing w:val="-16"/>
        </w:rPr>
        <w:t xml:space="preserve"> </w:t>
      </w:r>
      <w:r w:rsidRPr="009F3645">
        <w:t>GHNNC</w:t>
      </w:r>
      <w:r w:rsidRPr="009F3645">
        <w:rPr>
          <w:spacing w:val="-15"/>
        </w:rPr>
        <w:t xml:space="preserve"> </w:t>
      </w:r>
      <w:r w:rsidRPr="009F3645">
        <w:t>governing documents.</w:t>
      </w:r>
    </w:p>
    <w:p w14:paraId="3177CCB3" w14:textId="77777777" w:rsidR="005D0C62" w:rsidRPr="009F3645" w:rsidRDefault="005D0C62" w:rsidP="005D0C62">
      <w:pPr>
        <w:pStyle w:val="ListParagraph"/>
        <w:numPr>
          <w:ilvl w:val="0"/>
          <w:numId w:val="6"/>
        </w:numPr>
        <w:tabs>
          <w:tab w:val="left" w:pos="1196"/>
        </w:tabs>
        <w:spacing w:before="117" w:line="261" w:lineRule="auto"/>
        <w:ind w:right="1790"/>
      </w:pPr>
      <w:r w:rsidRPr="009F3645">
        <w:rPr>
          <w:b/>
          <w:i/>
        </w:rPr>
        <w:t xml:space="preserve">Public Safety Committee: </w:t>
      </w:r>
      <w:r w:rsidRPr="009F3645">
        <w:t>This committee shall study and make recommendations concerning safety</w:t>
      </w:r>
      <w:r w:rsidRPr="009F3645">
        <w:rPr>
          <w:spacing w:val="-5"/>
        </w:rPr>
        <w:t xml:space="preserve"> </w:t>
      </w:r>
      <w:r w:rsidRPr="009F3645">
        <w:t>issues.</w:t>
      </w:r>
    </w:p>
    <w:p w14:paraId="5DAE1CAE" w14:textId="77777777" w:rsidR="004A1C66" w:rsidRPr="009F3645" w:rsidRDefault="004A1C66" w:rsidP="004A1C66">
      <w:pPr>
        <w:tabs>
          <w:tab w:val="left" w:pos="1196"/>
        </w:tabs>
        <w:spacing w:line="261" w:lineRule="auto"/>
        <w:ind w:right="1790"/>
      </w:pPr>
    </w:p>
    <w:p w14:paraId="5BF4ABF2" w14:textId="5EA7A809" w:rsidR="005D0C62" w:rsidRPr="009F3645" w:rsidRDefault="005D0C62" w:rsidP="005D0C62">
      <w:pPr>
        <w:pStyle w:val="BodyText"/>
        <w:spacing w:before="71" w:line="261" w:lineRule="auto"/>
        <w:ind w:left="115" w:right="128"/>
        <w:rPr>
          <w:sz w:val="22"/>
          <w:szCs w:val="22"/>
        </w:rPr>
      </w:pPr>
      <w:bookmarkStart w:id="55" w:name="_bookmark25"/>
      <w:bookmarkStart w:id="56" w:name="_Toc44403328"/>
      <w:bookmarkEnd w:id="55"/>
      <w:r w:rsidRPr="009F3645">
        <w:rPr>
          <w:rStyle w:val="Heading2Char"/>
          <w:rFonts w:cs="Arial"/>
          <w:sz w:val="22"/>
          <w:szCs w:val="22"/>
        </w:rPr>
        <w:t>Section 2: Ad Hoc Committees</w:t>
      </w:r>
      <w:bookmarkEnd w:id="56"/>
      <w:r w:rsidRPr="009F3645">
        <w:rPr>
          <w:b/>
          <w:sz w:val="22"/>
          <w:szCs w:val="22"/>
        </w:rPr>
        <w:t xml:space="preserve"> </w:t>
      </w:r>
      <w:r w:rsidRPr="009F3645">
        <w:rPr>
          <w:b/>
          <w:i/>
          <w:sz w:val="22"/>
          <w:szCs w:val="22"/>
        </w:rPr>
        <w:t xml:space="preserve">- </w:t>
      </w:r>
      <w:r w:rsidRPr="009F3645">
        <w:rPr>
          <w:sz w:val="22"/>
          <w:szCs w:val="22"/>
        </w:rPr>
        <w:t>An Ad Hoc Committee, consisting of at least three (3) members,</w:t>
      </w:r>
      <w:r w:rsidRPr="009F3645">
        <w:rPr>
          <w:spacing w:val="-5"/>
          <w:sz w:val="22"/>
          <w:szCs w:val="22"/>
        </w:rPr>
        <w:t xml:space="preserve"> </w:t>
      </w:r>
      <w:r w:rsidRPr="009F3645">
        <w:rPr>
          <w:sz w:val="22"/>
          <w:szCs w:val="22"/>
        </w:rPr>
        <w:t>may</w:t>
      </w:r>
      <w:r w:rsidRPr="009F3645">
        <w:rPr>
          <w:spacing w:val="-7"/>
          <w:sz w:val="22"/>
          <w:szCs w:val="22"/>
        </w:rPr>
        <w:t xml:space="preserve"> </w:t>
      </w:r>
      <w:r w:rsidRPr="009F3645">
        <w:rPr>
          <w:sz w:val="22"/>
          <w:szCs w:val="22"/>
        </w:rPr>
        <w:t>be</w:t>
      </w:r>
      <w:r w:rsidRPr="009F3645">
        <w:rPr>
          <w:spacing w:val="-3"/>
          <w:sz w:val="22"/>
          <w:szCs w:val="22"/>
        </w:rPr>
        <w:t xml:space="preserve"> </w:t>
      </w:r>
      <w:r w:rsidRPr="009F3645">
        <w:rPr>
          <w:sz w:val="22"/>
          <w:szCs w:val="22"/>
        </w:rPr>
        <w:t>appointed</w:t>
      </w:r>
      <w:r w:rsidRPr="009F3645">
        <w:rPr>
          <w:spacing w:val="-4"/>
          <w:sz w:val="22"/>
          <w:szCs w:val="22"/>
        </w:rPr>
        <w:t xml:space="preserve"> </w:t>
      </w:r>
      <w:r w:rsidRPr="009F3645">
        <w:rPr>
          <w:sz w:val="22"/>
          <w:szCs w:val="22"/>
        </w:rPr>
        <w:t>by</w:t>
      </w:r>
      <w:r w:rsidRPr="009F3645">
        <w:rPr>
          <w:spacing w:val="-7"/>
          <w:sz w:val="22"/>
          <w:szCs w:val="22"/>
        </w:rPr>
        <w:t xml:space="preserve"> </w:t>
      </w:r>
      <w:r w:rsidRPr="009F3645">
        <w:rPr>
          <w:sz w:val="22"/>
          <w:szCs w:val="22"/>
        </w:rPr>
        <w:t>a</w:t>
      </w:r>
      <w:r w:rsidRPr="009F3645">
        <w:rPr>
          <w:spacing w:val="-3"/>
          <w:sz w:val="22"/>
          <w:szCs w:val="22"/>
        </w:rPr>
        <w:t xml:space="preserve"> </w:t>
      </w:r>
      <w:r w:rsidRPr="009F3645">
        <w:rPr>
          <w:sz w:val="22"/>
          <w:szCs w:val="22"/>
        </w:rPr>
        <w:t>majority</w:t>
      </w:r>
      <w:r w:rsidRPr="009F3645">
        <w:rPr>
          <w:spacing w:val="-7"/>
          <w:sz w:val="22"/>
          <w:szCs w:val="22"/>
        </w:rPr>
        <w:t xml:space="preserve"> </w:t>
      </w:r>
      <w:r w:rsidRPr="009F3645">
        <w:rPr>
          <w:sz w:val="22"/>
          <w:szCs w:val="22"/>
        </w:rPr>
        <w:t>decision</w:t>
      </w:r>
      <w:r w:rsidRPr="009F3645">
        <w:rPr>
          <w:spacing w:val="-4"/>
          <w:sz w:val="22"/>
          <w:szCs w:val="22"/>
        </w:rPr>
        <w:t xml:space="preserve"> </w:t>
      </w:r>
      <w:r w:rsidRPr="009F3645">
        <w:rPr>
          <w:sz w:val="22"/>
          <w:szCs w:val="22"/>
        </w:rPr>
        <w:t>of</w:t>
      </w:r>
      <w:r w:rsidRPr="009F3645">
        <w:rPr>
          <w:spacing w:val="-1"/>
          <w:sz w:val="22"/>
          <w:szCs w:val="22"/>
        </w:rPr>
        <w:t xml:space="preserve"> </w:t>
      </w:r>
      <w:r w:rsidRPr="009F3645">
        <w:rPr>
          <w:sz w:val="22"/>
          <w:szCs w:val="22"/>
        </w:rPr>
        <w:t>the</w:t>
      </w:r>
      <w:r w:rsidRPr="009F3645">
        <w:rPr>
          <w:spacing w:val="-6"/>
          <w:sz w:val="22"/>
          <w:szCs w:val="22"/>
        </w:rPr>
        <w:t xml:space="preserve"> </w:t>
      </w:r>
      <w:r w:rsidRPr="009F3645">
        <w:rPr>
          <w:sz w:val="22"/>
          <w:szCs w:val="22"/>
        </w:rPr>
        <w:t>Board</w:t>
      </w:r>
      <w:r w:rsidRPr="009F3645">
        <w:rPr>
          <w:spacing w:val="-4"/>
          <w:sz w:val="22"/>
          <w:szCs w:val="22"/>
        </w:rPr>
        <w:t xml:space="preserve"> </w:t>
      </w:r>
      <w:r w:rsidRPr="009F3645">
        <w:rPr>
          <w:sz w:val="22"/>
          <w:szCs w:val="22"/>
        </w:rPr>
        <w:t>as</w:t>
      </w:r>
      <w:r w:rsidRPr="009F3645">
        <w:rPr>
          <w:spacing w:val="-4"/>
          <w:sz w:val="22"/>
          <w:szCs w:val="22"/>
        </w:rPr>
        <w:t xml:space="preserve"> </w:t>
      </w:r>
      <w:r w:rsidRPr="009F3645">
        <w:rPr>
          <w:sz w:val="22"/>
          <w:szCs w:val="22"/>
        </w:rPr>
        <w:t>the</w:t>
      </w:r>
      <w:r w:rsidRPr="009F3645">
        <w:rPr>
          <w:spacing w:val="-3"/>
          <w:sz w:val="22"/>
          <w:szCs w:val="22"/>
        </w:rPr>
        <w:t xml:space="preserve"> </w:t>
      </w:r>
      <w:r w:rsidRPr="009F3645">
        <w:rPr>
          <w:sz w:val="22"/>
          <w:szCs w:val="22"/>
        </w:rPr>
        <w:t>need</w:t>
      </w:r>
      <w:r w:rsidRPr="009F3645">
        <w:rPr>
          <w:spacing w:val="-7"/>
          <w:sz w:val="22"/>
          <w:szCs w:val="22"/>
        </w:rPr>
        <w:t xml:space="preserve"> </w:t>
      </w:r>
      <w:r w:rsidRPr="009F3645">
        <w:rPr>
          <w:sz w:val="22"/>
          <w:szCs w:val="22"/>
        </w:rPr>
        <w:t>arises</w:t>
      </w:r>
      <w:r w:rsidRPr="009F3645">
        <w:rPr>
          <w:spacing w:val="-4"/>
          <w:sz w:val="22"/>
          <w:szCs w:val="22"/>
        </w:rPr>
        <w:t xml:space="preserve"> </w:t>
      </w:r>
      <w:r w:rsidRPr="009F3645">
        <w:rPr>
          <w:sz w:val="22"/>
          <w:szCs w:val="22"/>
        </w:rPr>
        <w:t>to</w:t>
      </w:r>
      <w:r w:rsidRPr="009F3645">
        <w:rPr>
          <w:spacing w:val="-3"/>
          <w:sz w:val="22"/>
          <w:szCs w:val="22"/>
        </w:rPr>
        <w:t xml:space="preserve"> </w:t>
      </w:r>
      <w:r w:rsidRPr="009F3645">
        <w:rPr>
          <w:sz w:val="22"/>
          <w:szCs w:val="22"/>
        </w:rPr>
        <w:t>carry out</w:t>
      </w:r>
      <w:r w:rsidRPr="009F3645">
        <w:rPr>
          <w:spacing w:val="-5"/>
          <w:sz w:val="22"/>
          <w:szCs w:val="22"/>
        </w:rPr>
        <w:t xml:space="preserve"> </w:t>
      </w:r>
      <w:r w:rsidRPr="009F3645">
        <w:rPr>
          <w:sz w:val="22"/>
          <w:szCs w:val="22"/>
        </w:rPr>
        <w:t>a</w:t>
      </w:r>
      <w:r w:rsidRPr="009F3645">
        <w:rPr>
          <w:spacing w:val="-3"/>
          <w:sz w:val="22"/>
          <w:szCs w:val="22"/>
        </w:rPr>
        <w:t xml:space="preserve"> </w:t>
      </w:r>
      <w:r w:rsidRPr="009F3645">
        <w:rPr>
          <w:sz w:val="22"/>
          <w:szCs w:val="22"/>
        </w:rPr>
        <w:t>specified</w:t>
      </w:r>
      <w:r w:rsidRPr="009F3645">
        <w:rPr>
          <w:spacing w:val="-3"/>
          <w:sz w:val="22"/>
          <w:szCs w:val="22"/>
        </w:rPr>
        <w:t xml:space="preserve"> </w:t>
      </w:r>
      <w:r w:rsidRPr="009F3645">
        <w:rPr>
          <w:sz w:val="22"/>
          <w:szCs w:val="22"/>
        </w:rPr>
        <w:t>task,</w:t>
      </w:r>
      <w:r w:rsidRPr="009F3645">
        <w:rPr>
          <w:spacing w:val="-4"/>
          <w:sz w:val="22"/>
          <w:szCs w:val="22"/>
        </w:rPr>
        <w:t xml:space="preserve"> </w:t>
      </w:r>
      <w:r w:rsidRPr="009F3645">
        <w:rPr>
          <w:sz w:val="22"/>
          <w:szCs w:val="22"/>
        </w:rPr>
        <w:t>at</w:t>
      </w:r>
      <w:r w:rsidRPr="009F3645">
        <w:rPr>
          <w:spacing w:val="-6"/>
          <w:sz w:val="22"/>
          <w:szCs w:val="22"/>
        </w:rPr>
        <w:t xml:space="preserve"> </w:t>
      </w:r>
      <w:r w:rsidRPr="009F3645">
        <w:rPr>
          <w:sz w:val="22"/>
          <w:szCs w:val="22"/>
        </w:rPr>
        <w:t>the</w:t>
      </w:r>
      <w:r w:rsidRPr="009F3645">
        <w:rPr>
          <w:spacing w:val="-3"/>
          <w:sz w:val="22"/>
          <w:szCs w:val="22"/>
        </w:rPr>
        <w:t xml:space="preserve"> </w:t>
      </w:r>
      <w:r w:rsidRPr="009F3645">
        <w:rPr>
          <w:sz w:val="22"/>
          <w:szCs w:val="22"/>
        </w:rPr>
        <w:t>completion</w:t>
      </w:r>
      <w:r w:rsidRPr="009F3645">
        <w:rPr>
          <w:spacing w:val="-4"/>
          <w:sz w:val="22"/>
          <w:szCs w:val="22"/>
        </w:rPr>
        <w:t xml:space="preserve"> </w:t>
      </w:r>
      <w:r w:rsidRPr="009F3645">
        <w:rPr>
          <w:sz w:val="22"/>
          <w:szCs w:val="22"/>
        </w:rPr>
        <w:t>of</w:t>
      </w:r>
      <w:r w:rsidRPr="009F3645">
        <w:rPr>
          <w:spacing w:val="-1"/>
          <w:sz w:val="22"/>
          <w:szCs w:val="22"/>
        </w:rPr>
        <w:t xml:space="preserve"> </w:t>
      </w:r>
      <w:r w:rsidRPr="009F3645">
        <w:rPr>
          <w:sz w:val="22"/>
          <w:szCs w:val="22"/>
        </w:rPr>
        <w:t>which—that</w:t>
      </w:r>
      <w:r w:rsidRPr="009F3645">
        <w:rPr>
          <w:spacing w:val="-4"/>
          <w:sz w:val="22"/>
          <w:szCs w:val="22"/>
        </w:rPr>
        <w:t xml:space="preserve"> </w:t>
      </w:r>
      <w:r w:rsidRPr="009F3645">
        <w:rPr>
          <w:sz w:val="22"/>
          <w:szCs w:val="22"/>
        </w:rPr>
        <w:t>is,</w:t>
      </w:r>
      <w:r w:rsidRPr="009F3645">
        <w:rPr>
          <w:spacing w:val="-4"/>
          <w:sz w:val="22"/>
          <w:szCs w:val="22"/>
        </w:rPr>
        <w:t xml:space="preserve"> </w:t>
      </w:r>
      <w:r w:rsidRPr="009F3645">
        <w:rPr>
          <w:sz w:val="22"/>
          <w:szCs w:val="22"/>
        </w:rPr>
        <w:t>on</w:t>
      </w:r>
      <w:r w:rsidRPr="009F3645">
        <w:rPr>
          <w:spacing w:val="-3"/>
          <w:sz w:val="22"/>
          <w:szCs w:val="22"/>
        </w:rPr>
        <w:t xml:space="preserve"> </w:t>
      </w:r>
      <w:r w:rsidRPr="009F3645">
        <w:rPr>
          <w:sz w:val="22"/>
          <w:szCs w:val="22"/>
        </w:rPr>
        <w:t>presentation</w:t>
      </w:r>
      <w:r w:rsidRPr="009F3645">
        <w:rPr>
          <w:spacing w:val="-3"/>
          <w:sz w:val="22"/>
          <w:szCs w:val="22"/>
        </w:rPr>
        <w:t xml:space="preserve"> </w:t>
      </w:r>
      <w:r w:rsidRPr="009F3645">
        <w:rPr>
          <w:sz w:val="22"/>
          <w:szCs w:val="22"/>
        </w:rPr>
        <w:t>of</w:t>
      </w:r>
      <w:r w:rsidRPr="009F3645">
        <w:rPr>
          <w:spacing w:val="-2"/>
          <w:sz w:val="22"/>
          <w:szCs w:val="22"/>
        </w:rPr>
        <w:t xml:space="preserve"> </w:t>
      </w:r>
      <w:r w:rsidRPr="009F3645">
        <w:rPr>
          <w:sz w:val="22"/>
          <w:szCs w:val="22"/>
        </w:rPr>
        <w:t>its</w:t>
      </w:r>
      <w:r w:rsidRPr="009F3645">
        <w:rPr>
          <w:spacing w:val="-7"/>
          <w:sz w:val="22"/>
          <w:szCs w:val="22"/>
        </w:rPr>
        <w:t xml:space="preserve"> </w:t>
      </w:r>
      <w:r w:rsidRPr="009F3645">
        <w:rPr>
          <w:sz w:val="22"/>
          <w:szCs w:val="22"/>
        </w:rPr>
        <w:t>final</w:t>
      </w:r>
      <w:r w:rsidRPr="009F3645">
        <w:rPr>
          <w:spacing w:val="-5"/>
          <w:sz w:val="22"/>
          <w:szCs w:val="22"/>
        </w:rPr>
        <w:t xml:space="preserve"> </w:t>
      </w:r>
      <w:r w:rsidRPr="009F3645">
        <w:rPr>
          <w:sz w:val="22"/>
          <w:szCs w:val="22"/>
        </w:rPr>
        <w:t>report</w:t>
      </w:r>
      <w:r w:rsidRPr="009F3645">
        <w:rPr>
          <w:spacing w:val="-4"/>
          <w:sz w:val="22"/>
          <w:szCs w:val="22"/>
        </w:rPr>
        <w:t xml:space="preserve"> </w:t>
      </w:r>
      <w:r w:rsidRPr="009F3645">
        <w:rPr>
          <w:sz w:val="22"/>
          <w:szCs w:val="22"/>
        </w:rPr>
        <w:t>to the</w:t>
      </w:r>
      <w:r w:rsidRPr="009F3645">
        <w:rPr>
          <w:spacing w:val="-2"/>
          <w:sz w:val="22"/>
          <w:szCs w:val="22"/>
        </w:rPr>
        <w:t xml:space="preserve"> </w:t>
      </w:r>
      <w:r w:rsidRPr="009F3645">
        <w:rPr>
          <w:sz w:val="22"/>
          <w:szCs w:val="22"/>
        </w:rPr>
        <w:t>Board—it</w:t>
      </w:r>
      <w:r w:rsidRPr="009F3645">
        <w:rPr>
          <w:spacing w:val="-4"/>
          <w:sz w:val="22"/>
          <w:szCs w:val="22"/>
        </w:rPr>
        <w:t xml:space="preserve"> </w:t>
      </w:r>
      <w:r w:rsidRPr="009F3645">
        <w:rPr>
          <w:sz w:val="22"/>
          <w:szCs w:val="22"/>
        </w:rPr>
        <w:t>automatically</w:t>
      </w:r>
      <w:r w:rsidRPr="009F3645">
        <w:rPr>
          <w:spacing w:val="-4"/>
          <w:sz w:val="22"/>
          <w:szCs w:val="22"/>
        </w:rPr>
        <w:t xml:space="preserve"> </w:t>
      </w:r>
      <w:r w:rsidRPr="009F3645">
        <w:rPr>
          <w:sz w:val="22"/>
          <w:szCs w:val="22"/>
        </w:rPr>
        <w:t>ceases</w:t>
      </w:r>
      <w:r w:rsidRPr="009F3645">
        <w:rPr>
          <w:spacing w:val="-2"/>
          <w:sz w:val="22"/>
          <w:szCs w:val="22"/>
        </w:rPr>
        <w:t xml:space="preserve"> </w:t>
      </w:r>
      <w:r w:rsidRPr="009F3645">
        <w:rPr>
          <w:sz w:val="22"/>
          <w:szCs w:val="22"/>
        </w:rPr>
        <w:t>to</w:t>
      </w:r>
      <w:r w:rsidRPr="009F3645">
        <w:rPr>
          <w:spacing w:val="-2"/>
          <w:sz w:val="22"/>
          <w:szCs w:val="22"/>
        </w:rPr>
        <w:t xml:space="preserve"> </w:t>
      </w:r>
      <w:r w:rsidRPr="009F3645">
        <w:rPr>
          <w:sz w:val="22"/>
          <w:szCs w:val="22"/>
        </w:rPr>
        <w:t>exist.</w:t>
      </w:r>
      <w:r w:rsidRPr="009F3645">
        <w:rPr>
          <w:spacing w:val="-15"/>
          <w:sz w:val="22"/>
          <w:szCs w:val="22"/>
        </w:rPr>
        <w:t xml:space="preserve"> </w:t>
      </w:r>
      <w:r w:rsidRPr="009F3645">
        <w:rPr>
          <w:sz w:val="22"/>
          <w:szCs w:val="22"/>
        </w:rPr>
        <w:t>An</w:t>
      </w:r>
      <w:r w:rsidRPr="009F3645">
        <w:rPr>
          <w:spacing w:val="-15"/>
          <w:sz w:val="22"/>
          <w:szCs w:val="22"/>
        </w:rPr>
        <w:t xml:space="preserve"> </w:t>
      </w:r>
      <w:r w:rsidRPr="009F3645">
        <w:rPr>
          <w:sz w:val="22"/>
          <w:szCs w:val="22"/>
        </w:rPr>
        <w:t>Ad</w:t>
      </w:r>
      <w:r w:rsidRPr="009F3645">
        <w:rPr>
          <w:spacing w:val="-2"/>
          <w:sz w:val="22"/>
          <w:szCs w:val="22"/>
        </w:rPr>
        <w:t xml:space="preserve"> </w:t>
      </w:r>
      <w:r w:rsidRPr="009F3645">
        <w:rPr>
          <w:sz w:val="22"/>
          <w:szCs w:val="22"/>
        </w:rPr>
        <w:t>Hoc</w:t>
      </w:r>
      <w:r w:rsidRPr="009F3645">
        <w:rPr>
          <w:spacing w:val="-2"/>
          <w:sz w:val="22"/>
          <w:szCs w:val="22"/>
        </w:rPr>
        <w:t xml:space="preserve"> </w:t>
      </w:r>
      <w:r w:rsidRPr="009F3645">
        <w:rPr>
          <w:sz w:val="22"/>
          <w:szCs w:val="22"/>
        </w:rPr>
        <w:t>Committee</w:t>
      </w:r>
      <w:r w:rsidRPr="009F3645">
        <w:rPr>
          <w:spacing w:val="-3"/>
          <w:sz w:val="22"/>
          <w:szCs w:val="22"/>
        </w:rPr>
        <w:t xml:space="preserve"> </w:t>
      </w:r>
      <w:r w:rsidRPr="009F3645">
        <w:rPr>
          <w:sz w:val="22"/>
          <w:szCs w:val="22"/>
        </w:rPr>
        <w:t>may</w:t>
      </w:r>
      <w:r w:rsidRPr="009F3645">
        <w:rPr>
          <w:spacing w:val="-4"/>
          <w:sz w:val="22"/>
          <w:szCs w:val="22"/>
        </w:rPr>
        <w:t xml:space="preserve"> </w:t>
      </w:r>
      <w:r w:rsidRPr="009F3645">
        <w:rPr>
          <w:sz w:val="22"/>
          <w:szCs w:val="22"/>
        </w:rPr>
        <w:t>not</w:t>
      </w:r>
      <w:r w:rsidRPr="009F3645">
        <w:rPr>
          <w:spacing w:val="-4"/>
          <w:sz w:val="22"/>
          <w:szCs w:val="22"/>
        </w:rPr>
        <w:t xml:space="preserve"> </w:t>
      </w:r>
      <w:r w:rsidRPr="009F3645">
        <w:rPr>
          <w:sz w:val="22"/>
          <w:szCs w:val="22"/>
        </w:rPr>
        <w:t>be</w:t>
      </w:r>
      <w:r w:rsidRPr="009F3645">
        <w:rPr>
          <w:spacing w:val="-4"/>
          <w:sz w:val="22"/>
          <w:szCs w:val="22"/>
        </w:rPr>
        <w:t xml:space="preserve"> </w:t>
      </w:r>
      <w:r w:rsidRPr="009F3645">
        <w:rPr>
          <w:sz w:val="22"/>
          <w:szCs w:val="22"/>
        </w:rPr>
        <w:t>appointed</w:t>
      </w:r>
      <w:r w:rsidRPr="009F3645">
        <w:rPr>
          <w:spacing w:val="-1"/>
          <w:sz w:val="22"/>
          <w:szCs w:val="22"/>
        </w:rPr>
        <w:t xml:space="preserve"> </w:t>
      </w:r>
      <w:r w:rsidRPr="009F3645">
        <w:rPr>
          <w:sz w:val="22"/>
          <w:szCs w:val="22"/>
        </w:rPr>
        <w:t>to perform a task that falls within the assigned function of an existing Standing Committee.</w:t>
      </w:r>
      <w:r w:rsidRPr="009F3645">
        <w:rPr>
          <w:spacing w:val="-52"/>
          <w:sz w:val="22"/>
          <w:szCs w:val="22"/>
        </w:rPr>
        <w:t xml:space="preserve"> </w:t>
      </w:r>
      <w:r w:rsidRPr="009F3645">
        <w:rPr>
          <w:sz w:val="22"/>
          <w:szCs w:val="22"/>
        </w:rPr>
        <w:t>An Ad</w:t>
      </w:r>
      <w:r w:rsidRPr="009F3645">
        <w:rPr>
          <w:spacing w:val="-18"/>
          <w:sz w:val="22"/>
          <w:szCs w:val="22"/>
        </w:rPr>
        <w:t xml:space="preserve"> </w:t>
      </w:r>
      <w:r w:rsidRPr="009F3645">
        <w:rPr>
          <w:sz w:val="22"/>
          <w:szCs w:val="22"/>
        </w:rPr>
        <w:t>Hoc</w:t>
      </w:r>
      <w:r w:rsidRPr="009F3645">
        <w:rPr>
          <w:spacing w:val="-19"/>
          <w:sz w:val="22"/>
          <w:szCs w:val="22"/>
        </w:rPr>
        <w:t xml:space="preserve"> </w:t>
      </w:r>
      <w:r w:rsidRPr="009F3645">
        <w:rPr>
          <w:sz w:val="22"/>
          <w:szCs w:val="22"/>
        </w:rPr>
        <w:t>Committee</w:t>
      </w:r>
      <w:r w:rsidRPr="009F3645">
        <w:rPr>
          <w:spacing w:val="-18"/>
          <w:sz w:val="22"/>
          <w:szCs w:val="22"/>
        </w:rPr>
        <w:t xml:space="preserve"> </w:t>
      </w:r>
      <w:r w:rsidRPr="009F3645">
        <w:rPr>
          <w:sz w:val="22"/>
          <w:szCs w:val="22"/>
        </w:rPr>
        <w:t>shall</w:t>
      </w:r>
      <w:r w:rsidRPr="009F3645">
        <w:rPr>
          <w:spacing w:val="-19"/>
          <w:sz w:val="22"/>
          <w:szCs w:val="22"/>
        </w:rPr>
        <w:t xml:space="preserve"> </w:t>
      </w:r>
      <w:r w:rsidRPr="009F3645">
        <w:rPr>
          <w:sz w:val="22"/>
          <w:szCs w:val="22"/>
        </w:rPr>
        <w:t>continue</w:t>
      </w:r>
      <w:r w:rsidRPr="009F3645">
        <w:rPr>
          <w:spacing w:val="-18"/>
          <w:sz w:val="22"/>
          <w:szCs w:val="22"/>
        </w:rPr>
        <w:t xml:space="preserve"> </w:t>
      </w:r>
      <w:r w:rsidRPr="009F3645">
        <w:rPr>
          <w:sz w:val="22"/>
          <w:szCs w:val="22"/>
        </w:rPr>
        <w:t>to</w:t>
      </w:r>
      <w:r w:rsidRPr="009F3645">
        <w:rPr>
          <w:spacing w:val="-18"/>
          <w:sz w:val="22"/>
          <w:szCs w:val="22"/>
        </w:rPr>
        <w:t xml:space="preserve"> </w:t>
      </w:r>
      <w:r w:rsidRPr="009F3645">
        <w:rPr>
          <w:sz w:val="22"/>
          <w:szCs w:val="22"/>
        </w:rPr>
        <w:t>exist</w:t>
      </w:r>
      <w:r w:rsidRPr="009F3645">
        <w:rPr>
          <w:spacing w:val="-18"/>
          <w:sz w:val="22"/>
          <w:szCs w:val="22"/>
        </w:rPr>
        <w:t xml:space="preserve"> </w:t>
      </w:r>
      <w:r w:rsidRPr="009F3645">
        <w:rPr>
          <w:sz w:val="22"/>
          <w:szCs w:val="22"/>
        </w:rPr>
        <w:t>until</w:t>
      </w:r>
      <w:r w:rsidRPr="009F3645">
        <w:rPr>
          <w:spacing w:val="-19"/>
          <w:sz w:val="22"/>
          <w:szCs w:val="22"/>
        </w:rPr>
        <w:t xml:space="preserve"> </w:t>
      </w:r>
      <w:r w:rsidRPr="009F3645">
        <w:rPr>
          <w:sz w:val="22"/>
          <w:szCs w:val="22"/>
        </w:rPr>
        <w:t>the</w:t>
      </w:r>
      <w:r w:rsidRPr="009F3645">
        <w:rPr>
          <w:spacing w:val="-18"/>
          <w:sz w:val="22"/>
          <w:szCs w:val="22"/>
        </w:rPr>
        <w:t xml:space="preserve"> </w:t>
      </w:r>
      <w:r w:rsidRPr="009F3645">
        <w:rPr>
          <w:sz w:val="22"/>
          <w:szCs w:val="22"/>
        </w:rPr>
        <w:t>duty</w:t>
      </w:r>
      <w:r w:rsidRPr="009F3645">
        <w:rPr>
          <w:spacing w:val="-20"/>
          <w:sz w:val="22"/>
          <w:szCs w:val="22"/>
        </w:rPr>
        <w:t xml:space="preserve"> </w:t>
      </w:r>
      <w:r w:rsidRPr="009F3645">
        <w:rPr>
          <w:sz w:val="22"/>
          <w:szCs w:val="22"/>
        </w:rPr>
        <w:t>assigned</w:t>
      </w:r>
      <w:r w:rsidRPr="009F3645">
        <w:rPr>
          <w:spacing w:val="-18"/>
          <w:sz w:val="22"/>
          <w:szCs w:val="22"/>
        </w:rPr>
        <w:t xml:space="preserve"> </w:t>
      </w:r>
      <w:r w:rsidRPr="009F3645">
        <w:rPr>
          <w:sz w:val="22"/>
          <w:szCs w:val="22"/>
        </w:rPr>
        <w:t>to</w:t>
      </w:r>
      <w:r w:rsidRPr="009F3645">
        <w:rPr>
          <w:spacing w:val="-18"/>
          <w:sz w:val="22"/>
          <w:szCs w:val="22"/>
        </w:rPr>
        <w:t xml:space="preserve"> </w:t>
      </w:r>
      <w:r w:rsidRPr="009F3645">
        <w:rPr>
          <w:sz w:val="22"/>
          <w:szCs w:val="22"/>
        </w:rPr>
        <w:t>it</w:t>
      </w:r>
      <w:r w:rsidRPr="009F3645">
        <w:rPr>
          <w:spacing w:val="-18"/>
          <w:sz w:val="22"/>
          <w:szCs w:val="22"/>
        </w:rPr>
        <w:t xml:space="preserve"> </w:t>
      </w:r>
      <w:r w:rsidRPr="009F3645">
        <w:rPr>
          <w:sz w:val="22"/>
          <w:szCs w:val="22"/>
        </w:rPr>
        <w:t>is</w:t>
      </w:r>
      <w:r w:rsidRPr="009F3645">
        <w:rPr>
          <w:spacing w:val="-19"/>
          <w:sz w:val="22"/>
          <w:szCs w:val="22"/>
        </w:rPr>
        <w:t xml:space="preserve"> </w:t>
      </w:r>
      <w:r w:rsidRPr="009F3645">
        <w:rPr>
          <w:sz w:val="22"/>
          <w:szCs w:val="22"/>
        </w:rPr>
        <w:t>accomplished,</w:t>
      </w:r>
      <w:r w:rsidRPr="009F3645">
        <w:rPr>
          <w:spacing w:val="-18"/>
          <w:sz w:val="22"/>
          <w:szCs w:val="22"/>
        </w:rPr>
        <w:t xml:space="preserve"> </w:t>
      </w:r>
      <w:r w:rsidRPr="009F3645">
        <w:rPr>
          <w:sz w:val="22"/>
          <w:szCs w:val="22"/>
        </w:rPr>
        <w:t xml:space="preserve">unless discharged </w:t>
      </w:r>
      <w:r w:rsidRPr="009F3645">
        <w:rPr>
          <w:spacing w:val="-3"/>
          <w:sz w:val="22"/>
          <w:szCs w:val="22"/>
        </w:rPr>
        <w:t xml:space="preserve">sooner, </w:t>
      </w:r>
      <w:r w:rsidRPr="009F3645">
        <w:rPr>
          <w:sz w:val="22"/>
          <w:szCs w:val="22"/>
        </w:rPr>
        <w:t>or unless one hundred and eighty (180) days have passed since such committee’s appointment without the Board granting an extension of time. Ad Hoc Committees</w:t>
      </w:r>
      <w:r w:rsidRPr="009F3645">
        <w:rPr>
          <w:spacing w:val="-20"/>
          <w:sz w:val="22"/>
          <w:szCs w:val="22"/>
        </w:rPr>
        <w:t xml:space="preserve"> </w:t>
      </w:r>
      <w:r w:rsidRPr="009F3645">
        <w:rPr>
          <w:sz w:val="22"/>
          <w:szCs w:val="22"/>
        </w:rPr>
        <w:t>are</w:t>
      </w:r>
      <w:r w:rsidRPr="009F3645">
        <w:rPr>
          <w:spacing w:val="-19"/>
          <w:sz w:val="22"/>
          <w:szCs w:val="22"/>
        </w:rPr>
        <w:t xml:space="preserve"> </w:t>
      </w:r>
      <w:r w:rsidRPr="009F3645">
        <w:rPr>
          <w:sz w:val="22"/>
          <w:szCs w:val="22"/>
        </w:rPr>
        <w:t>not</w:t>
      </w:r>
      <w:r w:rsidRPr="009F3645">
        <w:rPr>
          <w:spacing w:val="-18"/>
          <w:sz w:val="22"/>
          <w:szCs w:val="22"/>
        </w:rPr>
        <w:t xml:space="preserve"> </w:t>
      </w:r>
      <w:r w:rsidRPr="009F3645">
        <w:rPr>
          <w:sz w:val="22"/>
          <w:szCs w:val="22"/>
        </w:rPr>
        <w:t>subject</w:t>
      </w:r>
      <w:r w:rsidRPr="009F3645">
        <w:rPr>
          <w:spacing w:val="-19"/>
          <w:sz w:val="22"/>
          <w:szCs w:val="22"/>
        </w:rPr>
        <w:t xml:space="preserve"> </w:t>
      </w:r>
      <w:r w:rsidRPr="009F3645">
        <w:rPr>
          <w:sz w:val="22"/>
          <w:szCs w:val="22"/>
        </w:rPr>
        <w:t>to</w:t>
      </w:r>
      <w:r w:rsidRPr="009F3645">
        <w:rPr>
          <w:spacing w:val="-20"/>
          <w:sz w:val="22"/>
          <w:szCs w:val="22"/>
        </w:rPr>
        <w:t xml:space="preserve"> </w:t>
      </w:r>
      <w:r w:rsidRPr="009F3645">
        <w:rPr>
          <w:sz w:val="22"/>
          <w:szCs w:val="22"/>
        </w:rPr>
        <w:t>the</w:t>
      </w:r>
      <w:r w:rsidRPr="009F3645">
        <w:rPr>
          <w:spacing w:val="-20"/>
          <w:sz w:val="22"/>
          <w:szCs w:val="22"/>
        </w:rPr>
        <w:t xml:space="preserve"> </w:t>
      </w:r>
      <w:r w:rsidRPr="009F3645">
        <w:rPr>
          <w:sz w:val="22"/>
          <w:szCs w:val="22"/>
        </w:rPr>
        <w:t>notice</w:t>
      </w:r>
      <w:r w:rsidRPr="009F3645">
        <w:rPr>
          <w:spacing w:val="-21"/>
          <w:sz w:val="22"/>
          <w:szCs w:val="22"/>
        </w:rPr>
        <w:t xml:space="preserve"> </w:t>
      </w:r>
      <w:r w:rsidRPr="009F3645">
        <w:rPr>
          <w:sz w:val="22"/>
          <w:szCs w:val="22"/>
        </w:rPr>
        <w:t>and</w:t>
      </w:r>
      <w:r w:rsidRPr="009F3645">
        <w:rPr>
          <w:spacing w:val="-20"/>
          <w:sz w:val="22"/>
          <w:szCs w:val="22"/>
        </w:rPr>
        <w:t xml:space="preserve"> </w:t>
      </w:r>
      <w:r w:rsidRPr="009F3645">
        <w:rPr>
          <w:sz w:val="22"/>
          <w:szCs w:val="22"/>
        </w:rPr>
        <w:t>posting</w:t>
      </w:r>
      <w:r w:rsidRPr="009F3645">
        <w:rPr>
          <w:spacing w:val="-21"/>
          <w:sz w:val="22"/>
          <w:szCs w:val="22"/>
        </w:rPr>
        <w:t xml:space="preserve"> </w:t>
      </w:r>
      <w:r w:rsidRPr="009F3645">
        <w:rPr>
          <w:sz w:val="22"/>
          <w:szCs w:val="22"/>
        </w:rPr>
        <w:t>requirements</w:t>
      </w:r>
      <w:r w:rsidRPr="009F3645">
        <w:rPr>
          <w:spacing w:val="-19"/>
          <w:sz w:val="22"/>
          <w:szCs w:val="22"/>
        </w:rPr>
        <w:t xml:space="preserve"> </w:t>
      </w:r>
      <w:r w:rsidRPr="009F3645">
        <w:rPr>
          <w:sz w:val="22"/>
          <w:szCs w:val="22"/>
        </w:rPr>
        <w:t>of</w:t>
      </w:r>
      <w:r w:rsidRPr="009F3645">
        <w:rPr>
          <w:spacing w:val="-17"/>
          <w:sz w:val="22"/>
          <w:szCs w:val="22"/>
        </w:rPr>
        <w:t xml:space="preserve"> </w:t>
      </w:r>
      <w:r w:rsidRPr="009F3645">
        <w:rPr>
          <w:sz w:val="22"/>
          <w:szCs w:val="22"/>
        </w:rPr>
        <w:t>the</w:t>
      </w:r>
      <w:r w:rsidRPr="009F3645">
        <w:rPr>
          <w:spacing w:val="-18"/>
          <w:sz w:val="22"/>
          <w:szCs w:val="22"/>
        </w:rPr>
        <w:t xml:space="preserve"> </w:t>
      </w:r>
      <w:r w:rsidRPr="009F3645">
        <w:rPr>
          <w:sz w:val="22"/>
          <w:szCs w:val="22"/>
        </w:rPr>
        <w:t>Brown</w:t>
      </w:r>
      <w:r w:rsidRPr="009F3645">
        <w:rPr>
          <w:spacing w:val="-28"/>
          <w:sz w:val="22"/>
          <w:szCs w:val="22"/>
        </w:rPr>
        <w:t xml:space="preserve"> </w:t>
      </w:r>
      <w:r w:rsidRPr="009F3645">
        <w:rPr>
          <w:sz w:val="22"/>
          <w:szCs w:val="22"/>
        </w:rPr>
        <w:t>Act</w:t>
      </w:r>
      <w:r w:rsidRPr="009F3645">
        <w:rPr>
          <w:spacing w:val="-18"/>
          <w:sz w:val="22"/>
          <w:szCs w:val="22"/>
        </w:rPr>
        <w:t xml:space="preserve"> </w:t>
      </w:r>
      <w:r w:rsidRPr="009F3645">
        <w:rPr>
          <w:sz w:val="22"/>
          <w:szCs w:val="22"/>
        </w:rPr>
        <w:t>provided such committees are comprised solely of Board Members, consist of five (5) or fewer</w:t>
      </w:r>
      <w:r w:rsidR="001F7A66" w:rsidRPr="009F3645">
        <w:rPr>
          <w:sz w:val="22"/>
          <w:szCs w:val="22"/>
        </w:rPr>
        <w:t xml:space="preserve"> </w:t>
      </w:r>
      <w:r w:rsidRPr="009F3645">
        <w:rPr>
          <w:sz w:val="22"/>
          <w:szCs w:val="22"/>
        </w:rPr>
        <w:t>Board</w:t>
      </w:r>
      <w:r w:rsidRPr="009F3645">
        <w:rPr>
          <w:spacing w:val="-18"/>
          <w:sz w:val="22"/>
          <w:szCs w:val="22"/>
        </w:rPr>
        <w:t xml:space="preserve"> </w:t>
      </w:r>
      <w:r w:rsidRPr="009F3645">
        <w:rPr>
          <w:sz w:val="22"/>
          <w:szCs w:val="22"/>
        </w:rPr>
        <w:t>Members,</w:t>
      </w:r>
      <w:r w:rsidRPr="009F3645">
        <w:rPr>
          <w:spacing w:val="-18"/>
          <w:sz w:val="22"/>
          <w:szCs w:val="22"/>
        </w:rPr>
        <w:t xml:space="preserve"> </w:t>
      </w:r>
      <w:r w:rsidRPr="009F3645">
        <w:rPr>
          <w:sz w:val="22"/>
          <w:szCs w:val="22"/>
        </w:rPr>
        <w:t>are</w:t>
      </w:r>
      <w:r w:rsidRPr="009F3645">
        <w:rPr>
          <w:spacing w:val="-17"/>
          <w:sz w:val="22"/>
          <w:szCs w:val="22"/>
        </w:rPr>
        <w:t xml:space="preserve"> </w:t>
      </w:r>
      <w:r w:rsidRPr="009F3645">
        <w:rPr>
          <w:spacing w:val="-3"/>
          <w:sz w:val="22"/>
          <w:szCs w:val="22"/>
        </w:rPr>
        <w:t>advisory,</w:t>
      </w:r>
      <w:r w:rsidRPr="009F3645">
        <w:rPr>
          <w:spacing w:val="-18"/>
          <w:sz w:val="22"/>
          <w:szCs w:val="22"/>
        </w:rPr>
        <w:t xml:space="preserve"> </w:t>
      </w:r>
      <w:r w:rsidRPr="009F3645">
        <w:rPr>
          <w:sz w:val="22"/>
          <w:szCs w:val="22"/>
        </w:rPr>
        <w:t>and</w:t>
      </w:r>
      <w:r w:rsidRPr="009F3645">
        <w:rPr>
          <w:spacing w:val="-17"/>
          <w:sz w:val="22"/>
          <w:szCs w:val="22"/>
        </w:rPr>
        <w:t xml:space="preserve"> </w:t>
      </w:r>
      <w:r w:rsidRPr="009F3645">
        <w:rPr>
          <w:sz w:val="22"/>
          <w:szCs w:val="22"/>
        </w:rPr>
        <w:t>have</w:t>
      </w:r>
      <w:r w:rsidRPr="009F3645">
        <w:rPr>
          <w:spacing w:val="-18"/>
          <w:sz w:val="22"/>
          <w:szCs w:val="22"/>
        </w:rPr>
        <w:t xml:space="preserve"> </w:t>
      </w:r>
      <w:r w:rsidRPr="009F3645">
        <w:rPr>
          <w:sz w:val="22"/>
          <w:szCs w:val="22"/>
        </w:rPr>
        <w:t>no</w:t>
      </w:r>
      <w:r w:rsidR="001F7A66" w:rsidRPr="009F3645">
        <w:rPr>
          <w:sz w:val="22"/>
          <w:szCs w:val="22"/>
        </w:rPr>
        <w:t xml:space="preserve"> </w:t>
      </w:r>
      <w:proofErr w:type="gramStart"/>
      <w:r w:rsidR="001F7A66" w:rsidRPr="009F3645">
        <w:rPr>
          <w:sz w:val="22"/>
          <w:szCs w:val="22"/>
        </w:rPr>
        <w:t xml:space="preserve">binding </w:t>
      </w:r>
      <w:r w:rsidRPr="009F3645">
        <w:rPr>
          <w:spacing w:val="-17"/>
          <w:sz w:val="22"/>
          <w:szCs w:val="22"/>
        </w:rPr>
        <w:t xml:space="preserve"> </w:t>
      </w:r>
      <w:r w:rsidRPr="009F3645">
        <w:rPr>
          <w:sz w:val="22"/>
          <w:szCs w:val="22"/>
        </w:rPr>
        <w:t>decision</w:t>
      </w:r>
      <w:proofErr w:type="gramEnd"/>
      <w:r w:rsidRPr="009F3645">
        <w:rPr>
          <w:sz w:val="22"/>
          <w:szCs w:val="22"/>
        </w:rPr>
        <w:t>-making</w:t>
      </w:r>
      <w:r w:rsidRPr="009F3645">
        <w:rPr>
          <w:spacing w:val="-20"/>
          <w:sz w:val="22"/>
          <w:szCs w:val="22"/>
        </w:rPr>
        <w:t xml:space="preserve"> </w:t>
      </w:r>
      <w:r w:rsidRPr="009F3645">
        <w:rPr>
          <w:spacing w:val="-4"/>
          <w:sz w:val="22"/>
          <w:szCs w:val="22"/>
        </w:rPr>
        <w:t>power</w:t>
      </w:r>
      <w:r w:rsidR="001F7A66" w:rsidRPr="009F3645">
        <w:rPr>
          <w:spacing w:val="-4"/>
          <w:sz w:val="22"/>
          <w:szCs w:val="22"/>
        </w:rPr>
        <w:t xml:space="preserve"> other than advisory to the Board</w:t>
      </w:r>
      <w:r w:rsidRPr="009F3645">
        <w:rPr>
          <w:spacing w:val="-4"/>
          <w:sz w:val="22"/>
          <w:szCs w:val="22"/>
        </w:rPr>
        <w:t>.</w:t>
      </w:r>
      <w:r w:rsidRPr="009F3645">
        <w:rPr>
          <w:spacing w:val="-15"/>
          <w:sz w:val="22"/>
          <w:szCs w:val="22"/>
        </w:rPr>
        <w:t xml:space="preserve"> </w:t>
      </w:r>
      <w:r w:rsidRPr="009F3645">
        <w:rPr>
          <w:sz w:val="22"/>
          <w:szCs w:val="22"/>
        </w:rPr>
        <w:t>Should</w:t>
      </w:r>
      <w:r w:rsidRPr="009F3645">
        <w:rPr>
          <w:spacing w:val="-18"/>
          <w:sz w:val="22"/>
          <w:szCs w:val="22"/>
        </w:rPr>
        <w:t xml:space="preserve"> </w:t>
      </w:r>
      <w:r w:rsidRPr="009F3645">
        <w:rPr>
          <w:sz w:val="22"/>
          <w:szCs w:val="22"/>
        </w:rPr>
        <w:t>any</w:t>
      </w:r>
      <w:r w:rsidRPr="009F3645">
        <w:rPr>
          <w:spacing w:val="-20"/>
          <w:sz w:val="22"/>
          <w:szCs w:val="22"/>
        </w:rPr>
        <w:t xml:space="preserve"> </w:t>
      </w:r>
      <w:r w:rsidRPr="009F3645">
        <w:rPr>
          <w:sz w:val="22"/>
          <w:szCs w:val="22"/>
        </w:rPr>
        <w:t>person</w:t>
      </w:r>
      <w:r w:rsidRPr="009F3645">
        <w:rPr>
          <w:spacing w:val="-20"/>
          <w:sz w:val="22"/>
          <w:szCs w:val="22"/>
        </w:rPr>
        <w:t xml:space="preserve"> </w:t>
      </w:r>
      <w:r w:rsidRPr="009F3645">
        <w:rPr>
          <w:sz w:val="22"/>
          <w:szCs w:val="22"/>
        </w:rPr>
        <w:t>other than a Board Member be appointed to an Ad Hoc Committee, then such committee must operate</w:t>
      </w:r>
      <w:r w:rsidRPr="009F3645">
        <w:rPr>
          <w:spacing w:val="-12"/>
          <w:sz w:val="22"/>
          <w:szCs w:val="22"/>
        </w:rPr>
        <w:t xml:space="preserve"> </w:t>
      </w:r>
      <w:r w:rsidRPr="009F3645">
        <w:rPr>
          <w:sz w:val="22"/>
          <w:szCs w:val="22"/>
        </w:rPr>
        <w:t>under</w:t>
      </w:r>
      <w:r w:rsidRPr="009F3645">
        <w:rPr>
          <w:spacing w:val="-10"/>
          <w:sz w:val="22"/>
          <w:szCs w:val="22"/>
        </w:rPr>
        <w:t xml:space="preserve"> </w:t>
      </w:r>
      <w:r w:rsidRPr="009F3645">
        <w:rPr>
          <w:sz w:val="22"/>
          <w:szCs w:val="22"/>
        </w:rPr>
        <w:t>the</w:t>
      </w:r>
      <w:r w:rsidRPr="009F3645">
        <w:rPr>
          <w:spacing w:val="-11"/>
          <w:sz w:val="22"/>
          <w:szCs w:val="22"/>
        </w:rPr>
        <w:t xml:space="preserve"> </w:t>
      </w:r>
      <w:r w:rsidRPr="009F3645">
        <w:rPr>
          <w:sz w:val="22"/>
          <w:szCs w:val="22"/>
        </w:rPr>
        <w:t>notice</w:t>
      </w:r>
      <w:r w:rsidRPr="009F3645">
        <w:rPr>
          <w:spacing w:val="-8"/>
          <w:sz w:val="22"/>
          <w:szCs w:val="22"/>
        </w:rPr>
        <w:t xml:space="preserve"> </w:t>
      </w:r>
      <w:r w:rsidRPr="009F3645">
        <w:rPr>
          <w:sz w:val="22"/>
          <w:szCs w:val="22"/>
        </w:rPr>
        <w:t>and</w:t>
      </w:r>
      <w:r w:rsidRPr="009F3645">
        <w:rPr>
          <w:spacing w:val="-11"/>
          <w:sz w:val="22"/>
          <w:szCs w:val="22"/>
        </w:rPr>
        <w:t xml:space="preserve"> </w:t>
      </w:r>
      <w:r w:rsidRPr="009F3645">
        <w:rPr>
          <w:sz w:val="22"/>
          <w:szCs w:val="22"/>
        </w:rPr>
        <w:t>posting</w:t>
      </w:r>
      <w:r w:rsidRPr="009F3645">
        <w:rPr>
          <w:spacing w:val="-11"/>
          <w:sz w:val="22"/>
          <w:szCs w:val="22"/>
        </w:rPr>
        <w:t xml:space="preserve"> </w:t>
      </w:r>
      <w:r w:rsidRPr="009F3645">
        <w:rPr>
          <w:sz w:val="22"/>
          <w:szCs w:val="22"/>
        </w:rPr>
        <w:t>requirements</w:t>
      </w:r>
      <w:r w:rsidRPr="009F3645">
        <w:rPr>
          <w:spacing w:val="-12"/>
          <w:sz w:val="22"/>
          <w:szCs w:val="22"/>
        </w:rPr>
        <w:t xml:space="preserve"> </w:t>
      </w:r>
      <w:r w:rsidRPr="009F3645">
        <w:rPr>
          <w:sz w:val="22"/>
          <w:szCs w:val="22"/>
        </w:rPr>
        <w:t>of</w:t>
      </w:r>
      <w:r w:rsidRPr="009F3645">
        <w:rPr>
          <w:spacing w:val="-9"/>
          <w:sz w:val="22"/>
          <w:szCs w:val="22"/>
        </w:rPr>
        <w:t xml:space="preserve"> </w:t>
      </w:r>
      <w:r w:rsidRPr="009F3645">
        <w:rPr>
          <w:sz w:val="22"/>
          <w:szCs w:val="22"/>
        </w:rPr>
        <w:t>the</w:t>
      </w:r>
      <w:r w:rsidRPr="009F3645">
        <w:rPr>
          <w:spacing w:val="-11"/>
          <w:sz w:val="22"/>
          <w:szCs w:val="22"/>
        </w:rPr>
        <w:t xml:space="preserve"> </w:t>
      </w:r>
      <w:r w:rsidRPr="009F3645">
        <w:rPr>
          <w:sz w:val="22"/>
          <w:szCs w:val="22"/>
        </w:rPr>
        <w:t>Brown</w:t>
      </w:r>
      <w:r w:rsidRPr="009F3645">
        <w:rPr>
          <w:spacing w:val="-23"/>
          <w:sz w:val="22"/>
          <w:szCs w:val="22"/>
        </w:rPr>
        <w:t xml:space="preserve"> </w:t>
      </w:r>
      <w:r w:rsidRPr="009F3645">
        <w:rPr>
          <w:sz w:val="22"/>
          <w:szCs w:val="22"/>
        </w:rPr>
        <w:t>Act.</w:t>
      </w:r>
      <w:r w:rsidRPr="009F3645">
        <w:rPr>
          <w:spacing w:val="-16"/>
          <w:sz w:val="22"/>
          <w:szCs w:val="22"/>
        </w:rPr>
        <w:t xml:space="preserve"> </w:t>
      </w:r>
      <w:r w:rsidRPr="009F3645">
        <w:rPr>
          <w:sz w:val="22"/>
          <w:szCs w:val="22"/>
        </w:rPr>
        <w:t>The</w:t>
      </w:r>
      <w:r w:rsidRPr="009F3645">
        <w:rPr>
          <w:spacing w:val="-8"/>
          <w:sz w:val="22"/>
          <w:szCs w:val="22"/>
        </w:rPr>
        <w:t xml:space="preserve"> </w:t>
      </w:r>
      <w:r w:rsidRPr="009F3645">
        <w:rPr>
          <w:sz w:val="22"/>
          <w:szCs w:val="22"/>
        </w:rPr>
        <w:t>quorum</w:t>
      </w:r>
      <w:r w:rsidRPr="009F3645">
        <w:rPr>
          <w:spacing w:val="-12"/>
          <w:sz w:val="22"/>
          <w:szCs w:val="22"/>
        </w:rPr>
        <w:t xml:space="preserve"> </w:t>
      </w:r>
      <w:r w:rsidRPr="009F3645">
        <w:rPr>
          <w:sz w:val="22"/>
          <w:szCs w:val="22"/>
        </w:rPr>
        <w:t>for</w:t>
      </w:r>
      <w:r w:rsidRPr="009F3645">
        <w:rPr>
          <w:spacing w:val="-12"/>
          <w:sz w:val="22"/>
          <w:szCs w:val="22"/>
        </w:rPr>
        <w:t xml:space="preserve"> </w:t>
      </w:r>
      <w:r w:rsidRPr="009F3645">
        <w:rPr>
          <w:sz w:val="22"/>
          <w:szCs w:val="22"/>
        </w:rPr>
        <w:t>any</w:t>
      </w:r>
      <w:r w:rsidRPr="009F3645">
        <w:rPr>
          <w:spacing w:val="-26"/>
          <w:sz w:val="22"/>
          <w:szCs w:val="22"/>
        </w:rPr>
        <w:t xml:space="preserve"> </w:t>
      </w:r>
      <w:r w:rsidRPr="009F3645">
        <w:rPr>
          <w:sz w:val="22"/>
          <w:szCs w:val="22"/>
        </w:rPr>
        <w:t>Ad Hoc committee shall be a simple majority of all such committee’s</w:t>
      </w:r>
      <w:r w:rsidRPr="009F3645">
        <w:rPr>
          <w:spacing w:val="-9"/>
          <w:sz w:val="22"/>
          <w:szCs w:val="22"/>
        </w:rPr>
        <w:t xml:space="preserve"> </w:t>
      </w:r>
      <w:r w:rsidRPr="009F3645">
        <w:rPr>
          <w:sz w:val="22"/>
          <w:szCs w:val="22"/>
        </w:rPr>
        <w:t>members.</w:t>
      </w:r>
    </w:p>
    <w:p w14:paraId="2A06B081" w14:textId="77777777" w:rsidR="004A1C66" w:rsidRPr="009F3645" w:rsidRDefault="004A1C66" w:rsidP="004A1C66">
      <w:pPr>
        <w:pStyle w:val="BodyText"/>
        <w:spacing w:line="261" w:lineRule="auto"/>
        <w:ind w:left="115" w:right="128"/>
        <w:rPr>
          <w:sz w:val="22"/>
          <w:szCs w:val="22"/>
        </w:rPr>
      </w:pPr>
    </w:p>
    <w:p w14:paraId="5475473E" w14:textId="7920C7B8" w:rsidR="005D0C62" w:rsidRPr="009F3645" w:rsidRDefault="005D0C62" w:rsidP="005D0C62">
      <w:pPr>
        <w:pStyle w:val="BodyText"/>
        <w:spacing w:before="108" w:line="261" w:lineRule="auto"/>
        <w:ind w:left="115" w:right="133"/>
        <w:rPr>
          <w:sz w:val="22"/>
          <w:szCs w:val="22"/>
        </w:rPr>
      </w:pPr>
      <w:bookmarkStart w:id="57" w:name="_bookmark26"/>
      <w:bookmarkStart w:id="58" w:name="_Toc44403329"/>
      <w:bookmarkEnd w:id="57"/>
      <w:r w:rsidRPr="009F3645">
        <w:rPr>
          <w:rStyle w:val="Heading2Char"/>
          <w:rFonts w:cs="Arial"/>
          <w:sz w:val="22"/>
          <w:szCs w:val="22"/>
        </w:rPr>
        <w:t>Section 3: Committee Creation and Authorization</w:t>
      </w:r>
      <w:bookmarkEnd w:id="58"/>
      <w:r w:rsidRPr="009F3645">
        <w:rPr>
          <w:b/>
          <w:sz w:val="22"/>
          <w:szCs w:val="22"/>
        </w:rPr>
        <w:t xml:space="preserve"> </w:t>
      </w:r>
      <w:r w:rsidRPr="009F3645">
        <w:rPr>
          <w:b/>
          <w:i/>
          <w:sz w:val="22"/>
          <w:szCs w:val="22"/>
        </w:rPr>
        <w:t xml:space="preserve">- </w:t>
      </w:r>
      <w:r w:rsidRPr="009F3645">
        <w:rPr>
          <w:sz w:val="22"/>
          <w:szCs w:val="22"/>
        </w:rPr>
        <w:t xml:space="preserve">The Board shall establish standing committees as set forth in Article </w:t>
      </w:r>
      <w:r w:rsidR="001F7A66" w:rsidRPr="009F3645">
        <w:rPr>
          <w:sz w:val="22"/>
          <w:szCs w:val="22"/>
        </w:rPr>
        <w:t>VII</w:t>
      </w:r>
      <w:r w:rsidRPr="009F3645">
        <w:rPr>
          <w:sz w:val="22"/>
          <w:szCs w:val="22"/>
        </w:rPr>
        <w:t xml:space="preserve"> Section 1 (herein, “Standing Committees”). Additionally, as necessary, the Board may appoint temporary ad hoc committees as set forth in Article </w:t>
      </w:r>
      <w:r w:rsidR="001F7A66" w:rsidRPr="009F3645">
        <w:rPr>
          <w:sz w:val="22"/>
          <w:szCs w:val="22"/>
        </w:rPr>
        <w:t>VII</w:t>
      </w:r>
      <w:r w:rsidRPr="009F3645">
        <w:rPr>
          <w:sz w:val="22"/>
          <w:szCs w:val="22"/>
        </w:rPr>
        <w:t xml:space="preserve"> Section 2 (herein, “Ad Hoc Committees”)</w:t>
      </w:r>
    </w:p>
    <w:p w14:paraId="323AF7AE" w14:textId="71083BDC" w:rsidR="005D0C62" w:rsidRPr="009F3645" w:rsidRDefault="005D0C62" w:rsidP="005D0C62">
      <w:pPr>
        <w:pStyle w:val="ListParagraph"/>
        <w:numPr>
          <w:ilvl w:val="0"/>
          <w:numId w:val="5"/>
        </w:numPr>
        <w:tabs>
          <w:tab w:val="left" w:pos="836"/>
        </w:tabs>
        <w:spacing w:before="117" w:line="261" w:lineRule="auto"/>
        <w:ind w:right="129"/>
      </w:pPr>
      <w:r w:rsidRPr="009F3645">
        <w:rPr>
          <w:b/>
          <w:i/>
        </w:rPr>
        <w:t xml:space="preserve">Quorum of Committees: </w:t>
      </w:r>
      <w:r w:rsidRPr="009F3645">
        <w:t xml:space="preserve">The quorum of all Standing Committees, including the Executive Committee, is defined in Section (f) below; the quorum of Ad Hoc </w:t>
      </w:r>
      <w:r w:rsidRPr="009F3645">
        <w:lastRenderedPageBreak/>
        <w:t xml:space="preserve">Committees is defined in Article </w:t>
      </w:r>
      <w:r w:rsidR="001F7A66" w:rsidRPr="009F3645">
        <w:t>VII</w:t>
      </w:r>
      <w:r w:rsidRPr="009F3645">
        <w:t xml:space="preserve"> Section</w:t>
      </w:r>
      <w:r w:rsidRPr="009F3645">
        <w:rPr>
          <w:spacing w:val="-1"/>
        </w:rPr>
        <w:t xml:space="preserve"> </w:t>
      </w:r>
      <w:r w:rsidRPr="009F3645">
        <w:t>2 above.</w:t>
      </w:r>
    </w:p>
    <w:p w14:paraId="1B3CA61B" w14:textId="77777777" w:rsidR="005D0C62" w:rsidRPr="009F3645" w:rsidRDefault="005D0C62" w:rsidP="005D0C62">
      <w:pPr>
        <w:pStyle w:val="ListParagraph"/>
        <w:numPr>
          <w:ilvl w:val="0"/>
          <w:numId w:val="5"/>
        </w:numPr>
        <w:tabs>
          <w:tab w:val="left" w:pos="836"/>
        </w:tabs>
        <w:spacing w:before="117" w:line="261" w:lineRule="auto"/>
        <w:ind w:right="129"/>
      </w:pPr>
      <w:r w:rsidRPr="009F3645">
        <w:rPr>
          <w:b/>
          <w:i/>
        </w:rPr>
        <w:t xml:space="preserve">Oversight and Purpose: </w:t>
      </w:r>
      <w:r w:rsidRPr="009F3645">
        <w:t>Any actions and/or recommendations of committees shall be</w:t>
      </w:r>
      <w:r w:rsidRPr="009F3645">
        <w:rPr>
          <w:spacing w:val="-4"/>
        </w:rPr>
        <w:t xml:space="preserve"> </w:t>
      </w:r>
      <w:r w:rsidRPr="009F3645">
        <w:t>subject</w:t>
      </w:r>
      <w:r w:rsidRPr="009F3645">
        <w:rPr>
          <w:spacing w:val="-5"/>
        </w:rPr>
        <w:t xml:space="preserve"> </w:t>
      </w:r>
      <w:r w:rsidRPr="009F3645">
        <w:t>to</w:t>
      </w:r>
      <w:r w:rsidRPr="009F3645">
        <w:rPr>
          <w:spacing w:val="-3"/>
        </w:rPr>
        <w:t xml:space="preserve"> </w:t>
      </w:r>
      <w:r w:rsidRPr="009F3645">
        <w:t>approval</w:t>
      </w:r>
      <w:r w:rsidRPr="009F3645">
        <w:rPr>
          <w:spacing w:val="-6"/>
        </w:rPr>
        <w:t xml:space="preserve"> </w:t>
      </w:r>
      <w:r w:rsidRPr="009F3645">
        <w:t>by</w:t>
      </w:r>
      <w:r w:rsidRPr="009F3645">
        <w:rPr>
          <w:spacing w:val="-7"/>
        </w:rPr>
        <w:t xml:space="preserve"> </w:t>
      </w:r>
      <w:r w:rsidRPr="009F3645">
        <w:t>official</w:t>
      </w:r>
      <w:r w:rsidRPr="009F3645">
        <w:rPr>
          <w:spacing w:val="-6"/>
        </w:rPr>
        <w:t xml:space="preserve"> </w:t>
      </w:r>
      <w:r w:rsidRPr="009F3645">
        <w:t>action</w:t>
      </w:r>
      <w:r w:rsidRPr="009F3645">
        <w:rPr>
          <w:spacing w:val="-4"/>
        </w:rPr>
        <w:t xml:space="preserve"> </w:t>
      </w:r>
      <w:r w:rsidRPr="009F3645">
        <w:t>of</w:t>
      </w:r>
      <w:r w:rsidRPr="009F3645">
        <w:rPr>
          <w:spacing w:val="-1"/>
        </w:rPr>
        <w:t xml:space="preserve"> </w:t>
      </w:r>
      <w:r w:rsidRPr="009F3645">
        <w:t>the</w:t>
      </w:r>
      <w:r w:rsidRPr="009F3645">
        <w:rPr>
          <w:spacing w:val="-7"/>
        </w:rPr>
        <w:t xml:space="preserve"> </w:t>
      </w:r>
      <w:r w:rsidRPr="009F3645">
        <w:t>Board.</w:t>
      </w:r>
      <w:r w:rsidRPr="009F3645">
        <w:rPr>
          <w:spacing w:val="-18"/>
        </w:rPr>
        <w:t xml:space="preserve"> </w:t>
      </w:r>
      <w:r w:rsidRPr="009F3645">
        <w:t>All</w:t>
      </w:r>
      <w:r w:rsidRPr="009F3645">
        <w:rPr>
          <w:spacing w:val="-6"/>
        </w:rPr>
        <w:t xml:space="preserve"> </w:t>
      </w:r>
      <w:r w:rsidRPr="009F3645">
        <w:t>committees</w:t>
      </w:r>
      <w:r w:rsidRPr="009F3645">
        <w:rPr>
          <w:spacing w:val="-7"/>
        </w:rPr>
        <w:t xml:space="preserve"> </w:t>
      </w:r>
      <w:r w:rsidRPr="009F3645">
        <w:t>shall</w:t>
      </w:r>
      <w:r w:rsidRPr="009F3645">
        <w:rPr>
          <w:spacing w:val="-6"/>
        </w:rPr>
        <w:t xml:space="preserve"> </w:t>
      </w:r>
      <w:r w:rsidRPr="009F3645">
        <w:t>investigate the subject(s) assigned to them or that fall within their respective purviews, shall attempt to arrive at recommendations, and shall report their findings and recommendations</w:t>
      </w:r>
      <w:r w:rsidRPr="009F3645">
        <w:rPr>
          <w:spacing w:val="-10"/>
        </w:rPr>
        <w:t xml:space="preserve"> </w:t>
      </w:r>
      <w:r w:rsidRPr="009F3645">
        <w:t>to</w:t>
      </w:r>
      <w:r w:rsidRPr="009F3645">
        <w:rPr>
          <w:spacing w:val="-9"/>
        </w:rPr>
        <w:t xml:space="preserve"> </w:t>
      </w:r>
      <w:r w:rsidRPr="009F3645">
        <w:t>the</w:t>
      </w:r>
      <w:r w:rsidRPr="009F3645">
        <w:rPr>
          <w:spacing w:val="-9"/>
        </w:rPr>
        <w:t xml:space="preserve"> </w:t>
      </w:r>
      <w:r w:rsidRPr="009F3645">
        <w:t>Board.</w:t>
      </w:r>
      <w:r w:rsidRPr="009F3645">
        <w:rPr>
          <w:spacing w:val="-21"/>
        </w:rPr>
        <w:t xml:space="preserve"> </w:t>
      </w:r>
      <w:r w:rsidRPr="009F3645">
        <w:t>A</w:t>
      </w:r>
      <w:r w:rsidRPr="009F3645">
        <w:rPr>
          <w:spacing w:val="-25"/>
        </w:rPr>
        <w:t xml:space="preserve"> </w:t>
      </w:r>
      <w:r w:rsidRPr="009F3645">
        <w:t>minority</w:t>
      </w:r>
      <w:r w:rsidRPr="009F3645">
        <w:rPr>
          <w:spacing w:val="-12"/>
        </w:rPr>
        <w:t xml:space="preserve"> </w:t>
      </w:r>
      <w:r w:rsidRPr="009F3645">
        <w:t>report</w:t>
      </w:r>
      <w:r w:rsidRPr="009F3645">
        <w:rPr>
          <w:spacing w:val="-10"/>
        </w:rPr>
        <w:t xml:space="preserve"> </w:t>
      </w:r>
      <w:r w:rsidRPr="009F3645">
        <w:t>may</w:t>
      </w:r>
      <w:r w:rsidRPr="009F3645">
        <w:rPr>
          <w:spacing w:val="-12"/>
        </w:rPr>
        <w:t xml:space="preserve"> </w:t>
      </w:r>
      <w:r w:rsidRPr="009F3645">
        <w:t>also</w:t>
      </w:r>
      <w:r w:rsidRPr="009F3645">
        <w:rPr>
          <w:spacing w:val="-9"/>
        </w:rPr>
        <w:t xml:space="preserve"> </w:t>
      </w:r>
      <w:r w:rsidRPr="009F3645">
        <w:t>be</w:t>
      </w:r>
      <w:r w:rsidRPr="009F3645">
        <w:rPr>
          <w:spacing w:val="-11"/>
        </w:rPr>
        <w:t xml:space="preserve"> </w:t>
      </w:r>
      <w:r w:rsidRPr="009F3645">
        <w:t>presented</w:t>
      </w:r>
      <w:r w:rsidRPr="009F3645">
        <w:rPr>
          <w:spacing w:val="-9"/>
        </w:rPr>
        <w:t xml:space="preserve"> </w:t>
      </w:r>
      <w:r w:rsidRPr="009F3645">
        <w:t>to</w:t>
      </w:r>
      <w:r w:rsidRPr="009F3645">
        <w:rPr>
          <w:spacing w:val="-9"/>
        </w:rPr>
        <w:t xml:space="preserve"> </w:t>
      </w:r>
      <w:r w:rsidRPr="009F3645">
        <w:t>the</w:t>
      </w:r>
      <w:r w:rsidRPr="009F3645">
        <w:rPr>
          <w:spacing w:val="-9"/>
        </w:rPr>
        <w:t xml:space="preserve"> </w:t>
      </w:r>
      <w:r w:rsidRPr="009F3645">
        <w:t xml:space="preserve">Board by any Committee Member who dissents with the majority report. Every committee shall seek, so far as possible within the limits of its function and </w:t>
      </w:r>
      <w:r w:rsidRPr="009F3645">
        <w:rPr>
          <w:spacing w:val="-3"/>
        </w:rPr>
        <w:t xml:space="preserve">authority, </w:t>
      </w:r>
      <w:r w:rsidRPr="009F3645">
        <w:t xml:space="preserve">to involve broad participation in its activities by GHNNC Stakeholders, who may request that a topic be </w:t>
      </w:r>
      <w:proofErr w:type="spellStart"/>
      <w:r w:rsidRPr="009F3645">
        <w:t>agendized</w:t>
      </w:r>
      <w:proofErr w:type="spellEnd"/>
      <w:r w:rsidRPr="009F3645">
        <w:t xml:space="preserve"> and discussed. Only Committee Members may make motions, may</w:t>
      </w:r>
      <w:r w:rsidRPr="009F3645">
        <w:rPr>
          <w:spacing w:val="-17"/>
        </w:rPr>
        <w:t xml:space="preserve"> </w:t>
      </w:r>
      <w:r w:rsidRPr="009F3645">
        <w:t>vote</w:t>
      </w:r>
      <w:r w:rsidRPr="009F3645">
        <w:rPr>
          <w:spacing w:val="-16"/>
        </w:rPr>
        <w:t xml:space="preserve"> </w:t>
      </w:r>
      <w:r w:rsidRPr="009F3645">
        <w:t>on</w:t>
      </w:r>
      <w:r w:rsidRPr="009F3645">
        <w:rPr>
          <w:spacing w:val="-16"/>
        </w:rPr>
        <w:t xml:space="preserve"> </w:t>
      </w:r>
      <w:r w:rsidRPr="009F3645">
        <w:t>matters</w:t>
      </w:r>
      <w:r w:rsidRPr="009F3645">
        <w:rPr>
          <w:spacing w:val="-15"/>
        </w:rPr>
        <w:t xml:space="preserve"> </w:t>
      </w:r>
      <w:r w:rsidRPr="009F3645">
        <w:t>brought</w:t>
      </w:r>
      <w:r w:rsidRPr="009F3645">
        <w:rPr>
          <w:spacing w:val="-17"/>
        </w:rPr>
        <w:t xml:space="preserve"> </w:t>
      </w:r>
      <w:r w:rsidRPr="009F3645">
        <w:t>up</w:t>
      </w:r>
      <w:r w:rsidRPr="009F3645">
        <w:rPr>
          <w:spacing w:val="-15"/>
        </w:rPr>
        <w:t xml:space="preserve"> </w:t>
      </w:r>
      <w:r w:rsidRPr="009F3645">
        <w:t>at</w:t>
      </w:r>
      <w:r w:rsidRPr="009F3645">
        <w:rPr>
          <w:spacing w:val="-17"/>
        </w:rPr>
        <w:t xml:space="preserve"> </w:t>
      </w:r>
      <w:r w:rsidRPr="009F3645">
        <w:t>such</w:t>
      </w:r>
      <w:r w:rsidRPr="009F3645">
        <w:rPr>
          <w:spacing w:val="-14"/>
        </w:rPr>
        <w:t xml:space="preserve"> </w:t>
      </w:r>
      <w:r w:rsidRPr="009F3645">
        <w:t>committee</w:t>
      </w:r>
      <w:r w:rsidRPr="009F3645">
        <w:rPr>
          <w:spacing w:val="-16"/>
        </w:rPr>
        <w:t xml:space="preserve"> </w:t>
      </w:r>
      <w:r w:rsidRPr="009F3645">
        <w:t>meetings,</w:t>
      </w:r>
      <w:r w:rsidRPr="009F3645">
        <w:rPr>
          <w:spacing w:val="-17"/>
        </w:rPr>
        <w:t xml:space="preserve"> </w:t>
      </w:r>
      <w:r w:rsidRPr="009F3645">
        <w:t>and</w:t>
      </w:r>
      <w:r w:rsidRPr="009F3645">
        <w:rPr>
          <w:spacing w:val="-15"/>
        </w:rPr>
        <w:t xml:space="preserve"> </w:t>
      </w:r>
      <w:r w:rsidRPr="009F3645">
        <w:t>shall</w:t>
      </w:r>
      <w:r w:rsidRPr="009F3645">
        <w:rPr>
          <w:spacing w:val="-15"/>
        </w:rPr>
        <w:t xml:space="preserve"> </w:t>
      </w:r>
      <w:r w:rsidRPr="009F3645">
        <w:t>count</w:t>
      </w:r>
      <w:r w:rsidRPr="009F3645">
        <w:rPr>
          <w:spacing w:val="-14"/>
        </w:rPr>
        <w:t xml:space="preserve"> </w:t>
      </w:r>
      <w:r w:rsidRPr="009F3645">
        <w:t>towards a quorum.</w:t>
      </w:r>
    </w:p>
    <w:p w14:paraId="00BD0FC3" w14:textId="77777777" w:rsidR="005D0C62" w:rsidRPr="009F3645" w:rsidRDefault="005D0C62" w:rsidP="005D0C62">
      <w:pPr>
        <w:pStyle w:val="ListParagraph"/>
        <w:numPr>
          <w:ilvl w:val="0"/>
          <w:numId w:val="5"/>
        </w:numPr>
        <w:tabs>
          <w:tab w:val="left" w:pos="836"/>
        </w:tabs>
        <w:spacing w:before="112" w:line="261" w:lineRule="auto"/>
        <w:ind w:right="130"/>
      </w:pPr>
      <w:r w:rsidRPr="009F3645">
        <w:rPr>
          <w:b/>
          <w:i/>
        </w:rPr>
        <w:t xml:space="preserve">Committee Chair and Proceedings: </w:t>
      </w:r>
      <w:r w:rsidRPr="009F3645">
        <w:t xml:space="preserve">Each Committee shall elect a Committee </w:t>
      </w:r>
      <w:r w:rsidRPr="009F3645">
        <w:rPr>
          <w:spacing w:val="-3"/>
        </w:rPr>
        <w:t xml:space="preserve">Chair, </w:t>
      </w:r>
      <w:r w:rsidRPr="009F3645">
        <w:t xml:space="preserve">who shall be approved by a majority vote of the Board. If no Committee Chair has been elected, then the Board may appoint the Committee </w:t>
      </w:r>
      <w:r w:rsidRPr="009F3645">
        <w:rPr>
          <w:spacing w:val="-4"/>
        </w:rPr>
        <w:t xml:space="preserve">Chair. </w:t>
      </w:r>
      <w:r w:rsidRPr="009F3645">
        <w:t>A Committee Chair shall have the power to prescribe the manner in which his or her committee’s proceedings shall be conducted, subject to any specific direction from the Board, these Bylaws, and the current Standing</w:t>
      </w:r>
      <w:r w:rsidRPr="009F3645">
        <w:rPr>
          <w:spacing w:val="-2"/>
        </w:rPr>
        <w:t xml:space="preserve"> </w:t>
      </w:r>
      <w:r w:rsidRPr="009F3645">
        <w:t>Rules.</w:t>
      </w:r>
    </w:p>
    <w:p w14:paraId="5A6B2A06" w14:textId="014D93AC" w:rsidR="0004652D" w:rsidRPr="009F3645" w:rsidRDefault="005D0C62" w:rsidP="00A437B4">
      <w:pPr>
        <w:pStyle w:val="ListParagraph"/>
        <w:numPr>
          <w:ilvl w:val="0"/>
          <w:numId w:val="5"/>
        </w:numPr>
        <w:tabs>
          <w:tab w:val="left" w:pos="836"/>
        </w:tabs>
        <w:spacing w:before="115" w:line="261" w:lineRule="auto"/>
        <w:ind w:right="0"/>
      </w:pPr>
      <w:r w:rsidRPr="009F3645">
        <w:rPr>
          <w:b/>
          <w:i/>
        </w:rPr>
        <w:t>Authority:</w:t>
      </w:r>
      <w:r w:rsidRPr="009F3645">
        <w:rPr>
          <w:b/>
          <w:i/>
          <w:spacing w:val="-5"/>
        </w:rPr>
        <w:t xml:space="preserve"> </w:t>
      </w:r>
      <w:r w:rsidRPr="009F3645">
        <w:t>The</w:t>
      </w:r>
      <w:r w:rsidRPr="009F3645">
        <w:rPr>
          <w:spacing w:val="-6"/>
        </w:rPr>
        <w:t xml:space="preserve"> </w:t>
      </w:r>
      <w:r w:rsidRPr="009F3645">
        <w:t>Board</w:t>
      </w:r>
      <w:r w:rsidRPr="009F3645">
        <w:rPr>
          <w:spacing w:val="-5"/>
        </w:rPr>
        <w:t xml:space="preserve"> may,</w:t>
      </w:r>
      <w:r w:rsidRPr="009F3645">
        <w:rPr>
          <w:spacing w:val="-4"/>
        </w:rPr>
        <w:t xml:space="preserve"> </w:t>
      </w:r>
      <w:r w:rsidRPr="009F3645">
        <w:t>at</w:t>
      </w:r>
      <w:r w:rsidRPr="009F3645">
        <w:rPr>
          <w:spacing w:val="-3"/>
        </w:rPr>
        <w:t xml:space="preserve"> </w:t>
      </w:r>
      <w:r w:rsidRPr="009F3645">
        <w:t>its</w:t>
      </w:r>
      <w:r w:rsidRPr="009F3645">
        <w:rPr>
          <w:spacing w:val="-7"/>
        </w:rPr>
        <w:t xml:space="preserve"> </w:t>
      </w:r>
      <w:r w:rsidRPr="009F3645">
        <w:t>discretion,</w:t>
      </w:r>
      <w:r w:rsidRPr="009F3645">
        <w:rPr>
          <w:spacing w:val="-5"/>
        </w:rPr>
        <w:t xml:space="preserve"> </w:t>
      </w:r>
      <w:r w:rsidRPr="009F3645">
        <w:t>grant</w:t>
      </w:r>
      <w:r w:rsidRPr="009F3645">
        <w:rPr>
          <w:spacing w:val="-4"/>
        </w:rPr>
        <w:t xml:space="preserve"> </w:t>
      </w:r>
      <w:r w:rsidRPr="009F3645">
        <w:t>approval</w:t>
      </w:r>
      <w:r w:rsidRPr="009F3645">
        <w:rPr>
          <w:spacing w:val="-6"/>
        </w:rPr>
        <w:t xml:space="preserve"> </w:t>
      </w:r>
      <w:r w:rsidRPr="009F3645">
        <w:t>for</w:t>
      </w:r>
      <w:r w:rsidRPr="009F3645">
        <w:rPr>
          <w:spacing w:val="-7"/>
        </w:rPr>
        <w:t xml:space="preserve"> </w:t>
      </w:r>
      <w:r w:rsidRPr="009F3645">
        <w:t>any</w:t>
      </w:r>
      <w:r w:rsidRPr="009F3645">
        <w:rPr>
          <w:spacing w:val="-7"/>
        </w:rPr>
        <w:t xml:space="preserve"> </w:t>
      </w:r>
      <w:r w:rsidRPr="009F3645">
        <w:t>Committee</w:t>
      </w:r>
      <w:r w:rsidR="0004652D" w:rsidRPr="009F3645">
        <w:rPr>
          <w:spacing w:val="-4"/>
        </w:rPr>
        <w:t xml:space="preserve"> Chair, </w:t>
      </w:r>
      <w:r w:rsidR="0004652D" w:rsidRPr="009F3645">
        <w:t xml:space="preserve">or designee thereof, to speak on behalf of the GHNNC regarding matters directly related to his or her committee’s jurisdiction. The Board </w:t>
      </w:r>
      <w:r w:rsidR="0004652D" w:rsidRPr="009F3645">
        <w:rPr>
          <w:spacing w:val="-6"/>
        </w:rPr>
        <w:t xml:space="preserve">may, </w:t>
      </w:r>
      <w:r w:rsidR="0004652D" w:rsidRPr="009F3645">
        <w:t>at any time of its choosing, revoke such approval.</w:t>
      </w:r>
    </w:p>
    <w:p w14:paraId="6E5A1CDD" w14:textId="283F44B1" w:rsidR="0004652D" w:rsidRPr="00A437B4" w:rsidRDefault="0004652D" w:rsidP="00A437B4">
      <w:pPr>
        <w:pStyle w:val="ListParagraph"/>
        <w:numPr>
          <w:ilvl w:val="0"/>
          <w:numId w:val="5"/>
        </w:numPr>
        <w:tabs>
          <w:tab w:val="left" w:pos="836"/>
        </w:tabs>
        <w:spacing w:before="71" w:line="261" w:lineRule="auto"/>
        <w:ind w:right="0"/>
      </w:pPr>
      <w:r w:rsidRPr="009F3645">
        <w:rPr>
          <w:b/>
          <w:i/>
        </w:rPr>
        <w:t xml:space="preserve">Committee Members: </w:t>
      </w:r>
      <w:r w:rsidRPr="009F3645">
        <w:t>A “Committee Member” shall be defined as a Stakeholder who</w:t>
      </w:r>
      <w:r w:rsidRPr="009F3645">
        <w:rPr>
          <w:spacing w:val="-7"/>
        </w:rPr>
        <w:t xml:space="preserve"> </w:t>
      </w:r>
      <w:r w:rsidRPr="009F3645">
        <w:t>has</w:t>
      </w:r>
      <w:r w:rsidRPr="009F3645">
        <w:rPr>
          <w:spacing w:val="-7"/>
        </w:rPr>
        <w:t xml:space="preserve"> </w:t>
      </w:r>
      <w:r w:rsidRPr="009F3645">
        <w:t>been</w:t>
      </w:r>
      <w:r w:rsidRPr="009F3645">
        <w:rPr>
          <w:spacing w:val="-6"/>
        </w:rPr>
        <w:t xml:space="preserve"> </w:t>
      </w:r>
      <w:r w:rsidRPr="009F3645">
        <w:t>appointed</w:t>
      </w:r>
      <w:r w:rsidRPr="009F3645">
        <w:rPr>
          <w:spacing w:val="-7"/>
        </w:rPr>
        <w:t xml:space="preserve"> </w:t>
      </w:r>
      <w:r w:rsidRPr="009F3645">
        <w:t>to</w:t>
      </w:r>
      <w:r w:rsidRPr="009F3645">
        <w:rPr>
          <w:spacing w:val="-8"/>
        </w:rPr>
        <w:t xml:space="preserve"> </w:t>
      </w:r>
      <w:r w:rsidRPr="009F3645">
        <w:t>a</w:t>
      </w:r>
      <w:r w:rsidRPr="009F3645">
        <w:rPr>
          <w:spacing w:val="-6"/>
        </w:rPr>
        <w:t xml:space="preserve"> </w:t>
      </w:r>
      <w:r w:rsidRPr="009F3645">
        <w:t>Standing</w:t>
      </w:r>
      <w:r w:rsidRPr="009F3645">
        <w:rPr>
          <w:spacing w:val="-9"/>
        </w:rPr>
        <w:t xml:space="preserve"> </w:t>
      </w:r>
      <w:r w:rsidRPr="009F3645">
        <w:t>Committee</w:t>
      </w:r>
      <w:r w:rsidRPr="009F3645">
        <w:rPr>
          <w:spacing w:val="-6"/>
        </w:rPr>
        <w:t xml:space="preserve"> </w:t>
      </w:r>
      <w:r w:rsidRPr="009F3645">
        <w:t>by</w:t>
      </w:r>
      <w:r w:rsidRPr="009F3645">
        <w:rPr>
          <w:spacing w:val="-9"/>
        </w:rPr>
        <w:t xml:space="preserve"> </w:t>
      </w:r>
      <w:r w:rsidRPr="009F3645">
        <w:t>(</w:t>
      </w:r>
      <w:proofErr w:type="spellStart"/>
      <w:r w:rsidRPr="009F3645">
        <w:t>i</w:t>
      </w:r>
      <w:proofErr w:type="spellEnd"/>
      <w:r w:rsidRPr="009F3645">
        <w:t>)</w:t>
      </w:r>
      <w:r w:rsidRPr="009F3645">
        <w:rPr>
          <w:spacing w:val="-7"/>
        </w:rPr>
        <w:t xml:space="preserve"> </w:t>
      </w:r>
      <w:r w:rsidRPr="009F3645">
        <w:t>a</w:t>
      </w:r>
      <w:r w:rsidRPr="009F3645">
        <w:rPr>
          <w:spacing w:val="-7"/>
        </w:rPr>
        <w:t xml:space="preserve"> </w:t>
      </w:r>
      <w:r w:rsidRPr="009F3645">
        <w:t>majority</w:t>
      </w:r>
      <w:r w:rsidRPr="009F3645">
        <w:rPr>
          <w:spacing w:val="-7"/>
        </w:rPr>
        <w:t xml:space="preserve"> </w:t>
      </w:r>
      <w:r w:rsidRPr="009F3645">
        <w:t>vote</w:t>
      </w:r>
      <w:r w:rsidRPr="009F3645">
        <w:rPr>
          <w:spacing w:val="-6"/>
        </w:rPr>
        <w:t xml:space="preserve"> </w:t>
      </w:r>
      <w:r w:rsidRPr="009F3645">
        <w:t>of</w:t>
      </w:r>
      <w:r w:rsidRPr="009F3645">
        <w:rPr>
          <w:spacing w:val="-5"/>
        </w:rPr>
        <w:t xml:space="preserve"> </w:t>
      </w:r>
      <w:r w:rsidRPr="009F3645">
        <w:t>the</w:t>
      </w:r>
      <w:r w:rsidRPr="009F3645">
        <w:rPr>
          <w:spacing w:val="-6"/>
        </w:rPr>
        <w:t xml:space="preserve"> </w:t>
      </w:r>
      <w:r w:rsidRPr="009F3645">
        <w:t>Board,</w:t>
      </w:r>
      <w:r w:rsidR="00A437B4">
        <w:t xml:space="preserve"> </w:t>
      </w:r>
      <w:r w:rsidRPr="00A437B4">
        <w:t>(ii) the Committee Chair of said Committee, or (iii) the President of the Board.</w:t>
      </w:r>
    </w:p>
    <w:p w14:paraId="12123702" w14:textId="73E487A3" w:rsidR="0004652D" w:rsidRPr="009F3645" w:rsidRDefault="0004652D" w:rsidP="00A437B4">
      <w:pPr>
        <w:pStyle w:val="ListParagraph"/>
        <w:numPr>
          <w:ilvl w:val="0"/>
          <w:numId w:val="5"/>
        </w:numPr>
        <w:tabs>
          <w:tab w:val="left" w:pos="836"/>
        </w:tabs>
        <w:spacing w:before="144" w:line="261" w:lineRule="auto"/>
        <w:ind w:right="0"/>
      </w:pPr>
      <w:r w:rsidRPr="009F3645">
        <w:rPr>
          <w:b/>
          <w:i/>
        </w:rPr>
        <w:t xml:space="preserve">Committee Action: </w:t>
      </w:r>
      <w:r w:rsidRPr="009F3645">
        <w:t>No vote or other official action may be taken by a committee in the absence of a quorum, such quorum being defined as a simple majority of such Committee’s members. The meetings and other actions of committees shall be governed</w:t>
      </w:r>
      <w:r w:rsidRPr="009F3645">
        <w:rPr>
          <w:spacing w:val="-9"/>
        </w:rPr>
        <w:t xml:space="preserve"> </w:t>
      </w:r>
      <w:r w:rsidRPr="009F3645">
        <w:t>by</w:t>
      </w:r>
      <w:r w:rsidRPr="009F3645">
        <w:rPr>
          <w:spacing w:val="-13"/>
        </w:rPr>
        <w:t xml:space="preserve"> </w:t>
      </w:r>
      <w:r w:rsidRPr="009F3645">
        <w:t>the</w:t>
      </w:r>
      <w:r w:rsidRPr="009F3645">
        <w:rPr>
          <w:spacing w:val="-8"/>
        </w:rPr>
        <w:t xml:space="preserve"> </w:t>
      </w:r>
      <w:r w:rsidRPr="009F3645">
        <w:t>Brown</w:t>
      </w:r>
      <w:r w:rsidRPr="009F3645">
        <w:rPr>
          <w:spacing w:val="-19"/>
        </w:rPr>
        <w:t xml:space="preserve"> </w:t>
      </w:r>
      <w:r w:rsidRPr="009F3645">
        <w:t>Act</w:t>
      </w:r>
      <w:r w:rsidRPr="009F3645">
        <w:rPr>
          <w:spacing w:val="-9"/>
        </w:rPr>
        <w:t xml:space="preserve"> </w:t>
      </w:r>
      <w:r w:rsidRPr="009F3645">
        <w:t>and</w:t>
      </w:r>
      <w:r w:rsidRPr="009F3645">
        <w:rPr>
          <w:spacing w:val="-9"/>
        </w:rPr>
        <w:t xml:space="preserve"> </w:t>
      </w:r>
      <w:r w:rsidRPr="009F3645">
        <w:t>by</w:t>
      </w:r>
      <w:r w:rsidRPr="009F3645">
        <w:rPr>
          <w:spacing w:val="-13"/>
        </w:rPr>
        <w:t xml:space="preserve"> </w:t>
      </w:r>
      <w:r w:rsidRPr="009F3645">
        <w:t>provisions</w:t>
      </w:r>
      <w:r w:rsidRPr="009F3645">
        <w:rPr>
          <w:spacing w:val="-7"/>
        </w:rPr>
        <w:t xml:space="preserve"> </w:t>
      </w:r>
      <w:r w:rsidRPr="009F3645">
        <w:t>of</w:t>
      </w:r>
      <w:r w:rsidRPr="009F3645">
        <w:rPr>
          <w:spacing w:val="-7"/>
        </w:rPr>
        <w:t xml:space="preserve"> </w:t>
      </w:r>
      <w:r w:rsidRPr="009F3645">
        <w:t>these</w:t>
      </w:r>
      <w:r w:rsidRPr="009F3645">
        <w:rPr>
          <w:spacing w:val="-9"/>
        </w:rPr>
        <w:t xml:space="preserve"> </w:t>
      </w:r>
      <w:r w:rsidRPr="009F3645">
        <w:t>Bylaws</w:t>
      </w:r>
      <w:r w:rsidRPr="009F3645">
        <w:rPr>
          <w:spacing w:val="-8"/>
        </w:rPr>
        <w:t xml:space="preserve"> </w:t>
      </w:r>
      <w:r w:rsidRPr="009F3645">
        <w:t>applicable</w:t>
      </w:r>
      <w:r w:rsidRPr="009F3645">
        <w:rPr>
          <w:spacing w:val="-8"/>
        </w:rPr>
        <w:t xml:space="preserve"> </w:t>
      </w:r>
      <w:r w:rsidRPr="009F3645">
        <w:t>to</w:t>
      </w:r>
      <w:r w:rsidRPr="009F3645">
        <w:rPr>
          <w:spacing w:val="-12"/>
        </w:rPr>
        <w:t xml:space="preserve"> </w:t>
      </w:r>
      <w:r w:rsidRPr="009F3645">
        <w:t>meetings and act</w:t>
      </w:r>
      <w:r w:rsidR="009769ED" w:rsidRPr="009F3645">
        <w:t>ions of the Board. No more than</w:t>
      </w:r>
      <w:r w:rsidRPr="009F3645">
        <w:t xml:space="preserve"> five (5) Directors may actively participate in any</w:t>
      </w:r>
      <w:r w:rsidRPr="009F3645">
        <w:rPr>
          <w:spacing w:val="-15"/>
        </w:rPr>
        <w:t xml:space="preserve"> </w:t>
      </w:r>
      <w:r w:rsidRPr="009F3645">
        <w:t>Committee</w:t>
      </w:r>
      <w:r w:rsidRPr="009F3645">
        <w:rPr>
          <w:spacing w:val="-13"/>
        </w:rPr>
        <w:t xml:space="preserve"> </w:t>
      </w:r>
      <w:r w:rsidRPr="009F3645">
        <w:t>meeting</w:t>
      </w:r>
      <w:r w:rsidRPr="009F3645">
        <w:rPr>
          <w:spacing w:val="-13"/>
        </w:rPr>
        <w:t xml:space="preserve"> </w:t>
      </w:r>
      <w:r w:rsidRPr="009F3645">
        <w:t>without</w:t>
      </w:r>
      <w:r w:rsidRPr="009F3645">
        <w:rPr>
          <w:spacing w:val="-11"/>
        </w:rPr>
        <w:t xml:space="preserve"> </w:t>
      </w:r>
      <w:r w:rsidRPr="009F3645">
        <w:t>such</w:t>
      </w:r>
      <w:r w:rsidRPr="009F3645">
        <w:rPr>
          <w:spacing w:val="-13"/>
        </w:rPr>
        <w:t xml:space="preserve"> </w:t>
      </w:r>
      <w:r w:rsidRPr="009F3645">
        <w:t>meeting</w:t>
      </w:r>
      <w:r w:rsidRPr="009F3645">
        <w:rPr>
          <w:spacing w:val="-15"/>
        </w:rPr>
        <w:t xml:space="preserve"> </w:t>
      </w:r>
      <w:r w:rsidRPr="009F3645">
        <w:t>being</w:t>
      </w:r>
      <w:r w:rsidRPr="009F3645">
        <w:rPr>
          <w:spacing w:val="-13"/>
        </w:rPr>
        <w:t xml:space="preserve"> </w:t>
      </w:r>
      <w:r w:rsidRPr="009F3645">
        <w:t>duly</w:t>
      </w:r>
      <w:r w:rsidRPr="009F3645">
        <w:rPr>
          <w:spacing w:val="-14"/>
        </w:rPr>
        <w:t xml:space="preserve"> </w:t>
      </w:r>
      <w:r w:rsidRPr="009F3645">
        <w:t>noticed</w:t>
      </w:r>
      <w:r w:rsidRPr="009F3645">
        <w:rPr>
          <w:spacing w:val="-11"/>
        </w:rPr>
        <w:t xml:space="preserve"> </w:t>
      </w:r>
      <w:r w:rsidRPr="009F3645">
        <w:t>as</w:t>
      </w:r>
      <w:r w:rsidRPr="009F3645">
        <w:rPr>
          <w:spacing w:val="-16"/>
        </w:rPr>
        <w:t xml:space="preserve"> </w:t>
      </w:r>
      <w:r w:rsidRPr="009F3645">
        <w:t>a</w:t>
      </w:r>
      <w:r w:rsidRPr="009F3645">
        <w:rPr>
          <w:spacing w:val="-11"/>
        </w:rPr>
        <w:t xml:space="preserve"> </w:t>
      </w:r>
      <w:r w:rsidRPr="009F3645">
        <w:t>joint</w:t>
      </w:r>
      <w:r w:rsidRPr="009F3645">
        <w:rPr>
          <w:spacing w:val="-13"/>
        </w:rPr>
        <w:t xml:space="preserve"> </w:t>
      </w:r>
      <w:r w:rsidRPr="009F3645">
        <w:t>Board</w:t>
      </w:r>
      <w:r w:rsidRPr="009F3645">
        <w:rPr>
          <w:spacing w:val="-13"/>
        </w:rPr>
        <w:t xml:space="preserve"> </w:t>
      </w:r>
      <w:r w:rsidRPr="009F3645">
        <w:t>and Committee meeting. Unless otherwise specified, a majority vote of Committee Members is required to take any appropriate action that resides within such Committee’s</w:t>
      </w:r>
      <w:r w:rsidRPr="009F3645">
        <w:rPr>
          <w:spacing w:val="-1"/>
        </w:rPr>
        <w:t xml:space="preserve"> </w:t>
      </w:r>
      <w:r w:rsidRPr="009F3645">
        <w:rPr>
          <w:spacing w:val="-3"/>
        </w:rPr>
        <w:t>purview.</w:t>
      </w:r>
    </w:p>
    <w:p w14:paraId="0BF1A652" w14:textId="74650102" w:rsidR="0004652D" w:rsidRPr="009F3645" w:rsidRDefault="0004652D" w:rsidP="00A437B4">
      <w:pPr>
        <w:pStyle w:val="ListParagraph"/>
        <w:numPr>
          <w:ilvl w:val="0"/>
          <w:numId w:val="5"/>
        </w:numPr>
        <w:tabs>
          <w:tab w:val="left" w:pos="836"/>
        </w:tabs>
        <w:spacing w:before="112" w:line="261" w:lineRule="auto"/>
        <w:ind w:right="0"/>
      </w:pPr>
      <w:r w:rsidRPr="009F3645">
        <w:rPr>
          <w:b/>
          <w:i/>
        </w:rPr>
        <w:t>Minutes:</w:t>
      </w:r>
      <w:r w:rsidRPr="009F3645">
        <w:rPr>
          <w:b/>
          <w:i/>
          <w:spacing w:val="-11"/>
        </w:rPr>
        <w:t xml:space="preserve"> </w:t>
      </w:r>
      <w:r w:rsidRPr="009F3645">
        <w:t>Minutes</w:t>
      </w:r>
      <w:r w:rsidRPr="009F3645">
        <w:rPr>
          <w:spacing w:val="-10"/>
        </w:rPr>
        <w:t xml:space="preserve"> </w:t>
      </w:r>
      <w:r w:rsidRPr="009F3645">
        <w:t>shall</w:t>
      </w:r>
      <w:r w:rsidRPr="009F3645">
        <w:rPr>
          <w:spacing w:val="-13"/>
        </w:rPr>
        <w:t xml:space="preserve"> </w:t>
      </w:r>
      <w:r w:rsidRPr="009F3645">
        <w:t>be</w:t>
      </w:r>
      <w:r w:rsidRPr="009F3645">
        <w:rPr>
          <w:spacing w:val="-8"/>
        </w:rPr>
        <w:t xml:space="preserve"> </w:t>
      </w:r>
      <w:r w:rsidRPr="009F3645">
        <w:t>kept</w:t>
      </w:r>
      <w:r w:rsidRPr="009F3645">
        <w:rPr>
          <w:spacing w:val="-12"/>
        </w:rPr>
        <w:t xml:space="preserve"> </w:t>
      </w:r>
      <w:r w:rsidRPr="009F3645">
        <w:t>of</w:t>
      </w:r>
      <w:r w:rsidRPr="009F3645">
        <w:rPr>
          <w:spacing w:val="-10"/>
        </w:rPr>
        <w:t xml:space="preserve"> </w:t>
      </w:r>
      <w:r w:rsidRPr="009F3645">
        <w:t>each</w:t>
      </w:r>
      <w:r w:rsidRPr="009F3645">
        <w:rPr>
          <w:spacing w:val="-11"/>
        </w:rPr>
        <w:t xml:space="preserve"> </w:t>
      </w:r>
      <w:r w:rsidRPr="009F3645">
        <w:t>meeting</w:t>
      </w:r>
      <w:r w:rsidRPr="009F3645">
        <w:rPr>
          <w:spacing w:val="-12"/>
        </w:rPr>
        <w:t xml:space="preserve"> </w:t>
      </w:r>
      <w:r w:rsidRPr="009F3645">
        <w:t>of</w:t>
      </w:r>
      <w:r w:rsidRPr="009F3645">
        <w:rPr>
          <w:spacing w:val="-7"/>
        </w:rPr>
        <w:t xml:space="preserve"> </w:t>
      </w:r>
      <w:r w:rsidRPr="009F3645">
        <w:t>each</w:t>
      </w:r>
      <w:r w:rsidRPr="009F3645">
        <w:rPr>
          <w:spacing w:val="-9"/>
        </w:rPr>
        <w:t xml:space="preserve"> </w:t>
      </w:r>
      <w:r w:rsidRPr="009F3645">
        <w:t>Committee</w:t>
      </w:r>
      <w:r w:rsidRPr="009F3645">
        <w:rPr>
          <w:spacing w:val="-11"/>
        </w:rPr>
        <w:t xml:space="preserve"> </w:t>
      </w:r>
      <w:r w:rsidRPr="009F3645">
        <w:t>and</w:t>
      </w:r>
      <w:r w:rsidRPr="009F3645">
        <w:rPr>
          <w:spacing w:val="-9"/>
        </w:rPr>
        <w:t xml:space="preserve"> </w:t>
      </w:r>
      <w:r w:rsidRPr="009F3645">
        <w:t>shall</w:t>
      </w:r>
      <w:r w:rsidRPr="009F3645">
        <w:rPr>
          <w:spacing w:val="-11"/>
        </w:rPr>
        <w:t xml:space="preserve"> </w:t>
      </w:r>
      <w:r w:rsidRPr="009F3645">
        <w:t>be</w:t>
      </w:r>
      <w:r w:rsidRPr="009F3645">
        <w:rPr>
          <w:spacing w:val="-9"/>
        </w:rPr>
        <w:t xml:space="preserve"> </w:t>
      </w:r>
      <w:r w:rsidRPr="009F3645">
        <w:t>duly presented at Regular Meetings of the Board during such Committee’s</w:t>
      </w:r>
      <w:r w:rsidRPr="009F3645">
        <w:rPr>
          <w:spacing w:val="-18"/>
        </w:rPr>
        <w:t xml:space="preserve"> </w:t>
      </w:r>
      <w:r w:rsidRPr="009F3645">
        <w:t>report.</w:t>
      </w:r>
    </w:p>
    <w:p w14:paraId="50864D36" w14:textId="77777777" w:rsidR="0004652D" w:rsidRPr="009F3645" w:rsidRDefault="0004652D" w:rsidP="004A1C66">
      <w:pPr>
        <w:pStyle w:val="BodyText"/>
        <w:ind w:left="0"/>
        <w:jc w:val="left"/>
        <w:rPr>
          <w:sz w:val="22"/>
          <w:szCs w:val="22"/>
        </w:rPr>
      </w:pPr>
    </w:p>
    <w:p w14:paraId="4B4CFE03" w14:textId="77777777" w:rsidR="0004652D" w:rsidRPr="009F3645" w:rsidRDefault="0004652D" w:rsidP="004A1C66">
      <w:pPr>
        <w:pStyle w:val="Heading1"/>
        <w:spacing w:after="240"/>
        <w:ind w:left="3759"/>
        <w:rPr>
          <w:sz w:val="22"/>
          <w:szCs w:val="22"/>
        </w:rPr>
      </w:pPr>
      <w:bookmarkStart w:id="59" w:name="Article_VIII:_Meetings"/>
      <w:bookmarkStart w:id="60" w:name="_bookmark27"/>
      <w:bookmarkStart w:id="61" w:name="_Toc44403330"/>
      <w:bookmarkEnd w:id="59"/>
      <w:bookmarkEnd w:id="60"/>
      <w:r w:rsidRPr="009F3645">
        <w:rPr>
          <w:sz w:val="22"/>
          <w:szCs w:val="22"/>
        </w:rPr>
        <w:t>Article VIII: Meetings</w:t>
      </w:r>
      <w:bookmarkEnd w:id="61"/>
    </w:p>
    <w:p w14:paraId="63B99A6B" w14:textId="29DC6FA2" w:rsidR="0004652D" w:rsidRPr="009F3645" w:rsidRDefault="0004652D" w:rsidP="00A437B4">
      <w:pPr>
        <w:pStyle w:val="BodyText"/>
        <w:spacing w:before="139" w:line="261" w:lineRule="auto"/>
        <w:rPr>
          <w:sz w:val="22"/>
          <w:szCs w:val="22"/>
        </w:rPr>
      </w:pPr>
      <w:bookmarkStart w:id="62" w:name="_bookmark28"/>
      <w:bookmarkStart w:id="63" w:name="_Toc44403331"/>
      <w:bookmarkEnd w:id="62"/>
      <w:r w:rsidRPr="009F3645">
        <w:rPr>
          <w:rStyle w:val="Heading2Char"/>
          <w:rFonts w:cs="Arial"/>
          <w:sz w:val="22"/>
          <w:szCs w:val="22"/>
        </w:rPr>
        <w:t>Section 1: Meeting Time and Place</w:t>
      </w:r>
      <w:bookmarkEnd w:id="63"/>
      <w:r w:rsidRPr="009F3645">
        <w:rPr>
          <w:b/>
          <w:sz w:val="22"/>
          <w:szCs w:val="22"/>
        </w:rPr>
        <w:t xml:space="preserve"> </w:t>
      </w:r>
      <w:r w:rsidRPr="009F3645">
        <w:rPr>
          <w:b/>
          <w:i/>
          <w:sz w:val="22"/>
          <w:szCs w:val="22"/>
        </w:rPr>
        <w:t xml:space="preserve">- </w:t>
      </w:r>
      <w:r w:rsidRPr="009F3645">
        <w:rPr>
          <w:sz w:val="22"/>
          <w:szCs w:val="22"/>
        </w:rPr>
        <w:t>All meetings will be conducted under the provisions of the</w:t>
      </w:r>
      <w:r w:rsidRPr="009F3645">
        <w:rPr>
          <w:spacing w:val="-2"/>
          <w:sz w:val="22"/>
          <w:szCs w:val="22"/>
        </w:rPr>
        <w:t xml:space="preserve"> </w:t>
      </w:r>
      <w:r w:rsidRPr="009F3645">
        <w:rPr>
          <w:sz w:val="22"/>
          <w:szCs w:val="22"/>
        </w:rPr>
        <w:t>Brown</w:t>
      </w:r>
      <w:r w:rsidRPr="009F3645">
        <w:rPr>
          <w:spacing w:val="22"/>
          <w:sz w:val="22"/>
          <w:szCs w:val="22"/>
        </w:rPr>
        <w:t xml:space="preserve"> </w:t>
      </w:r>
      <w:r w:rsidRPr="009F3645">
        <w:rPr>
          <w:sz w:val="22"/>
          <w:szCs w:val="22"/>
        </w:rPr>
        <w:t>Act</w:t>
      </w:r>
      <w:r w:rsidRPr="009F3645">
        <w:rPr>
          <w:spacing w:val="-7"/>
          <w:sz w:val="22"/>
          <w:szCs w:val="22"/>
        </w:rPr>
        <w:t xml:space="preserve"> </w:t>
      </w:r>
      <w:r w:rsidRPr="009F3645">
        <w:rPr>
          <w:sz w:val="22"/>
          <w:szCs w:val="22"/>
        </w:rPr>
        <w:t>and</w:t>
      </w:r>
      <w:r w:rsidRPr="009F3645">
        <w:rPr>
          <w:spacing w:val="-8"/>
          <w:sz w:val="22"/>
          <w:szCs w:val="22"/>
        </w:rPr>
        <w:t xml:space="preserve"> </w:t>
      </w:r>
      <w:r w:rsidRPr="009F3645">
        <w:rPr>
          <w:sz w:val="22"/>
          <w:szCs w:val="22"/>
        </w:rPr>
        <w:t>the</w:t>
      </w:r>
      <w:r w:rsidRPr="009F3645">
        <w:rPr>
          <w:spacing w:val="-6"/>
          <w:sz w:val="22"/>
          <w:szCs w:val="22"/>
        </w:rPr>
        <w:t xml:space="preserve"> </w:t>
      </w:r>
      <w:r w:rsidRPr="009F3645">
        <w:rPr>
          <w:sz w:val="22"/>
          <w:szCs w:val="22"/>
        </w:rPr>
        <w:t>Neighborhood</w:t>
      </w:r>
      <w:r w:rsidRPr="009F3645">
        <w:rPr>
          <w:spacing w:val="-9"/>
          <w:sz w:val="22"/>
          <w:szCs w:val="22"/>
        </w:rPr>
        <w:t xml:space="preserve"> </w:t>
      </w:r>
      <w:r w:rsidRPr="009F3645">
        <w:rPr>
          <w:sz w:val="22"/>
          <w:szCs w:val="22"/>
        </w:rPr>
        <w:t>Council</w:t>
      </w:r>
      <w:r w:rsidRPr="009F3645">
        <w:rPr>
          <w:spacing w:val="-21"/>
          <w:sz w:val="22"/>
          <w:szCs w:val="22"/>
        </w:rPr>
        <w:t xml:space="preserve"> </w:t>
      </w:r>
      <w:r w:rsidRPr="009F3645">
        <w:rPr>
          <w:sz w:val="22"/>
          <w:szCs w:val="22"/>
        </w:rPr>
        <w:t>Agenda</w:t>
      </w:r>
      <w:r w:rsidRPr="009F3645">
        <w:rPr>
          <w:spacing w:val="-9"/>
          <w:sz w:val="22"/>
          <w:szCs w:val="22"/>
        </w:rPr>
        <w:t xml:space="preserve"> </w:t>
      </w:r>
      <w:r w:rsidRPr="009F3645">
        <w:rPr>
          <w:sz w:val="22"/>
          <w:szCs w:val="22"/>
        </w:rPr>
        <w:t>Posting</w:t>
      </w:r>
      <w:r w:rsidRPr="009F3645">
        <w:rPr>
          <w:spacing w:val="-8"/>
          <w:sz w:val="22"/>
          <w:szCs w:val="22"/>
        </w:rPr>
        <w:t xml:space="preserve"> </w:t>
      </w:r>
      <w:r w:rsidRPr="009F3645">
        <w:rPr>
          <w:spacing w:val="-4"/>
          <w:sz w:val="22"/>
          <w:szCs w:val="22"/>
        </w:rPr>
        <w:t>Policy.</w:t>
      </w:r>
      <w:r w:rsidRPr="009F3645">
        <w:rPr>
          <w:spacing w:val="-6"/>
          <w:sz w:val="22"/>
          <w:szCs w:val="22"/>
        </w:rPr>
        <w:t xml:space="preserve"> </w:t>
      </w:r>
      <w:r w:rsidRPr="009F3645">
        <w:rPr>
          <w:sz w:val="22"/>
          <w:szCs w:val="22"/>
        </w:rPr>
        <w:t>All</w:t>
      </w:r>
      <w:r w:rsidRPr="009F3645">
        <w:rPr>
          <w:spacing w:val="-11"/>
          <w:sz w:val="22"/>
          <w:szCs w:val="22"/>
        </w:rPr>
        <w:t xml:space="preserve"> </w:t>
      </w:r>
      <w:r w:rsidRPr="009F3645">
        <w:rPr>
          <w:sz w:val="22"/>
          <w:szCs w:val="22"/>
        </w:rPr>
        <w:t>meetings</w:t>
      </w:r>
      <w:r w:rsidRPr="009F3645">
        <w:rPr>
          <w:spacing w:val="-7"/>
          <w:sz w:val="22"/>
          <w:szCs w:val="22"/>
        </w:rPr>
        <w:t xml:space="preserve"> </w:t>
      </w:r>
      <w:r w:rsidRPr="009F3645">
        <w:rPr>
          <w:sz w:val="22"/>
          <w:szCs w:val="22"/>
        </w:rPr>
        <w:t>will</w:t>
      </w:r>
      <w:r w:rsidRPr="009F3645">
        <w:rPr>
          <w:spacing w:val="-7"/>
          <w:sz w:val="22"/>
          <w:szCs w:val="22"/>
        </w:rPr>
        <w:t xml:space="preserve"> </w:t>
      </w:r>
      <w:r w:rsidRPr="009F3645">
        <w:rPr>
          <w:sz w:val="22"/>
          <w:szCs w:val="22"/>
        </w:rPr>
        <w:t xml:space="preserve">be open to the public. Public testimony shall be taken after the presentation of an item and before the item is voted on by the Board. A public comment period will be a part of each meeting. Quorum, as defined in Article </w:t>
      </w:r>
      <w:r w:rsidR="00A331E4" w:rsidRPr="009F3645">
        <w:rPr>
          <w:sz w:val="22"/>
          <w:szCs w:val="22"/>
        </w:rPr>
        <w:t>V</w:t>
      </w:r>
      <w:r w:rsidRPr="009F3645">
        <w:rPr>
          <w:sz w:val="22"/>
          <w:szCs w:val="22"/>
        </w:rPr>
        <w:t xml:space="preserve"> Section 2, must be achieved for the Board to take any official</w:t>
      </w:r>
      <w:r w:rsidRPr="009F3645">
        <w:rPr>
          <w:spacing w:val="-1"/>
          <w:sz w:val="22"/>
          <w:szCs w:val="22"/>
        </w:rPr>
        <w:t xml:space="preserve"> </w:t>
      </w:r>
      <w:r w:rsidRPr="009F3645">
        <w:rPr>
          <w:sz w:val="22"/>
          <w:szCs w:val="22"/>
        </w:rPr>
        <w:lastRenderedPageBreak/>
        <w:t>action.</w:t>
      </w:r>
    </w:p>
    <w:p w14:paraId="7D15FCCE" w14:textId="23DB0361" w:rsidR="0004652D" w:rsidRPr="00A437B4" w:rsidRDefault="0004652D" w:rsidP="00A437B4">
      <w:pPr>
        <w:pStyle w:val="ListParagraph"/>
        <w:numPr>
          <w:ilvl w:val="0"/>
          <w:numId w:val="7"/>
        </w:numPr>
        <w:tabs>
          <w:tab w:val="left" w:pos="836"/>
        </w:tabs>
        <w:spacing w:before="115" w:line="261" w:lineRule="auto"/>
        <w:ind w:right="0"/>
      </w:pPr>
      <w:r w:rsidRPr="00A437B4">
        <w:rPr>
          <w:b/>
          <w:i/>
        </w:rPr>
        <w:t xml:space="preserve">Regular Meetings: </w:t>
      </w:r>
      <w:r w:rsidRPr="009F3645">
        <w:t xml:space="preserve">The Board shall meet </w:t>
      </w:r>
      <w:r w:rsidRPr="00A437B4">
        <w:rPr>
          <w:spacing w:val="-3"/>
        </w:rPr>
        <w:t xml:space="preserve">monthly, </w:t>
      </w:r>
      <w:r w:rsidRPr="009F3645">
        <w:t xml:space="preserve">on a consistent date and time, at a regular location within the boundaries of the Council; provided, </w:t>
      </w:r>
      <w:r w:rsidRPr="00A437B4">
        <w:rPr>
          <w:spacing w:val="-3"/>
        </w:rPr>
        <w:t xml:space="preserve">however, </w:t>
      </w:r>
      <w:r w:rsidRPr="009F3645">
        <w:t>that if a meeting</w:t>
      </w:r>
      <w:r w:rsidRPr="00A437B4">
        <w:rPr>
          <w:spacing w:val="-8"/>
        </w:rPr>
        <w:t xml:space="preserve"> </w:t>
      </w:r>
      <w:r w:rsidRPr="009F3645">
        <w:t>date</w:t>
      </w:r>
      <w:r w:rsidRPr="00A437B4">
        <w:rPr>
          <w:spacing w:val="-8"/>
        </w:rPr>
        <w:t xml:space="preserve"> </w:t>
      </w:r>
      <w:r w:rsidRPr="009F3645">
        <w:t>falls</w:t>
      </w:r>
      <w:r w:rsidRPr="00A437B4">
        <w:rPr>
          <w:spacing w:val="-7"/>
        </w:rPr>
        <w:t xml:space="preserve"> </w:t>
      </w:r>
      <w:r w:rsidRPr="009F3645">
        <w:t>on</w:t>
      </w:r>
      <w:r w:rsidRPr="00A437B4">
        <w:rPr>
          <w:spacing w:val="-5"/>
        </w:rPr>
        <w:t xml:space="preserve"> </w:t>
      </w:r>
      <w:r w:rsidRPr="009F3645">
        <w:t>a</w:t>
      </w:r>
      <w:r w:rsidRPr="00A437B4">
        <w:rPr>
          <w:spacing w:val="-8"/>
        </w:rPr>
        <w:t xml:space="preserve"> </w:t>
      </w:r>
      <w:r w:rsidRPr="00A437B4">
        <w:rPr>
          <w:spacing w:val="-3"/>
        </w:rPr>
        <w:t>holiday,</w:t>
      </w:r>
      <w:r w:rsidRPr="00A437B4">
        <w:rPr>
          <w:spacing w:val="-6"/>
        </w:rPr>
        <w:t xml:space="preserve"> </w:t>
      </w:r>
      <w:r w:rsidRPr="009F3645">
        <w:t>or</w:t>
      </w:r>
      <w:r w:rsidRPr="00A437B4">
        <w:rPr>
          <w:spacing w:val="-6"/>
        </w:rPr>
        <w:t xml:space="preserve"> </w:t>
      </w:r>
      <w:r w:rsidRPr="009F3645">
        <w:t>there</w:t>
      </w:r>
      <w:r w:rsidRPr="00A437B4">
        <w:rPr>
          <w:spacing w:val="-6"/>
        </w:rPr>
        <w:t xml:space="preserve"> </w:t>
      </w:r>
      <w:r w:rsidRPr="009F3645">
        <w:t>is</w:t>
      </w:r>
      <w:r w:rsidRPr="00A437B4">
        <w:rPr>
          <w:spacing w:val="-9"/>
        </w:rPr>
        <w:t xml:space="preserve"> </w:t>
      </w:r>
      <w:r w:rsidRPr="009F3645">
        <w:t>another</w:t>
      </w:r>
      <w:r w:rsidRPr="00A437B4">
        <w:rPr>
          <w:spacing w:val="-6"/>
        </w:rPr>
        <w:t xml:space="preserve"> </w:t>
      </w:r>
      <w:r w:rsidRPr="009F3645">
        <w:t>valid</w:t>
      </w:r>
      <w:r w:rsidRPr="00A437B4">
        <w:rPr>
          <w:spacing w:val="-6"/>
        </w:rPr>
        <w:t xml:space="preserve"> </w:t>
      </w:r>
      <w:r w:rsidRPr="009F3645">
        <w:t>reason</w:t>
      </w:r>
      <w:r w:rsidRPr="00A437B4">
        <w:rPr>
          <w:spacing w:val="-8"/>
        </w:rPr>
        <w:t xml:space="preserve"> </w:t>
      </w:r>
      <w:r w:rsidRPr="009F3645">
        <w:t>to</w:t>
      </w:r>
      <w:r w:rsidRPr="00A437B4">
        <w:rPr>
          <w:spacing w:val="-5"/>
        </w:rPr>
        <w:t xml:space="preserve"> </w:t>
      </w:r>
      <w:r w:rsidRPr="009F3645">
        <w:t>change</w:t>
      </w:r>
      <w:r w:rsidRPr="00A437B4">
        <w:rPr>
          <w:spacing w:val="-6"/>
        </w:rPr>
        <w:t xml:space="preserve"> </w:t>
      </w:r>
      <w:r w:rsidRPr="009F3645">
        <w:t>the</w:t>
      </w:r>
      <w:r w:rsidRPr="00A437B4">
        <w:rPr>
          <w:spacing w:val="-6"/>
        </w:rPr>
        <w:t xml:space="preserve"> </w:t>
      </w:r>
      <w:r w:rsidRPr="009F3645">
        <w:t>date</w:t>
      </w:r>
      <w:r w:rsidRPr="00A437B4">
        <w:rPr>
          <w:spacing w:val="-8"/>
        </w:rPr>
        <w:t xml:space="preserve"> </w:t>
      </w:r>
      <w:r w:rsidRPr="009F3645">
        <w:t>or venue, the Regular Meeting may be rescheduled to a date that is no more than</w:t>
      </w:r>
      <w:r w:rsidRPr="00A437B4">
        <w:rPr>
          <w:spacing w:val="56"/>
        </w:rPr>
        <w:t xml:space="preserve"> </w:t>
      </w:r>
      <w:r w:rsidRPr="009F3645">
        <w:t>ten</w:t>
      </w:r>
      <w:r w:rsidR="00A437B4">
        <w:t xml:space="preserve"> </w:t>
      </w:r>
      <w:r w:rsidRPr="00A437B4">
        <w:t xml:space="preserve">(10) days before or after the date on which the meeting would have been scheduled </w:t>
      </w:r>
      <w:r w:rsidRPr="00A437B4">
        <w:rPr>
          <w:spacing w:val="-3"/>
        </w:rPr>
        <w:t xml:space="preserve">normally. </w:t>
      </w:r>
      <w:r w:rsidRPr="00A437B4">
        <w:t>Such change shall be posted at least seventy-two (72) hours before that meeting.</w:t>
      </w:r>
      <w:r w:rsidRPr="00A437B4">
        <w:rPr>
          <w:spacing w:val="-19"/>
        </w:rPr>
        <w:t xml:space="preserve"> </w:t>
      </w:r>
      <w:r w:rsidRPr="00A437B4">
        <w:t>Agendas</w:t>
      </w:r>
      <w:r w:rsidRPr="00A437B4">
        <w:rPr>
          <w:spacing w:val="-4"/>
        </w:rPr>
        <w:t xml:space="preserve"> </w:t>
      </w:r>
      <w:r w:rsidRPr="00A437B4">
        <w:t>will</w:t>
      </w:r>
      <w:r w:rsidRPr="00A437B4">
        <w:rPr>
          <w:spacing w:val="-3"/>
        </w:rPr>
        <w:t xml:space="preserve"> </w:t>
      </w:r>
      <w:r w:rsidRPr="00A437B4">
        <w:t>be</w:t>
      </w:r>
      <w:r w:rsidRPr="00A437B4">
        <w:rPr>
          <w:spacing w:val="-4"/>
        </w:rPr>
        <w:t xml:space="preserve"> </w:t>
      </w:r>
      <w:r w:rsidRPr="00A437B4">
        <w:t>posted</w:t>
      </w:r>
      <w:r w:rsidRPr="00A437B4">
        <w:rPr>
          <w:spacing w:val="-7"/>
        </w:rPr>
        <w:t xml:space="preserve"> </w:t>
      </w:r>
      <w:r w:rsidRPr="00A437B4">
        <w:t>at</w:t>
      </w:r>
      <w:r w:rsidRPr="00A437B4">
        <w:rPr>
          <w:spacing w:val="-5"/>
        </w:rPr>
        <w:t xml:space="preserve"> </w:t>
      </w:r>
      <w:r w:rsidRPr="00A437B4">
        <w:t>least</w:t>
      </w:r>
      <w:r w:rsidRPr="00A437B4">
        <w:rPr>
          <w:spacing w:val="-4"/>
        </w:rPr>
        <w:t xml:space="preserve"> </w:t>
      </w:r>
      <w:r w:rsidRPr="00A437B4">
        <w:t>seventy-two</w:t>
      </w:r>
      <w:r w:rsidRPr="00A437B4">
        <w:rPr>
          <w:spacing w:val="-4"/>
        </w:rPr>
        <w:t xml:space="preserve"> </w:t>
      </w:r>
      <w:r w:rsidRPr="00A437B4">
        <w:t>(72)</w:t>
      </w:r>
      <w:r w:rsidRPr="00A437B4">
        <w:rPr>
          <w:spacing w:val="-6"/>
        </w:rPr>
        <w:t xml:space="preserve"> </w:t>
      </w:r>
      <w:r w:rsidRPr="00A437B4">
        <w:t>hours</w:t>
      </w:r>
      <w:r w:rsidRPr="00A437B4">
        <w:rPr>
          <w:spacing w:val="-5"/>
        </w:rPr>
        <w:t xml:space="preserve"> </w:t>
      </w:r>
      <w:r w:rsidRPr="00A437B4">
        <w:t>prior</w:t>
      </w:r>
      <w:r w:rsidRPr="00A437B4">
        <w:rPr>
          <w:spacing w:val="-5"/>
        </w:rPr>
        <w:t xml:space="preserve"> </w:t>
      </w:r>
      <w:r w:rsidRPr="00A437B4">
        <w:t>to</w:t>
      </w:r>
      <w:r w:rsidRPr="00A437B4">
        <w:rPr>
          <w:spacing w:val="-4"/>
        </w:rPr>
        <w:t xml:space="preserve"> </w:t>
      </w:r>
      <w:r w:rsidRPr="00A437B4">
        <w:t>all</w:t>
      </w:r>
      <w:r w:rsidRPr="00A437B4">
        <w:rPr>
          <w:spacing w:val="-6"/>
        </w:rPr>
        <w:t xml:space="preserve"> </w:t>
      </w:r>
      <w:r w:rsidRPr="00A437B4">
        <w:t>meetings of the</w:t>
      </w:r>
      <w:r w:rsidRPr="00A437B4">
        <w:rPr>
          <w:spacing w:val="3"/>
        </w:rPr>
        <w:t xml:space="preserve"> </w:t>
      </w:r>
      <w:r w:rsidRPr="00A437B4">
        <w:t xml:space="preserve">Board.  Any regular meeting for which notice has been provided either by monthly meeting calendar day, or physical posting, or formal notice, or by email shall be provided notice of cancellation should such meeting be cancelled. </w:t>
      </w:r>
    </w:p>
    <w:p w14:paraId="4F905E86" w14:textId="119C449B" w:rsidR="0004652D" w:rsidRPr="009F3645" w:rsidRDefault="0004652D" w:rsidP="00A437B4">
      <w:pPr>
        <w:pStyle w:val="ListParagraph"/>
        <w:numPr>
          <w:ilvl w:val="0"/>
          <w:numId w:val="7"/>
        </w:numPr>
        <w:tabs>
          <w:tab w:val="left" w:pos="836"/>
        </w:tabs>
        <w:spacing w:before="114" w:line="261" w:lineRule="auto"/>
        <w:ind w:right="0"/>
      </w:pPr>
      <w:r w:rsidRPr="009F3645">
        <w:rPr>
          <w:b/>
          <w:i/>
        </w:rPr>
        <w:t xml:space="preserve">Special Meetings: </w:t>
      </w:r>
      <w:r w:rsidRPr="009F3645">
        <w:t>A Special Meeting may be convened by the President or Vice- President, with written or verbal concurrence of at least two (2) other Directors. A Special Meeting may also be called at any time by either a majority vote of Board members or at least fifty (50) Resident Stakeholders petitioning the Board, such meeting to be held within forty-five (45) days of the receipt of such petition by any Director</w:t>
      </w:r>
      <w:r w:rsidRPr="009F3645">
        <w:rPr>
          <w:spacing w:val="-6"/>
        </w:rPr>
        <w:t xml:space="preserve"> </w:t>
      </w:r>
      <w:r w:rsidRPr="009F3645">
        <w:t>or</w:t>
      </w:r>
      <w:r w:rsidRPr="009F3645">
        <w:rPr>
          <w:spacing w:val="-5"/>
        </w:rPr>
        <w:t xml:space="preserve"> </w:t>
      </w:r>
      <w:r w:rsidRPr="009F3645">
        <w:t>the</w:t>
      </w:r>
      <w:r w:rsidRPr="009F3645">
        <w:rPr>
          <w:spacing w:val="-3"/>
        </w:rPr>
        <w:t xml:space="preserve"> </w:t>
      </w:r>
      <w:r w:rsidRPr="009F3645">
        <w:t>Department.</w:t>
      </w:r>
      <w:r w:rsidRPr="009F3645">
        <w:rPr>
          <w:spacing w:val="-4"/>
        </w:rPr>
        <w:t xml:space="preserve"> </w:t>
      </w:r>
      <w:r w:rsidRPr="009F3645">
        <w:t>Notification</w:t>
      </w:r>
      <w:r w:rsidRPr="009F3645">
        <w:rPr>
          <w:spacing w:val="-3"/>
        </w:rPr>
        <w:t xml:space="preserve"> </w:t>
      </w:r>
      <w:r w:rsidRPr="009F3645">
        <w:t>of</w:t>
      </w:r>
      <w:r w:rsidRPr="009F3645">
        <w:rPr>
          <w:spacing w:val="-4"/>
        </w:rPr>
        <w:t xml:space="preserve"> </w:t>
      </w:r>
      <w:r w:rsidRPr="009F3645">
        <w:t>a</w:t>
      </w:r>
      <w:r w:rsidRPr="009F3645">
        <w:rPr>
          <w:spacing w:val="-6"/>
        </w:rPr>
        <w:t xml:space="preserve"> </w:t>
      </w:r>
      <w:r w:rsidRPr="009F3645">
        <w:t>Special</w:t>
      </w:r>
      <w:r w:rsidRPr="009F3645">
        <w:rPr>
          <w:spacing w:val="-5"/>
        </w:rPr>
        <w:t xml:space="preserve"> </w:t>
      </w:r>
      <w:r w:rsidRPr="009F3645">
        <w:t>Meeting</w:t>
      </w:r>
      <w:r w:rsidRPr="009F3645">
        <w:rPr>
          <w:spacing w:val="-6"/>
        </w:rPr>
        <w:t xml:space="preserve"> </w:t>
      </w:r>
      <w:r w:rsidRPr="009F3645">
        <w:t>must</w:t>
      </w:r>
      <w:r w:rsidRPr="009F3645">
        <w:rPr>
          <w:spacing w:val="-6"/>
        </w:rPr>
        <w:t xml:space="preserve"> </w:t>
      </w:r>
      <w:r w:rsidRPr="009F3645">
        <w:t>be</w:t>
      </w:r>
      <w:r w:rsidRPr="009F3645">
        <w:rPr>
          <w:spacing w:val="-3"/>
        </w:rPr>
        <w:t xml:space="preserve"> </w:t>
      </w:r>
      <w:r w:rsidRPr="009F3645">
        <w:t>posted</w:t>
      </w:r>
      <w:r w:rsidRPr="009F3645">
        <w:rPr>
          <w:spacing w:val="-7"/>
        </w:rPr>
        <w:t xml:space="preserve"> </w:t>
      </w:r>
      <w:r w:rsidRPr="009F3645">
        <w:t>at</w:t>
      </w:r>
      <w:r w:rsidRPr="009F3645">
        <w:rPr>
          <w:spacing w:val="-4"/>
        </w:rPr>
        <w:t xml:space="preserve"> </w:t>
      </w:r>
      <w:r w:rsidRPr="009F3645">
        <w:t>least twenty-four (24) hours prior to the meeting. Such notice shall include the names of the two (2) consent</w:t>
      </w:r>
      <w:r w:rsidR="001C4FCE" w:rsidRPr="009F3645">
        <w:t>ing Directors, if not called by</w:t>
      </w:r>
      <w:r w:rsidRPr="009F3645">
        <w:t xml:space="preserve"> a majority vote of the Board or by Resident Stakeholders. Such meeting shall require a quorum of the Board to be present, and the President or designee thereof shall preside over the meeting. No other business may be transacted except that for which the meeting was</w:t>
      </w:r>
      <w:r w:rsidRPr="009F3645">
        <w:rPr>
          <w:spacing w:val="-28"/>
        </w:rPr>
        <w:t xml:space="preserve"> </w:t>
      </w:r>
      <w:r w:rsidRPr="009F3645">
        <w:t>called.</w:t>
      </w:r>
    </w:p>
    <w:p w14:paraId="014814AE" w14:textId="77777777" w:rsidR="004A1C66" w:rsidRPr="009F3645" w:rsidRDefault="004A1C66" w:rsidP="004A1C66">
      <w:pPr>
        <w:tabs>
          <w:tab w:val="left" w:pos="836"/>
        </w:tabs>
        <w:spacing w:line="261" w:lineRule="auto"/>
        <w:ind w:right="117"/>
      </w:pPr>
    </w:p>
    <w:p w14:paraId="708725E6" w14:textId="77777777" w:rsidR="0004652D" w:rsidRPr="009F3645" w:rsidRDefault="0004652D" w:rsidP="00A437B4">
      <w:pPr>
        <w:pStyle w:val="BodyText"/>
        <w:spacing w:before="71" w:line="261" w:lineRule="auto"/>
        <w:ind w:left="115"/>
        <w:rPr>
          <w:sz w:val="22"/>
          <w:szCs w:val="22"/>
        </w:rPr>
      </w:pPr>
      <w:bookmarkStart w:id="64" w:name="_bookmark29"/>
      <w:bookmarkStart w:id="65" w:name="_Toc44403332"/>
      <w:bookmarkEnd w:id="64"/>
      <w:r w:rsidRPr="009F3645">
        <w:rPr>
          <w:rStyle w:val="Heading2Char"/>
          <w:rFonts w:cs="Arial"/>
          <w:sz w:val="22"/>
          <w:szCs w:val="22"/>
        </w:rPr>
        <w:t>Section 2: Agenda Setting</w:t>
      </w:r>
      <w:bookmarkEnd w:id="65"/>
      <w:r w:rsidRPr="009F3645">
        <w:rPr>
          <w:b/>
          <w:sz w:val="22"/>
          <w:szCs w:val="22"/>
        </w:rPr>
        <w:t xml:space="preserve"> </w:t>
      </w:r>
      <w:r w:rsidRPr="009F3645">
        <w:rPr>
          <w:b/>
          <w:i/>
          <w:sz w:val="22"/>
          <w:szCs w:val="22"/>
        </w:rPr>
        <w:t xml:space="preserve">- </w:t>
      </w:r>
      <w:r w:rsidRPr="009F3645">
        <w:rPr>
          <w:sz w:val="22"/>
          <w:szCs w:val="22"/>
        </w:rPr>
        <w:t xml:space="preserve">The President sets the </w:t>
      </w:r>
      <w:proofErr w:type="gramStart"/>
      <w:r w:rsidRPr="009F3645">
        <w:rPr>
          <w:sz w:val="22"/>
          <w:szCs w:val="22"/>
        </w:rPr>
        <w:t>agenda,</w:t>
      </w:r>
      <w:proofErr w:type="gramEnd"/>
      <w:r w:rsidRPr="009F3645">
        <w:rPr>
          <w:sz w:val="22"/>
          <w:szCs w:val="22"/>
        </w:rPr>
        <w:t xml:space="preserve"> and any Stakeholder has a right to submit agenda items for any Board meeting. The President will review all such proposed</w:t>
      </w:r>
      <w:r w:rsidRPr="009F3645">
        <w:rPr>
          <w:spacing w:val="-15"/>
          <w:sz w:val="22"/>
          <w:szCs w:val="22"/>
        </w:rPr>
        <w:t xml:space="preserve"> </w:t>
      </w:r>
      <w:r w:rsidRPr="009F3645">
        <w:rPr>
          <w:sz w:val="22"/>
          <w:szCs w:val="22"/>
        </w:rPr>
        <w:t>agenda</w:t>
      </w:r>
      <w:r w:rsidRPr="009F3645">
        <w:rPr>
          <w:spacing w:val="-13"/>
          <w:sz w:val="22"/>
          <w:szCs w:val="22"/>
        </w:rPr>
        <w:t xml:space="preserve"> </w:t>
      </w:r>
      <w:r w:rsidRPr="009F3645">
        <w:rPr>
          <w:sz w:val="22"/>
          <w:szCs w:val="22"/>
        </w:rPr>
        <w:t>items</w:t>
      </w:r>
      <w:r w:rsidRPr="009F3645">
        <w:rPr>
          <w:spacing w:val="-14"/>
          <w:sz w:val="22"/>
          <w:szCs w:val="22"/>
        </w:rPr>
        <w:t xml:space="preserve"> </w:t>
      </w:r>
      <w:r w:rsidRPr="009F3645">
        <w:rPr>
          <w:sz w:val="22"/>
          <w:szCs w:val="22"/>
        </w:rPr>
        <w:t>and,</w:t>
      </w:r>
      <w:r w:rsidRPr="009F3645">
        <w:rPr>
          <w:spacing w:val="-13"/>
          <w:sz w:val="22"/>
          <w:szCs w:val="22"/>
        </w:rPr>
        <w:t xml:space="preserve"> </w:t>
      </w:r>
      <w:r w:rsidRPr="009F3645">
        <w:rPr>
          <w:sz w:val="22"/>
          <w:szCs w:val="22"/>
        </w:rPr>
        <w:t>in</w:t>
      </w:r>
      <w:r w:rsidRPr="009F3645">
        <w:rPr>
          <w:spacing w:val="-14"/>
          <w:sz w:val="22"/>
          <w:szCs w:val="22"/>
        </w:rPr>
        <w:t xml:space="preserve"> </w:t>
      </w:r>
      <w:r w:rsidRPr="009F3645">
        <w:rPr>
          <w:sz w:val="22"/>
          <w:szCs w:val="22"/>
        </w:rPr>
        <w:t>a</w:t>
      </w:r>
      <w:r w:rsidRPr="009F3645">
        <w:rPr>
          <w:spacing w:val="-15"/>
          <w:sz w:val="22"/>
          <w:szCs w:val="22"/>
        </w:rPr>
        <w:t xml:space="preserve"> </w:t>
      </w:r>
      <w:r w:rsidRPr="009F3645">
        <w:rPr>
          <w:sz w:val="22"/>
          <w:szCs w:val="22"/>
        </w:rPr>
        <w:t>timely</w:t>
      </w:r>
      <w:r w:rsidRPr="009F3645">
        <w:rPr>
          <w:spacing w:val="-16"/>
          <w:sz w:val="22"/>
          <w:szCs w:val="22"/>
        </w:rPr>
        <w:t xml:space="preserve"> </w:t>
      </w:r>
      <w:r w:rsidRPr="009F3645">
        <w:rPr>
          <w:spacing w:val="-3"/>
          <w:sz w:val="22"/>
          <w:szCs w:val="22"/>
        </w:rPr>
        <w:t>manner,</w:t>
      </w:r>
      <w:r w:rsidRPr="009F3645">
        <w:rPr>
          <w:spacing w:val="-13"/>
          <w:sz w:val="22"/>
          <w:szCs w:val="22"/>
        </w:rPr>
        <w:t xml:space="preserve"> </w:t>
      </w:r>
      <w:r w:rsidRPr="009F3645">
        <w:rPr>
          <w:sz w:val="22"/>
          <w:szCs w:val="22"/>
        </w:rPr>
        <w:t>place</w:t>
      </w:r>
      <w:r w:rsidRPr="009F3645">
        <w:rPr>
          <w:spacing w:val="-14"/>
          <w:sz w:val="22"/>
          <w:szCs w:val="22"/>
        </w:rPr>
        <w:t xml:space="preserve"> </w:t>
      </w:r>
      <w:r w:rsidRPr="009F3645">
        <w:rPr>
          <w:sz w:val="22"/>
          <w:szCs w:val="22"/>
        </w:rPr>
        <w:t>them</w:t>
      </w:r>
      <w:r w:rsidRPr="009F3645">
        <w:rPr>
          <w:spacing w:val="-15"/>
          <w:sz w:val="22"/>
          <w:szCs w:val="22"/>
        </w:rPr>
        <w:t xml:space="preserve"> </w:t>
      </w:r>
      <w:r w:rsidRPr="009F3645">
        <w:rPr>
          <w:sz w:val="22"/>
          <w:szCs w:val="22"/>
        </w:rPr>
        <w:t>on</w:t>
      </w:r>
      <w:r w:rsidRPr="009F3645">
        <w:rPr>
          <w:spacing w:val="-15"/>
          <w:sz w:val="22"/>
          <w:szCs w:val="22"/>
        </w:rPr>
        <w:t xml:space="preserve"> </w:t>
      </w:r>
      <w:r w:rsidRPr="009F3645">
        <w:rPr>
          <w:sz w:val="22"/>
          <w:szCs w:val="22"/>
        </w:rPr>
        <w:t>the</w:t>
      </w:r>
      <w:r w:rsidRPr="009F3645">
        <w:rPr>
          <w:spacing w:val="-13"/>
          <w:sz w:val="22"/>
          <w:szCs w:val="22"/>
        </w:rPr>
        <w:t xml:space="preserve"> </w:t>
      </w:r>
      <w:r w:rsidRPr="009F3645">
        <w:rPr>
          <w:sz w:val="22"/>
          <w:szCs w:val="22"/>
        </w:rPr>
        <w:t>agenda</w:t>
      </w:r>
      <w:r w:rsidRPr="009F3645">
        <w:rPr>
          <w:spacing w:val="-14"/>
          <w:sz w:val="22"/>
          <w:szCs w:val="22"/>
        </w:rPr>
        <w:t xml:space="preserve"> </w:t>
      </w:r>
      <w:r w:rsidRPr="009F3645">
        <w:rPr>
          <w:sz w:val="22"/>
          <w:szCs w:val="22"/>
        </w:rPr>
        <w:t>or</w:t>
      </w:r>
      <w:r w:rsidRPr="009F3645">
        <w:rPr>
          <w:spacing w:val="-15"/>
          <w:sz w:val="22"/>
          <w:szCs w:val="22"/>
        </w:rPr>
        <w:t xml:space="preserve"> </w:t>
      </w:r>
      <w:r w:rsidRPr="009F3645">
        <w:rPr>
          <w:sz w:val="22"/>
          <w:szCs w:val="22"/>
        </w:rPr>
        <w:t>refer</w:t>
      </w:r>
      <w:r w:rsidRPr="009F3645">
        <w:rPr>
          <w:spacing w:val="-17"/>
          <w:sz w:val="22"/>
          <w:szCs w:val="22"/>
        </w:rPr>
        <w:t xml:space="preserve"> </w:t>
      </w:r>
      <w:r w:rsidRPr="009F3645">
        <w:rPr>
          <w:sz w:val="22"/>
          <w:szCs w:val="22"/>
        </w:rPr>
        <w:t>the</w:t>
      </w:r>
      <w:r w:rsidRPr="009F3645">
        <w:rPr>
          <w:spacing w:val="-15"/>
          <w:sz w:val="22"/>
          <w:szCs w:val="22"/>
        </w:rPr>
        <w:t xml:space="preserve"> </w:t>
      </w:r>
      <w:r w:rsidRPr="009F3645">
        <w:rPr>
          <w:sz w:val="22"/>
          <w:szCs w:val="22"/>
        </w:rPr>
        <w:t>items to the appropriate Committee Chair for inclusion in his or her Committee</w:t>
      </w:r>
      <w:r w:rsidRPr="009F3645">
        <w:rPr>
          <w:spacing w:val="-18"/>
          <w:sz w:val="22"/>
          <w:szCs w:val="22"/>
        </w:rPr>
        <w:t xml:space="preserve"> </w:t>
      </w:r>
      <w:r w:rsidRPr="009F3645">
        <w:rPr>
          <w:sz w:val="22"/>
          <w:szCs w:val="22"/>
        </w:rPr>
        <w:t>agenda.</w:t>
      </w:r>
    </w:p>
    <w:p w14:paraId="71BD2BD9" w14:textId="77777777" w:rsidR="004A1C66" w:rsidRPr="009F3645" w:rsidRDefault="004A1C66" w:rsidP="004A1C66">
      <w:pPr>
        <w:pStyle w:val="BodyText"/>
        <w:spacing w:line="261" w:lineRule="auto"/>
        <w:ind w:left="115" w:right="131"/>
        <w:rPr>
          <w:sz w:val="22"/>
          <w:szCs w:val="22"/>
        </w:rPr>
      </w:pPr>
    </w:p>
    <w:p w14:paraId="0BC5E5FD" w14:textId="77777777" w:rsidR="0004652D" w:rsidRPr="009F3645" w:rsidRDefault="0004652D" w:rsidP="00A437B4">
      <w:pPr>
        <w:spacing w:before="116" w:line="261" w:lineRule="auto"/>
        <w:ind w:left="115"/>
        <w:jc w:val="both"/>
      </w:pPr>
      <w:bookmarkStart w:id="66" w:name="_bookmark30"/>
      <w:bookmarkStart w:id="67" w:name="_Toc44403333"/>
      <w:bookmarkEnd w:id="66"/>
      <w:proofErr w:type="gramStart"/>
      <w:r w:rsidRPr="009F3645">
        <w:rPr>
          <w:rStyle w:val="Heading2Char"/>
          <w:rFonts w:cs="Arial"/>
          <w:szCs w:val="22"/>
        </w:rPr>
        <w:t>Section 3: Notifications/Postings</w:t>
      </w:r>
      <w:bookmarkEnd w:id="67"/>
      <w:r w:rsidRPr="009F3645">
        <w:rPr>
          <w:b/>
        </w:rPr>
        <w:t xml:space="preserve"> </w:t>
      </w:r>
      <w:r w:rsidRPr="009F3645">
        <w:rPr>
          <w:b/>
          <w:i/>
        </w:rPr>
        <w:t xml:space="preserve">- </w:t>
      </w:r>
      <w:r w:rsidRPr="009F3645">
        <w:t>Notice of meetings shall be posted on the Council’s official website and any other locations submitted by the Council to the Department.</w:t>
      </w:r>
      <w:proofErr w:type="gramEnd"/>
    </w:p>
    <w:p w14:paraId="0B73BA42" w14:textId="77777777" w:rsidR="004A1C66" w:rsidRPr="009F3645" w:rsidRDefault="004A1C66" w:rsidP="004A1C66">
      <w:pPr>
        <w:spacing w:line="261" w:lineRule="auto"/>
        <w:ind w:left="115" w:right="135"/>
        <w:jc w:val="both"/>
      </w:pPr>
    </w:p>
    <w:p w14:paraId="626B0857" w14:textId="2C87A281" w:rsidR="0004652D" w:rsidRPr="009F3645" w:rsidRDefault="0004652D" w:rsidP="00A437B4">
      <w:pPr>
        <w:pStyle w:val="BodyText"/>
        <w:spacing w:before="119" w:line="261" w:lineRule="auto"/>
        <w:ind w:left="115"/>
        <w:rPr>
          <w:sz w:val="22"/>
          <w:szCs w:val="22"/>
        </w:rPr>
      </w:pPr>
      <w:bookmarkStart w:id="68" w:name="_bookmark31"/>
      <w:bookmarkStart w:id="69" w:name="_Toc44403334"/>
      <w:bookmarkEnd w:id="68"/>
      <w:r w:rsidRPr="009F3645">
        <w:rPr>
          <w:rStyle w:val="Heading2Char"/>
          <w:rFonts w:cs="Arial"/>
          <w:sz w:val="22"/>
          <w:szCs w:val="22"/>
        </w:rPr>
        <w:t>Section 4: Reconsideration Procedures</w:t>
      </w:r>
      <w:bookmarkEnd w:id="69"/>
      <w:r w:rsidRPr="009F3645">
        <w:rPr>
          <w:b/>
          <w:spacing w:val="-4"/>
          <w:sz w:val="22"/>
          <w:szCs w:val="22"/>
        </w:rPr>
        <w:t xml:space="preserve"> </w:t>
      </w:r>
      <w:r w:rsidRPr="009F3645">
        <w:rPr>
          <w:b/>
          <w:i/>
          <w:sz w:val="22"/>
          <w:szCs w:val="22"/>
        </w:rPr>
        <w:t>-</w:t>
      </w:r>
      <w:r w:rsidRPr="009F3645">
        <w:rPr>
          <w:b/>
          <w:i/>
          <w:spacing w:val="-5"/>
          <w:sz w:val="22"/>
          <w:szCs w:val="22"/>
        </w:rPr>
        <w:t xml:space="preserve"> </w:t>
      </w:r>
      <w:r w:rsidRPr="009F3645">
        <w:rPr>
          <w:sz w:val="22"/>
          <w:szCs w:val="22"/>
        </w:rPr>
        <w:t>The</w:t>
      </w:r>
      <w:r w:rsidRPr="009F3645">
        <w:rPr>
          <w:spacing w:val="-4"/>
          <w:sz w:val="22"/>
          <w:szCs w:val="22"/>
        </w:rPr>
        <w:t xml:space="preserve"> </w:t>
      </w:r>
      <w:r w:rsidRPr="009F3645">
        <w:rPr>
          <w:sz w:val="22"/>
          <w:szCs w:val="22"/>
        </w:rPr>
        <w:t>Board</w:t>
      </w:r>
      <w:r w:rsidRPr="009F3645">
        <w:rPr>
          <w:spacing w:val="-4"/>
          <w:sz w:val="22"/>
          <w:szCs w:val="22"/>
        </w:rPr>
        <w:t xml:space="preserve"> </w:t>
      </w:r>
      <w:r w:rsidRPr="009F3645">
        <w:rPr>
          <w:sz w:val="22"/>
          <w:szCs w:val="22"/>
        </w:rPr>
        <w:t>is</w:t>
      </w:r>
      <w:r w:rsidRPr="009F3645">
        <w:rPr>
          <w:spacing w:val="-2"/>
          <w:sz w:val="22"/>
          <w:szCs w:val="22"/>
        </w:rPr>
        <w:t xml:space="preserve"> </w:t>
      </w:r>
      <w:r w:rsidRPr="009F3645">
        <w:rPr>
          <w:sz w:val="22"/>
          <w:szCs w:val="22"/>
        </w:rPr>
        <w:t>the</w:t>
      </w:r>
      <w:r w:rsidRPr="009F3645">
        <w:rPr>
          <w:spacing w:val="-4"/>
          <w:sz w:val="22"/>
          <w:szCs w:val="22"/>
        </w:rPr>
        <w:t xml:space="preserve"> </w:t>
      </w:r>
      <w:r w:rsidRPr="009F3645">
        <w:rPr>
          <w:sz w:val="22"/>
          <w:szCs w:val="22"/>
        </w:rPr>
        <w:t>only</w:t>
      </w:r>
      <w:r w:rsidRPr="009F3645">
        <w:rPr>
          <w:spacing w:val="-4"/>
          <w:sz w:val="22"/>
          <w:szCs w:val="22"/>
        </w:rPr>
        <w:t xml:space="preserve"> </w:t>
      </w:r>
      <w:r w:rsidRPr="009F3645">
        <w:rPr>
          <w:sz w:val="22"/>
          <w:szCs w:val="22"/>
        </w:rPr>
        <w:t>body</w:t>
      </w:r>
      <w:r w:rsidRPr="009F3645">
        <w:rPr>
          <w:spacing w:val="-5"/>
          <w:sz w:val="22"/>
          <w:szCs w:val="22"/>
        </w:rPr>
        <w:t xml:space="preserve"> </w:t>
      </w:r>
      <w:r w:rsidRPr="009F3645">
        <w:rPr>
          <w:sz w:val="22"/>
          <w:szCs w:val="22"/>
        </w:rPr>
        <w:t>authorized</w:t>
      </w:r>
      <w:r w:rsidRPr="009F3645">
        <w:rPr>
          <w:spacing w:val="-2"/>
          <w:sz w:val="22"/>
          <w:szCs w:val="22"/>
        </w:rPr>
        <w:t xml:space="preserve"> </w:t>
      </w:r>
      <w:r w:rsidRPr="009F3645">
        <w:rPr>
          <w:sz w:val="22"/>
          <w:szCs w:val="22"/>
        </w:rPr>
        <w:t>to</w:t>
      </w:r>
      <w:r w:rsidRPr="009F3645">
        <w:rPr>
          <w:spacing w:val="-3"/>
          <w:sz w:val="22"/>
          <w:szCs w:val="22"/>
        </w:rPr>
        <w:t xml:space="preserve"> </w:t>
      </w:r>
      <w:r w:rsidRPr="009F3645">
        <w:rPr>
          <w:sz w:val="22"/>
          <w:szCs w:val="22"/>
        </w:rPr>
        <w:t xml:space="preserve">make decisions for the Council. </w:t>
      </w:r>
      <w:r w:rsidRPr="009F3645">
        <w:rPr>
          <w:spacing w:val="-3"/>
          <w:sz w:val="22"/>
          <w:szCs w:val="22"/>
        </w:rPr>
        <w:t xml:space="preserve">However, </w:t>
      </w:r>
      <w:r w:rsidRPr="009F3645">
        <w:rPr>
          <w:sz w:val="22"/>
          <w:szCs w:val="22"/>
        </w:rPr>
        <w:t>within ten (10) days of a Board decision, any Stakeholder may request, in writing, a reconsideration of a Board decision (a “Motion for Reconsideration”). In order to be considered, the request must state the Stakeholder’s name, address, and contact phone number; and the title and date of the Board’s resolution or motion. It must also specify the exact reason(s) for his or her objection to the decision and include any documentation available to support the Stakeholder’s position for the objection.</w:t>
      </w:r>
      <w:r w:rsidRPr="009F3645">
        <w:rPr>
          <w:spacing w:val="-17"/>
          <w:sz w:val="22"/>
          <w:szCs w:val="22"/>
        </w:rPr>
        <w:t xml:space="preserve"> </w:t>
      </w:r>
      <w:r w:rsidRPr="009F3645">
        <w:rPr>
          <w:sz w:val="22"/>
          <w:szCs w:val="22"/>
        </w:rPr>
        <w:t>The</w:t>
      </w:r>
      <w:r w:rsidRPr="009F3645">
        <w:rPr>
          <w:spacing w:val="-13"/>
          <w:sz w:val="22"/>
          <w:szCs w:val="22"/>
        </w:rPr>
        <w:t xml:space="preserve"> </w:t>
      </w:r>
      <w:r w:rsidRPr="009F3645">
        <w:rPr>
          <w:sz w:val="22"/>
          <w:szCs w:val="22"/>
        </w:rPr>
        <w:t>Stakeholder</w:t>
      </w:r>
      <w:r w:rsidRPr="009F3645">
        <w:rPr>
          <w:spacing w:val="-13"/>
          <w:sz w:val="22"/>
          <w:szCs w:val="22"/>
        </w:rPr>
        <w:t xml:space="preserve"> </w:t>
      </w:r>
      <w:r w:rsidRPr="009F3645">
        <w:rPr>
          <w:sz w:val="22"/>
          <w:szCs w:val="22"/>
        </w:rPr>
        <w:t>must</w:t>
      </w:r>
      <w:r w:rsidRPr="009F3645">
        <w:rPr>
          <w:spacing w:val="-12"/>
          <w:sz w:val="22"/>
          <w:szCs w:val="22"/>
        </w:rPr>
        <w:t xml:space="preserve"> </w:t>
      </w:r>
      <w:r w:rsidRPr="009F3645">
        <w:rPr>
          <w:sz w:val="22"/>
          <w:szCs w:val="22"/>
        </w:rPr>
        <w:t>also</w:t>
      </w:r>
      <w:r w:rsidRPr="009F3645">
        <w:rPr>
          <w:spacing w:val="-12"/>
          <w:sz w:val="22"/>
          <w:szCs w:val="22"/>
        </w:rPr>
        <w:t xml:space="preserve"> </w:t>
      </w:r>
      <w:r w:rsidRPr="009F3645">
        <w:rPr>
          <w:sz w:val="22"/>
          <w:szCs w:val="22"/>
        </w:rPr>
        <w:t>sign</w:t>
      </w:r>
      <w:r w:rsidRPr="009F3645">
        <w:rPr>
          <w:spacing w:val="-12"/>
          <w:sz w:val="22"/>
          <w:szCs w:val="22"/>
        </w:rPr>
        <w:t xml:space="preserve"> </w:t>
      </w:r>
      <w:r w:rsidRPr="009F3645">
        <w:rPr>
          <w:sz w:val="22"/>
          <w:szCs w:val="22"/>
        </w:rPr>
        <w:t>a</w:t>
      </w:r>
      <w:r w:rsidRPr="009F3645">
        <w:rPr>
          <w:spacing w:val="-13"/>
          <w:sz w:val="22"/>
          <w:szCs w:val="22"/>
        </w:rPr>
        <w:t xml:space="preserve"> </w:t>
      </w:r>
      <w:r w:rsidRPr="009F3645">
        <w:rPr>
          <w:sz w:val="22"/>
          <w:szCs w:val="22"/>
        </w:rPr>
        <w:t>declaration</w:t>
      </w:r>
      <w:r w:rsidRPr="009F3645">
        <w:rPr>
          <w:spacing w:val="-12"/>
          <w:sz w:val="22"/>
          <w:szCs w:val="22"/>
        </w:rPr>
        <w:t xml:space="preserve"> </w:t>
      </w:r>
      <w:r w:rsidRPr="009F3645">
        <w:rPr>
          <w:sz w:val="22"/>
          <w:szCs w:val="22"/>
        </w:rPr>
        <w:t>stating</w:t>
      </w:r>
      <w:r w:rsidRPr="009F3645">
        <w:rPr>
          <w:spacing w:val="-12"/>
          <w:sz w:val="22"/>
          <w:szCs w:val="22"/>
        </w:rPr>
        <w:t xml:space="preserve"> </w:t>
      </w:r>
      <w:r w:rsidRPr="009F3645">
        <w:rPr>
          <w:sz w:val="22"/>
          <w:szCs w:val="22"/>
        </w:rPr>
        <w:t>that</w:t>
      </w:r>
      <w:r w:rsidRPr="009F3645">
        <w:rPr>
          <w:spacing w:val="-14"/>
          <w:sz w:val="22"/>
          <w:szCs w:val="22"/>
        </w:rPr>
        <w:t xml:space="preserve"> </w:t>
      </w:r>
      <w:r w:rsidRPr="009F3645">
        <w:rPr>
          <w:sz w:val="22"/>
          <w:szCs w:val="22"/>
        </w:rPr>
        <w:t>all</w:t>
      </w:r>
      <w:r w:rsidRPr="009F3645">
        <w:rPr>
          <w:spacing w:val="-11"/>
          <w:sz w:val="22"/>
          <w:szCs w:val="22"/>
        </w:rPr>
        <w:t xml:space="preserve"> </w:t>
      </w:r>
      <w:r w:rsidRPr="009F3645">
        <w:rPr>
          <w:sz w:val="22"/>
          <w:szCs w:val="22"/>
        </w:rPr>
        <w:t>information</w:t>
      </w:r>
      <w:r w:rsidRPr="009F3645">
        <w:rPr>
          <w:spacing w:val="-13"/>
          <w:sz w:val="22"/>
          <w:szCs w:val="22"/>
        </w:rPr>
        <w:t xml:space="preserve"> </w:t>
      </w:r>
      <w:r w:rsidRPr="009F3645">
        <w:rPr>
          <w:sz w:val="22"/>
          <w:szCs w:val="22"/>
        </w:rPr>
        <w:t>provided, including any accompanying statements or documents are true, correct, and complete, to the</w:t>
      </w:r>
      <w:r w:rsidRPr="009F3645">
        <w:rPr>
          <w:spacing w:val="-7"/>
          <w:sz w:val="22"/>
          <w:szCs w:val="22"/>
        </w:rPr>
        <w:t xml:space="preserve"> </w:t>
      </w:r>
      <w:r w:rsidRPr="009F3645">
        <w:rPr>
          <w:sz w:val="22"/>
          <w:szCs w:val="22"/>
        </w:rPr>
        <w:t>best</w:t>
      </w:r>
      <w:r w:rsidRPr="009F3645">
        <w:rPr>
          <w:spacing w:val="-6"/>
          <w:sz w:val="22"/>
          <w:szCs w:val="22"/>
        </w:rPr>
        <w:t xml:space="preserve"> </w:t>
      </w:r>
      <w:r w:rsidRPr="009F3645">
        <w:rPr>
          <w:sz w:val="22"/>
          <w:szCs w:val="22"/>
        </w:rPr>
        <w:t>of</w:t>
      </w:r>
      <w:r w:rsidRPr="009F3645">
        <w:rPr>
          <w:spacing w:val="-5"/>
          <w:sz w:val="22"/>
          <w:szCs w:val="22"/>
        </w:rPr>
        <w:t xml:space="preserve"> </w:t>
      </w:r>
      <w:r w:rsidRPr="009F3645">
        <w:rPr>
          <w:sz w:val="22"/>
          <w:szCs w:val="22"/>
        </w:rPr>
        <w:t>his</w:t>
      </w:r>
      <w:r w:rsidRPr="009F3645">
        <w:rPr>
          <w:spacing w:val="-4"/>
          <w:sz w:val="22"/>
          <w:szCs w:val="22"/>
        </w:rPr>
        <w:t xml:space="preserve"> </w:t>
      </w:r>
      <w:r w:rsidRPr="009F3645">
        <w:rPr>
          <w:sz w:val="22"/>
          <w:szCs w:val="22"/>
        </w:rPr>
        <w:t>or</w:t>
      </w:r>
      <w:r w:rsidRPr="009F3645">
        <w:rPr>
          <w:spacing w:val="-6"/>
          <w:sz w:val="22"/>
          <w:szCs w:val="22"/>
        </w:rPr>
        <w:t xml:space="preserve"> </w:t>
      </w:r>
      <w:r w:rsidRPr="009F3645">
        <w:rPr>
          <w:sz w:val="22"/>
          <w:szCs w:val="22"/>
        </w:rPr>
        <w:t>her</w:t>
      </w:r>
      <w:r w:rsidRPr="009F3645">
        <w:rPr>
          <w:spacing w:val="-5"/>
          <w:sz w:val="22"/>
          <w:szCs w:val="22"/>
        </w:rPr>
        <w:t xml:space="preserve"> </w:t>
      </w:r>
      <w:r w:rsidRPr="009F3645">
        <w:rPr>
          <w:sz w:val="22"/>
          <w:szCs w:val="22"/>
        </w:rPr>
        <w:t>knowledge</w:t>
      </w:r>
      <w:r w:rsidRPr="009F3645">
        <w:rPr>
          <w:spacing w:val="-4"/>
          <w:sz w:val="22"/>
          <w:szCs w:val="22"/>
        </w:rPr>
        <w:t xml:space="preserve"> </w:t>
      </w:r>
      <w:r w:rsidRPr="009F3645">
        <w:rPr>
          <w:sz w:val="22"/>
          <w:szCs w:val="22"/>
        </w:rPr>
        <w:t>and</w:t>
      </w:r>
      <w:r w:rsidRPr="009F3645">
        <w:rPr>
          <w:spacing w:val="-7"/>
          <w:sz w:val="22"/>
          <w:szCs w:val="22"/>
        </w:rPr>
        <w:t xml:space="preserve"> </w:t>
      </w:r>
      <w:r w:rsidRPr="009F3645">
        <w:rPr>
          <w:sz w:val="22"/>
          <w:szCs w:val="22"/>
        </w:rPr>
        <w:t>belief.</w:t>
      </w:r>
      <w:r w:rsidRPr="009F3645">
        <w:rPr>
          <w:spacing w:val="-4"/>
          <w:sz w:val="22"/>
          <w:szCs w:val="22"/>
        </w:rPr>
        <w:t xml:space="preserve"> </w:t>
      </w:r>
      <w:r w:rsidRPr="009F3645">
        <w:rPr>
          <w:sz w:val="22"/>
          <w:szCs w:val="22"/>
        </w:rPr>
        <w:t>If</w:t>
      </w:r>
      <w:r w:rsidRPr="009F3645">
        <w:rPr>
          <w:spacing w:val="-5"/>
          <w:sz w:val="22"/>
          <w:szCs w:val="22"/>
        </w:rPr>
        <w:t xml:space="preserve"> </w:t>
      </w:r>
      <w:r w:rsidRPr="009F3645">
        <w:rPr>
          <w:sz w:val="22"/>
          <w:szCs w:val="22"/>
        </w:rPr>
        <w:t>such</w:t>
      </w:r>
      <w:r w:rsidRPr="009F3645">
        <w:rPr>
          <w:spacing w:val="-6"/>
          <w:sz w:val="22"/>
          <w:szCs w:val="22"/>
        </w:rPr>
        <w:t xml:space="preserve"> </w:t>
      </w:r>
      <w:proofErr w:type="gramStart"/>
      <w:r w:rsidRPr="009F3645">
        <w:rPr>
          <w:sz w:val="22"/>
          <w:szCs w:val="22"/>
        </w:rPr>
        <w:t>a</w:t>
      </w:r>
      <w:r w:rsidRPr="009F3645">
        <w:rPr>
          <w:spacing w:val="-4"/>
          <w:sz w:val="22"/>
          <w:szCs w:val="22"/>
        </w:rPr>
        <w:t xml:space="preserve"> </w:t>
      </w:r>
      <w:r w:rsidRPr="009F3645">
        <w:rPr>
          <w:sz w:val="22"/>
          <w:szCs w:val="22"/>
        </w:rPr>
        <w:t>reconsideration</w:t>
      </w:r>
      <w:proofErr w:type="gramEnd"/>
      <w:r w:rsidRPr="009F3645">
        <w:rPr>
          <w:spacing w:val="-3"/>
          <w:sz w:val="22"/>
          <w:szCs w:val="22"/>
        </w:rPr>
        <w:t xml:space="preserve"> </w:t>
      </w:r>
      <w:r w:rsidRPr="009F3645">
        <w:rPr>
          <w:sz w:val="22"/>
          <w:szCs w:val="22"/>
        </w:rPr>
        <w:t>does</w:t>
      </w:r>
      <w:r w:rsidRPr="009F3645">
        <w:rPr>
          <w:spacing w:val="-5"/>
          <w:sz w:val="22"/>
          <w:szCs w:val="22"/>
        </w:rPr>
        <w:t xml:space="preserve"> </w:t>
      </w:r>
      <w:r w:rsidRPr="009F3645">
        <w:rPr>
          <w:sz w:val="22"/>
          <w:szCs w:val="22"/>
        </w:rPr>
        <w:t>not</w:t>
      </w:r>
      <w:r w:rsidRPr="009F3645">
        <w:rPr>
          <w:spacing w:val="-4"/>
          <w:sz w:val="22"/>
          <w:szCs w:val="22"/>
        </w:rPr>
        <w:t xml:space="preserve"> </w:t>
      </w:r>
      <w:r w:rsidRPr="009F3645">
        <w:rPr>
          <w:sz w:val="22"/>
          <w:szCs w:val="22"/>
        </w:rPr>
        <w:t>interfere</w:t>
      </w:r>
      <w:r w:rsidRPr="009F3645">
        <w:rPr>
          <w:spacing w:val="-4"/>
          <w:sz w:val="22"/>
          <w:szCs w:val="22"/>
        </w:rPr>
        <w:t xml:space="preserve"> </w:t>
      </w:r>
      <w:r w:rsidRPr="009F3645">
        <w:rPr>
          <w:sz w:val="22"/>
          <w:szCs w:val="22"/>
        </w:rPr>
        <w:t>with the</w:t>
      </w:r>
      <w:r w:rsidRPr="009F3645">
        <w:rPr>
          <w:spacing w:val="-7"/>
          <w:sz w:val="22"/>
          <w:szCs w:val="22"/>
        </w:rPr>
        <w:t xml:space="preserve"> </w:t>
      </w:r>
      <w:r w:rsidRPr="009F3645">
        <w:rPr>
          <w:sz w:val="22"/>
          <w:szCs w:val="22"/>
        </w:rPr>
        <w:t>timely</w:t>
      </w:r>
      <w:r w:rsidRPr="009F3645">
        <w:rPr>
          <w:spacing w:val="-7"/>
          <w:sz w:val="22"/>
          <w:szCs w:val="22"/>
        </w:rPr>
        <w:t xml:space="preserve"> </w:t>
      </w:r>
      <w:r w:rsidRPr="009F3645">
        <w:rPr>
          <w:sz w:val="22"/>
          <w:szCs w:val="22"/>
        </w:rPr>
        <w:t>forwarding</w:t>
      </w:r>
      <w:r w:rsidRPr="009F3645">
        <w:rPr>
          <w:spacing w:val="-6"/>
          <w:sz w:val="22"/>
          <w:szCs w:val="22"/>
        </w:rPr>
        <w:t xml:space="preserve"> </w:t>
      </w:r>
      <w:r w:rsidRPr="009F3645">
        <w:rPr>
          <w:sz w:val="22"/>
          <w:szCs w:val="22"/>
        </w:rPr>
        <w:t>of</w:t>
      </w:r>
      <w:r w:rsidRPr="009F3645">
        <w:rPr>
          <w:spacing w:val="-5"/>
          <w:sz w:val="22"/>
          <w:szCs w:val="22"/>
        </w:rPr>
        <w:t xml:space="preserve"> </w:t>
      </w:r>
      <w:r w:rsidRPr="009F3645">
        <w:rPr>
          <w:sz w:val="22"/>
          <w:szCs w:val="22"/>
        </w:rPr>
        <w:t>that</w:t>
      </w:r>
      <w:r w:rsidRPr="009F3645">
        <w:rPr>
          <w:spacing w:val="-6"/>
          <w:sz w:val="22"/>
          <w:szCs w:val="22"/>
        </w:rPr>
        <w:t xml:space="preserve"> </w:t>
      </w:r>
      <w:r w:rsidRPr="009F3645">
        <w:rPr>
          <w:sz w:val="22"/>
          <w:szCs w:val="22"/>
        </w:rPr>
        <w:t>decision</w:t>
      </w:r>
      <w:r w:rsidRPr="009F3645">
        <w:rPr>
          <w:spacing w:val="-3"/>
          <w:sz w:val="22"/>
          <w:szCs w:val="22"/>
        </w:rPr>
        <w:t xml:space="preserve"> </w:t>
      </w:r>
      <w:r w:rsidRPr="009F3645">
        <w:rPr>
          <w:sz w:val="22"/>
          <w:szCs w:val="22"/>
        </w:rPr>
        <w:t>to</w:t>
      </w:r>
      <w:r w:rsidRPr="009F3645">
        <w:rPr>
          <w:spacing w:val="-7"/>
          <w:sz w:val="22"/>
          <w:szCs w:val="22"/>
        </w:rPr>
        <w:t xml:space="preserve"> </w:t>
      </w:r>
      <w:r w:rsidRPr="009F3645">
        <w:rPr>
          <w:sz w:val="22"/>
          <w:szCs w:val="22"/>
        </w:rPr>
        <w:t>any</w:t>
      </w:r>
      <w:r w:rsidRPr="009F3645">
        <w:rPr>
          <w:spacing w:val="-7"/>
          <w:sz w:val="22"/>
          <w:szCs w:val="22"/>
        </w:rPr>
        <w:t xml:space="preserve"> </w:t>
      </w:r>
      <w:r w:rsidRPr="009F3645">
        <w:rPr>
          <w:sz w:val="22"/>
          <w:szCs w:val="22"/>
        </w:rPr>
        <w:t>legislative</w:t>
      </w:r>
      <w:r w:rsidRPr="009F3645">
        <w:rPr>
          <w:spacing w:val="-3"/>
          <w:sz w:val="22"/>
          <w:szCs w:val="22"/>
        </w:rPr>
        <w:t xml:space="preserve"> </w:t>
      </w:r>
      <w:r w:rsidRPr="009F3645">
        <w:rPr>
          <w:sz w:val="22"/>
          <w:szCs w:val="22"/>
        </w:rPr>
        <w:t>or</w:t>
      </w:r>
      <w:r w:rsidRPr="009F3645">
        <w:rPr>
          <w:spacing w:val="-6"/>
          <w:sz w:val="22"/>
          <w:szCs w:val="22"/>
        </w:rPr>
        <w:t xml:space="preserve"> </w:t>
      </w:r>
      <w:r w:rsidRPr="009F3645">
        <w:rPr>
          <w:sz w:val="22"/>
          <w:szCs w:val="22"/>
        </w:rPr>
        <w:t>governmental</w:t>
      </w:r>
      <w:r w:rsidRPr="009F3645">
        <w:rPr>
          <w:spacing w:val="-5"/>
          <w:sz w:val="22"/>
          <w:szCs w:val="22"/>
        </w:rPr>
        <w:t xml:space="preserve"> </w:t>
      </w:r>
      <w:r w:rsidRPr="009F3645">
        <w:rPr>
          <w:sz w:val="22"/>
          <w:szCs w:val="22"/>
        </w:rPr>
        <w:t>body</w:t>
      </w:r>
      <w:r w:rsidRPr="009F3645">
        <w:rPr>
          <w:spacing w:val="-7"/>
          <w:sz w:val="22"/>
          <w:szCs w:val="22"/>
        </w:rPr>
        <w:t xml:space="preserve"> </w:t>
      </w:r>
      <w:r w:rsidRPr="009F3645">
        <w:rPr>
          <w:sz w:val="22"/>
          <w:szCs w:val="22"/>
        </w:rPr>
        <w:t>or</w:t>
      </w:r>
      <w:r w:rsidRPr="009F3645">
        <w:rPr>
          <w:spacing w:val="-8"/>
          <w:sz w:val="22"/>
          <w:szCs w:val="22"/>
        </w:rPr>
        <w:t xml:space="preserve"> </w:t>
      </w:r>
      <w:r w:rsidRPr="009F3645">
        <w:rPr>
          <w:spacing w:val="-4"/>
          <w:sz w:val="22"/>
          <w:szCs w:val="22"/>
        </w:rPr>
        <w:t xml:space="preserve">agency, </w:t>
      </w:r>
      <w:r w:rsidRPr="009F3645">
        <w:rPr>
          <w:sz w:val="22"/>
          <w:szCs w:val="22"/>
        </w:rPr>
        <w:t xml:space="preserve">the Board shall </w:t>
      </w:r>
      <w:proofErr w:type="spellStart"/>
      <w:r w:rsidRPr="009F3645">
        <w:rPr>
          <w:sz w:val="22"/>
          <w:szCs w:val="22"/>
        </w:rPr>
        <w:t>agendize</w:t>
      </w:r>
      <w:proofErr w:type="spellEnd"/>
      <w:r w:rsidRPr="009F3645">
        <w:rPr>
          <w:sz w:val="22"/>
          <w:szCs w:val="22"/>
        </w:rPr>
        <w:t xml:space="preserve"> the item for possible reconsideration at its next meeting. The Board may reconsider or amend its actions through a formal motion for reconsideration, which requires a Director who originally voted on the prevailing side of the issue to change his or her vote a</w:t>
      </w:r>
      <w:r w:rsidR="005820C1" w:rsidRPr="009F3645">
        <w:rPr>
          <w:sz w:val="22"/>
          <w:szCs w:val="22"/>
        </w:rPr>
        <w:t xml:space="preserve">nd make the </w:t>
      </w:r>
      <w:proofErr w:type="gramStart"/>
      <w:r w:rsidR="005820C1" w:rsidRPr="009F3645">
        <w:rPr>
          <w:sz w:val="22"/>
          <w:szCs w:val="22"/>
        </w:rPr>
        <w:t>motion,</w:t>
      </w:r>
      <w:proofErr w:type="gramEnd"/>
      <w:r w:rsidR="005820C1" w:rsidRPr="009F3645">
        <w:rPr>
          <w:sz w:val="22"/>
          <w:szCs w:val="22"/>
        </w:rPr>
        <w:t xml:space="preserve"> such </w:t>
      </w:r>
      <w:r w:rsidR="005820C1" w:rsidRPr="009F3645">
        <w:rPr>
          <w:sz w:val="22"/>
          <w:szCs w:val="22"/>
        </w:rPr>
        <w:lastRenderedPageBreak/>
        <w:t>motion</w:t>
      </w:r>
      <w:r w:rsidRPr="009F3645">
        <w:rPr>
          <w:sz w:val="22"/>
          <w:szCs w:val="22"/>
        </w:rPr>
        <w:t xml:space="preserve"> requires another Director to second for discussion and reconsideration to</w:t>
      </w:r>
      <w:r w:rsidRPr="009F3645">
        <w:rPr>
          <w:spacing w:val="-3"/>
          <w:sz w:val="22"/>
          <w:szCs w:val="22"/>
        </w:rPr>
        <w:t xml:space="preserve"> occur.</w:t>
      </w:r>
    </w:p>
    <w:p w14:paraId="3F2BD3FD" w14:textId="77777777" w:rsidR="0004652D" w:rsidRPr="009F3645" w:rsidRDefault="0004652D" w:rsidP="004A1C66">
      <w:pPr>
        <w:pStyle w:val="BodyText"/>
        <w:ind w:left="0"/>
        <w:jc w:val="left"/>
        <w:rPr>
          <w:sz w:val="22"/>
          <w:szCs w:val="22"/>
        </w:rPr>
      </w:pPr>
    </w:p>
    <w:p w14:paraId="0F705759" w14:textId="77777777" w:rsidR="0004652D" w:rsidRPr="009F3645" w:rsidRDefault="0004652D" w:rsidP="004A1C66">
      <w:pPr>
        <w:pStyle w:val="Heading1"/>
        <w:spacing w:after="240"/>
        <w:ind w:right="1101"/>
        <w:jc w:val="center"/>
        <w:rPr>
          <w:sz w:val="22"/>
          <w:szCs w:val="22"/>
        </w:rPr>
      </w:pPr>
      <w:bookmarkStart w:id="70" w:name="Article_IX:_Finances"/>
      <w:bookmarkStart w:id="71" w:name="_bookmark32"/>
      <w:bookmarkStart w:id="72" w:name="_Toc44403335"/>
      <w:bookmarkEnd w:id="70"/>
      <w:bookmarkEnd w:id="71"/>
      <w:r w:rsidRPr="009F3645">
        <w:rPr>
          <w:sz w:val="22"/>
          <w:szCs w:val="22"/>
        </w:rPr>
        <w:t>Article IX: Finances</w:t>
      </w:r>
      <w:bookmarkEnd w:id="72"/>
    </w:p>
    <w:p w14:paraId="63D39AEA" w14:textId="77777777" w:rsidR="0004652D" w:rsidRPr="009F3645" w:rsidRDefault="0004652D" w:rsidP="00A437B4">
      <w:pPr>
        <w:pStyle w:val="BodyText"/>
        <w:numPr>
          <w:ilvl w:val="0"/>
          <w:numId w:val="13"/>
        </w:numPr>
        <w:spacing w:before="19" w:line="261" w:lineRule="auto"/>
        <w:rPr>
          <w:sz w:val="22"/>
          <w:szCs w:val="22"/>
        </w:rPr>
      </w:pPr>
      <w:r w:rsidRPr="009F3645">
        <w:rPr>
          <w:sz w:val="22"/>
          <w:szCs w:val="22"/>
        </w:rPr>
        <w:t>The Board shall review its fiscal budget and make adjustments as needed to comply with City</w:t>
      </w:r>
      <w:r w:rsidRPr="009F3645">
        <w:rPr>
          <w:spacing w:val="-8"/>
          <w:sz w:val="22"/>
          <w:szCs w:val="22"/>
        </w:rPr>
        <w:t xml:space="preserve"> </w:t>
      </w:r>
      <w:r w:rsidRPr="009F3645">
        <w:rPr>
          <w:sz w:val="22"/>
          <w:szCs w:val="22"/>
        </w:rPr>
        <w:t>laws</w:t>
      </w:r>
      <w:r w:rsidRPr="009F3645">
        <w:rPr>
          <w:spacing w:val="-7"/>
          <w:sz w:val="22"/>
          <w:szCs w:val="22"/>
        </w:rPr>
        <w:t xml:space="preserve"> </w:t>
      </w:r>
      <w:r w:rsidRPr="009F3645">
        <w:rPr>
          <w:sz w:val="22"/>
          <w:szCs w:val="22"/>
        </w:rPr>
        <w:t>and</w:t>
      </w:r>
      <w:r w:rsidRPr="009F3645">
        <w:rPr>
          <w:spacing w:val="-7"/>
          <w:sz w:val="22"/>
          <w:szCs w:val="22"/>
        </w:rPr>
        <w:t xml:space="preserve"> </w:t>
      </w:r>
      <w:r w:rsidRPr="009F3645">
        <w:rPr>
          <w:sz w:val="22"/>
          <w:szCs w:val="22"/>
        </w:rPr>
        <w:t>City</w:t>
      </w:r>
      <w:r w:rsidRPr="009F3645">
        <w:rPr>
          <w:spacing w:val="-9"/>
          <w:sz w:val="22"/>
          <w:szCs w:val="22"/>
        </w:rPr>
        <w:t xml:space="preserve"> </w:t>
      </w:r>
      <w:r w:rsidRPr="009F3645">
        <w:rPr>
          <w:sz w:val="22"/>
          <w:szCs w:val="22"/>
        </w:rPr>
        <w:t>administrative</w:t>
      </w:r>
      <w:r w:rsidRPr="009F3645">
        <w:rPr>
          <w:spacing w:val="-6"/>
          <w:sz w:val="22"/>
          <w:szCs w:val="22"/>
        </w:rPr>
        <w:t xml:space="preserve"> </w:t>
      </w:r>
      <w:r w:rsidRPr="009F3645">
        <w:rPr>
          <w:sz w:val="22"/>
          <w:szCs w:val="22"/>
        </w:rPr>
        <w:t>rules,</w:t>
      </w:r>
      <w:r w:rsidRPr="009F3645">
        <w:rPr>
          <w:spacing w:val="-7"/>
          <w:sz w:val="22"/>
          <w:szCs w:val="22"/>
        </w:rPr>
        <w:t xml:space="preserve"> </w:t>
      </w:r>
      <w:r w:rsidRPr="009F3645">
        <w:rPr>
          <w:sz w:val="22"/>
          <w:szCs w:val="22"/>
        </w:rPr>
        <w:t>and</w:t>
      </w:r>
      <w:r w:rsidRPr="009F3645">
        <w:rPr>
          <w:spacing w:val="-6"/>
          <w:sz w:val="22"/>
          <w:szCs w:val="22"/>
        </w:rPr>
        <w:t xml:space="preserve"> </w:t>
      </w:r>
      <w:r w:rsidRPr="009F3645">
        <w:rPr>
          <w:sz w:val="22"/>
          <w:szCs w:val="22"/>
        </w:rPr>
        <w:t>to</w:t>
      </w:r>
      <w:r w:rsidRPr="009F3645">
        <w:rPr>
          <w:spacing w:val="-8"/>
          <w:sz w:val="22"/>
          <w:szCs w:val="22"/>
        </w:rPr>
        <w:t xml:space="preserve"> </w:t>
      </w:r>
      <w:r w:rsidRPr="009F3645">
        <w:rPr>
          <w:sz w:val="22"/>
          <w:szCs w:val="22"/>
        </w:rPr>
        <w:t>keep</w:t>
      </w:r>
      <w:r w:rsidRPr="009F3645">
        <w:rPr>
          <w:spacing w:val="-7"/>
          <w:sz w:val="22"/>
          <w:szCs w:val="22"/>
        </w:rPr>
        <w:t xml:space="preserve"> </w:t>
      </w:r>
      <w:r w:rsidRPr="009F3645">
        <w:rPr>
          <w:sz w:val="22"/>
          <w:szCs w:val="22"/>
        </w:rPr>
        <w:t>in</w:t>
      </w:r>
      <w:r w:rsidRPr="009F3645">
        <w:rPr>
          <w:spacing w:val="-6"/>
          <w:sz w:val="22"/>
          <w:szCs w:val="22"/>
        </w:rPr>
        <w:t xml:space="preserve"> </w:t>
      </w:r>
      <w:r w:rsidRPr="009F3645">
        <w:rPr>
          <w:sz w:val="22"/>
          <w:szCs w:val="22"/>
        </w:rPr>
        <w:t>compliance</w:t>
      </w:r>
      <w:r w:rsidRPr="009F3645">
        <w:rPr>
          <w:spacing w:val="-7"/>
          <w:sz w:val="22"/>
          <w:szCs w:val="22"/>
        </w:rPr>
        <w:t xml:space="preserve"> </w:t>
      </w:r>
      <w:r w:rsidRPr="009F3645">
        <w:rPr>
          <w:sz w:val="22"/>
          <w:szCs w:val="22"/>
        </w:rPr>
        <w:t>with</w:t>
      </w:r>
      <w:r w:rsidRPr="009F3645">
        <w:rPr>
          <w:spacing w:val="-6"/>
          <w:sz w:val="22"/>
          <w:szCs w:val="22"/>
        </w:rPr>
        <w:t xml:space="preserve"> </w:t>
      </w:r>
      <w:r w:rsidRPr="009F3645">
        <w:rPr>
          <w:sz w:val="22"/>
          <w:szCs w:val="22"/>
        </w:rPr>
        <w:t>GAAP</w:t>
      </w:r>
      <w:r w:rsidRPr="009F3645">
        <w:rPr>
          <w:spacing w:val="-11"/>
          <w:sz w:val="22"/>
          <w:szCs w:val="22"/>
        </w:rPr>
        <w:t xml:space="preserve"> </w:t>
      </w:r>
      <w:r w:rsidRPr="009F3645">
        <w:rPr>
          <w:sz w:val="22"/>
          <w:szCs w:val="22"/>
        </w:rPr>
        <w:t>and</w:t>
      </w:r>
      <w:r w:rsidRPr="009F3645">
        <w:rPr>
          <w:spacing w:val="-7"/>
          <w:sz w:val="22"/>
          <w:szCs w:val="22"/>
        </w:rPr>
        <w:t xml:space="preserve"> </w:t>
      </w:r>
      <w:r w:rsidRPr="009F3645">
        <w:rPr>
          <w:sz w:val="22"/>
          <w:szCs w:val="22"/>
        </w:rPr>
        <w:t>the</w:t>
      </w:r>
      <w:r w:rsidRPr="009F3645">
        <w:rPr>
          <w:spacing w:val="-6"/>
          <w:sz w:val="22"/>
          <w:szCs w:val="22"/>
        </w:rPr>
        <w:t xml:space="preserve"> </w:t>
      </w:r>
      <w:r w:rsidRPr="009F3645">
        <w:rPr>
          <w:sz w:val="22"/>
          <w:szCs w:val="22"/>
        </w:rPr>
        <w:t>City’s mandate for the use of standardized budget and minimum funding allocation</w:t>
      </w:r>
      <w:r w:rsidRPr="009F3645">
        <w:rPr>
          <w:spacing w:val="-38"/>
          <w:sz w:val="22"/>
          <w:szCs w:val="22"/>
        </w:rPr>
        <w:t xml:space="preserve"> </w:t>
      </w:r>
      <w:r w:rsidRPr="009F3645">
        <w:rPr>
          <w:sz w:val="22"/>
          <w:szCs w:val="22"/>
        </w:rPr>
        <w:t>requirements.</w:t>
      </w:r>
    </w:p>
    <w:p w14:paraId="47EAFBF1" w14:textId="77777777" w:rsidR="0004652D" w:rsidRPr="009F3645" w:rsidRDefault="0004652D" w:rsidP="00A437B4">
      <w:pPr>
        <w:pStyle w:val="BodyText"/>
        <w:numPr>
          <w:ilvl w:val="0"/>
          <w:numId w:val="13"/>
        </w:numPr>
        <w:spacing w:before="118" w:line="261" w:lineRule="auto"/>
        <w:rPr>
          <w:sz w:val="22"/>
          <w:szCs w:val="22"/>
        </w:rPr>
      </w:pPr>
      <w:r w:rsidRPr="009F3645">
        <w:rPr>
          <w:sz w:val="22"/>
          <w:szCs w:val="22"/>
        </w:rPr>
        <w:t>The</w:t>
      </w:r>
      <w:r w:rsidRPr="009F3645">
        <w:rPr>
          <w:spacing w:val="-8"/>
          <w:sz w:val="22"/>
          <w:szCs w:val="22"/>
        </w:rPr>
        <w:t xml:space="preserve"> </w:t>
      </w:r>
      <w:r w:rsidRPr="009F3645">
        <w:rPr>
          <w:sz w:val="22"/>
          <w:szCs w:val="22"/>
        </w:rPr>
        <w:t>Board</w:t>
      </w:r>
      <w:r w:rsidRPr="009F3645">
        <w:rPr>
          <w:spacing w:val="-7"/>
          <w:sz w:val="22"/>
          <w:szCs w:val="22"/>
        </w:rPr>
        <w:t xml:space="preserve"> </w:t>
      </w:r>
      <w:r w:rsidRPr="009F3645">
        <w:rPr>
          <w:sz w:val="22"/>
          <w:szCs w:val="22"/>
        </w:rPr>
        <w:t>shall</w:t>
      </w:r>
      <w:r w:rsidRPr="009F3645">
        <w:rPr>
          <w:spacing w:val="-9"/>
          <w:sz w:val="22"/>
          <w:szCs w:val="22"/>
        </w:rPr>
        <w:t xml:space="preserve"> </w:t>
      </w:r>
      <w:r w:rsidRPr="009F3645">
        <w:rPr>
          <w:sz w:val="22"/>
          <w:szCs w:val="22"/>
        </w:rPr>
        <w:t>adhere</w:t>
      </w:r>
      <w:r w:rsidRPr="009F3645">
        <w:rPr>
          <w:spacing w:val="-7"/>
          <w:sz w:val="22"/>
          <w:szCs w:val="22"/>
        </w:rPr>
        <w:t xml:space="preserve"> </w:t>
      </w:r>
      <w:r w:rsidRPr="009F3645">
        <w:rPr>
          <w:sz w:val="22"/>
          <w:szCs w:val="22"/>
        </w:rPr>
        <w:t>to</w:t>
      </w:r>
      <w:r w:rsidRPr="009F3645">
        <w:rPr>
          <w:spacing w:val="-9"/>
          <w:sz w:val="22"/>
          <w:szCs w:val="22"/>
        </w:rPr>
        <w:t xml:space="preserve"> </w:t>
      </w:r>
      <w:r w:rsidRPr="009F3645">
        <w:rPr>
          <w:sz w:val="22"/>
          <w:szCs w:val="22"/>
        </w:rPr>
        <w:t>all</w:t>
      </w:r>
      <w:r w:rsidRPr="009F3645">
        <w:rPr>
          <w:spacing w:val="-8"/>
          <w:sz w:val="22"/>
          <w:szCs w:val="22"/>
        </w:rPr>
        <w:t xml:space="preserve"> </w:t>
      </w:r>
      <w:r w:rsidRPr="009F3645">
        <w:rPr>
          <w:sz w:val="22"/>
          <w:szCs w:val="22"/>
        </w:rPr>
        <w:t>rules</w:t>
      </w:r>
      <w:r w:rsidRPr="009F3645">
        <w:rPr>
          <w:spacing w:val="-9"/>
          <w:sz w:val="22"/>
          <w:szCs w:val="22"/>
        </w:rPr>
        <w:t xml:space="preserve"> </w:t>
      </w:r>
      <w:r w:rsidRPr="009F3645">
        <w:rPr>
          <w:sz w:val="22"/>
          <w:szCs w:val="22"/>
        </w:rPr>
        <w:t>and</w:t>
      </w:r>
      <w:r w:rsidRPr="009F3645">
        <w:rPr>
          <w:spacing w:val="-7"/>
          <w:sz w:val="22"/>
          <w:szCs w:val="22"/>
        </w:rPr>
        <w:t xml:space="preserve"> </w:t>
      </w:r>
      <w:r w:rsidRPr="009F3645">
        <w:rPr>
          <w:sz w:val="22"/>
          <w:szCs w:val="22"/>
        </w:rPr>
        <w:t>regulations</w:t>
      </w:r>
      <w:r w:rsidRPr="009F3645">
        <w:rPr>
          <w:spacing w:val="-10"/>
          <w:sz w:val="22"/>
          <w:szCs w:val="22"/>
        </w:rPr>
        <w:t xml:space="preserve"> </w:t>
      </w:r>
      <w:r w:rsidRPr="009F3645">
        <w:rPr>
          <w:sz w:val="22"/>
          <w:szCs w:val="22"/>
        </w:rPr>
        <w:t>promulgated</w:t>
      </w:r>
      <w:r w:rsidRPr="009F3645">
        <w:rPr>
          <w:spacing w:val="-10"/>
          <w:sz w:val="22"/>
          <w:szCs w:val="22"/>
        </w:rPr>
        <w:t xml:space="preserve"> </w:t>
      </w:r>
      <w:r w:rsidRPr="009F3645">
        <w:rPr>
          <w:sz w:val="22"/>
          <w:szCs w:val="22"/>
        </w:rPr>
        <w:t>by</w:t>
      </w:r>
      <w:r w:rsidRPr="009F3645">
        <w:rPr>
          <w:spacing w:val="-10"/>
          <w:sz w:val="22"/>
          <w:szCs w:val="22"/>
        </w:rPr>
        <w:t xml:space="preserve"> </w:t>
      </w:r>
      <w:r w:rsidRPr="009F3645">
        <w:rPr>
          <w:sz w:val="22"/>
          <w:szCs w:val="22"/>
        </w:rPr>
        <w:t>appropriate</w:t>
      </w:r>
      <w:r w:rsidRPr="009F3645">
        <w:rPr>
          <w:spacing w:val="-7"/>
          <w:sz w:val="22"/>
          <w:szCs w:val="22"/>
        </w:rPr>
        <w:t xml:space="preserve"> </w:t>
      </w:r>
      <w:r w:rsidRPr="009F3645">
        <w:rPr>
          <w:sz w:val="22"/>
          <w:szCs w:val="22"/>
        </w:rPr>
        <w:t>City</w:t>
      </w:r>
      <w:r w:rsidRPr="009F3645">
        <w:rPr>
          <w:spacing w:val="-10"/>
          <w:sz w:val="22"/>
          <w:szCs w:val="22"/>
        </w:rPr>
        <w:t xml:space="preserve"> </w:t>
      </w:r>
      <w:r w:rsidRPr="009F3645">
        <w:rPr>
          <w:sz w:val="22"/>
          <w:szCs w:val="22"/>
        </w:rPr>
        <w:t>officials regarding the Council’s finances, where the term “appropriate City officials” means those officials and/or agencies of the City of Los Angeles who have authority over Neighborhood Councils.</w:t>
      </w:r>
    </w:p>
    <w:p w14:paraId="1CD02CD6" w14:textId="77777777" w:rsidR="0004652D" w:rsidRPr="009F3645" w:rsidRDefault="0004652D" w:rsidP="00A437B4">
      <w:pPr>
        <w:pStyle w:val="BodyText"/>
        <w:numPr>
          <w:ilvl w:val="0"/>
          <w:numId w:val="13"/>
        </w:numPr>
        <w:spacing w:before="117" w:line="261" w:lineRule="auto"/>
        <w:rPr>
          <w:sz w:val="22"/>
          <w:szCs w:val="22"/>
        </w:rPr>
      </w:pPr>
      <w:r w:rsidRPr="009F3645">
        <w:rPr>
          <w:sz w:val="22"/>
          <w:szCs w:val="22"/>
        </w:rPr>
        <w:t>All</w:t>
      </w:r>
      <w:r w:rsidRPr="009F3645">
        <w:rPr>
          <w:spacing w:val="-6"/>
          <w:sz w:val="22"/>
          <w:szCs w:val="22"/>
        </w:rPr>
        <w:t xml:space="preserve"> </w:t>
      </w:r>
      <w:r w:rsidRPr="009F3645">
        <w:rPr>
          <w:sz w:val="22"/>
          <w:szCs w:val="22"/>
        </w:rPr>
        <w:t>financial</w:t>
      </w:r>
      <w:r w:rsidRPr="009F3645">
        <w:rPr>
          <w:spacing w:val="-3"/>
          <w:sz w:val="22"/>
          <w:szCs w:val="22"/>
        </w:rPr>
        <w:t xml:space="preserve"> </w:t>
      </w:r>
      <w:r w:rsidRPr="009F3645">
        <w:rPr>
          <w:sz w:val="22"/>
          <w:szCs w:val="22"/>
        </w:rPr>
        <w:t>accounts</w:t>
      </w:r>
      <w:r w:rsidRPr="009F3645">
        <w:rPr>
          <w:spacing w:val="-4"/>
          <w:sz w:val="22"/>
          <w:szCs w:val="22"/>
        </w:rPr>
        <w:t xml:space="preserve"> </w:t>
      </w:r>
      <w:r w:rsidRPr="009F3645">
        <w:rPr>
          <w:sz w:val="22"/>
          <w:szCs w:val="22"/>
        </w:rPr>
        <w:t>and</w:t>
      </w:r>
      <w:r w:rsidRPr="009F3645">
        <w:rPr>
          <w:spacing w:val="-2"/>
          <w:sz w:val="22"/>
          <w:szCs w:val="22"/>
        </w:rPr>
        <w:t xml:space="preserve"> </w:t>
      </w:r>
      <w:r w:rsidRPr="009F3645">
        <w:rPr>
          <w:sz w:val="22"/>
          <w:szCs w:val="22"/>
        </w:rPr>
        <w:t>records</w:t>
      </w:r>
      <w:r w:rsidRPr="009F3645">
        <w:rPr>
          <w:spacing w:val="-3"/>
          <w:sz w:val="22"/>
          <w:szCs w:val="22"/>
        </w:rPr>
        <w:t xml:space="preserve"> </w:t>
      </w:r>
      <w:r w:rsidRPr="009F3645">
        <w:rPr>
          <w:sz w:val="22"/>
          <w:szCs w:val="22"/>
        </w:rPr>
        <w:t>shall</w:t>
      </w:r>
      <w:r w:rsidRPr="009F3645">
        <w:rPr>
          <w:spacing w:val="-5"/>
          <w:sz w:val="22"/>
          <w:szCs w:val="22"/>
        </w:rPr>
        <w:t xml:space="preserve"> </w:t>
      </w:r>
      <w:r w:rsidRPr="009F3645">
        <w:rPr>
          <w:sz w:val="22"/>
          <w:szCs w:val="22"/>
        </w:rPr>
        <w:t>be</w:t>
      </w:r>
      <w:r w:rsidRPr="009F3645">
        <w:rPr>
          <w:spacing w:val="-4"/>
          <w:sz w:val="22"/>
          <w:szCs w:val="22"/>
        </w:rPr>
        <w:t xml:space="preserve"> </w:t>
      </w:r>
      <w:r w:rsidRPr="009F3645">
        <w:rPr>
          <w:sz w:val="22"/>
          <w:szCs w:val="22"/>
        </w:rPr>
        <w:t>available</w:t>
      </w:r>
      <w:r w:rsidRPr="009F3645">
        <w:rPr>
          <w:spacing w:val="-4"/>
          <w:sz w:val="22"/>
          <w:szCs w:val="22"/>
        </w:rPr>
        <w:t xml:space="preserve"> </w:t>
      </w:r>
      <w:r w:rsidRPr="009F3645">
        <w:rPr>
          <w:sz w:val="22"/>
          <w:szCs w:val="22"/>
        </w:rPr>
        <w:t>for</w:t>
      </w:r>
      <w:r w:rsidRPr="009F3645">
        <w:rPr>
          <w:spacing w:val="-5"/>
          <w:sz w:val="22"/>
          <w:szCs w:val="22"/>
        </w:rPr>
        <w:t xml:space="preserve"> </w:t>
      </w:r>
      <w:r w:rsidRPr="009F3645">
        <w:rPr>
          <w:sz w:val="22"/>
          <w:szCs w:val="22"/>
        </w:rPr>
        <w:t>public</w:t>
      </w:r>
      <w:r w:rsidRPr="009F3645">
        <w:rPr>
          <w:spacing w:val="-5"/>
          <w:sz w:val="22"/>
          <w:szCs w:val="22"/>
        </w:rPr>
        <w:t xml:space="preserve"> </w:t>
      </w:r>
      <w:r w:rsidRPr="009F3645">
        <w:rPr>
          <w:sz w:val="22"/>
          <w:szCs w:val="22"/>
        </w:rPr>
        <w:t>inspection</w:t>
      </w:r>
      <w:r w:rsidRPr="009F3645">
        <w:rPr>
          <w:spacing w:val="-3"/>
          <w:sz w:val="22"/>
          <w:szCs w:val="22"/>
        </w:rPr>
        <w:t xml:space="preserve"> </w:t>
      </w:r>
      <w:r w:rsidRPr="009F3645">
        <w:rPr>
          <w:sz w:val="22"/>
          <w:szCs w:val="22"/>
        </w:rPr>
        <w:t>and</w:t>
      </w:r>
      <w:r w:rsidRPr="009F3645">
        <w:rPr>
          <w:spacing w:val="-4"/>
          <w:sz w:val="22"/>
          <w:szCs w:val="22"/>
        </w:rPr>
        <w:t xml:space="preserve"> </w:t>
      </w:r>
      <w:r w:rsidRPr="009F3645">
        <w:rPr>
          <w:sz w:val="22"/>
          <w:szCs w:val="22"/>
        </w:rPr>
        <w:t>posted</w:t>
      </w:r>
      <w:r w:rsidRPr="009F3645">
        <w:rPr>
          <w:spacing w:val="-4"/>
          <w:sz w:val="22"/>
          <w:szCs w:val="22"/>
        </w:rPr>
        <w:t xml:space="preserve"> </w:t>
      </w:r>
      <w:r w:rsidRPr="009F3645">
        <w:rPr>
          <w:sz w:val="22"/>
          <w:szCs w:val="22"/>
        </w:rPr>
        <w:t>on</w:t>
      </w:r>
      <w:r w:rsidRPr="009F3645">
        <w:rPr>
          <w:spacing w:val="-3"/>
          <w:sz w:val="22"/>
          <w:szCs w:val="22"/>
        </w:rPr>
        <w:t xml:space="preserve"> </w:t>
      </w:r>
      <w:r w:rsidRPr="009F3645">
        <w:rPr>
          <w:sz w:val="22"/>
          <w:szCs w:val="22"/>
        </w:rPr>
        <w:t>the Council website, if</w:t>
      </w:r>
      <w:r w:rsidRPr="009F3645">
        <w:rPr>
          <w:spacing w:val="1"/>
          <w:sz w:val="22"/>
          <w:szCs w:val="22"/>
        </w:rPr>
        <w:t xml:space="preserve"> </w:t>
      </w:r>
      <w:r w:rsidRPr="009F3645">
        <w:rPr>
          <w:sz w:val="22"/>
          <w:szCs w:val="22"/>
        </w:rPr>
        <w:t>available.</w:t>
      </w:r>
    </w:p>
    <w:p w14:paraId="7954D0E0" w14:textId="77777777" w:rsidR="0004652D" w:rsidRPr="009F3645" w:rsidRDefault="0004652D" w:rsidP="00A437B4">
      <w:pPr>
        <w:pStyle w:val="BodyText"/>
        <w:numPr>
          <w:ilvl w:val="0"/>
          <w:numId w:val="13"/>
        </w:numPr>
        <w:spacing w:before="118" w:line="261" w:lineRule="auto"/>
        <w:rPr>
          <w:sz w:val="22"/>
          <w:szCs w:val="22"/>
        </w:rPr>
      </w:pPr>
      <w:r w:rsidRPr="009F3645">
        <w:rPr>
          <w:sz w:val="22"/>
          <w:szCs w:val="22"/>
        </w:rPr>
        <w:t>Each month, the Treasurer shall provide to the Board detailed reports of the Council’s accounts.</w:t>
      </w:r>
    </w:p>
    <w:p w14:paraId="62609606" w14:textId="7E1C199F" w:rsidR="00B26DCF" w:rsidRPr="009F3645" w:rsidRDefault="00B26DCF" w:rsidP="00A437B4">
      <w:pPr>
        <w:pStyle w:val="BodyText"/>
        <w:numPr>
          <w:ilvl w:val="0"/>
          <w:numId w:val="13"/>
        </w:numPr>
        <w:spacing w:before="118" w:line="261" w:lineRule="auto"/>
        <w:rPr>
          <w:sz w:val="22"/>
          <w:szCs w:val="22"/>
        </w:rPr>
      </w:pPr>
      <w:r w:rsidRPr="009F3645">
        <w:rPr>
          <w:sz w:val="22"/>
          <w:szCs w:val="22"/>
        </w:rPr>
        <w:t>The Council will not enter into any contracts or agreements except through the Department.</w:t>
      </w:r>
    </w:p>
    <w:p w14:paraId="744B0D10" w14:textId="538A4209" w:rsidR="0004652D" w:rsidRPr="009F3645" w:rsidRDefault="0004652D" w:rsidP="00A437B4">
      <w:pPr>
        <w:pStyle w:val="BodyText"/>
        <w:numPr>
          <w:ilvl w:val="0"/>
          <w:numId w:val="13"/>
        </w:numPr>
        <w:spacing w:before="118" w:line="261" w:lineRule="auto"/>
        <w:rPr>
          <w:sz w:val="22"/>
          <w:szCs w:val="22"/>
        </w:rPr>
      </w:pPr>
      <w:r w:rsidRPr="009F3645">
        <w:rPr>
          <w:sz w:val="22"/>
          <w:szCs w:val="22"/>
        </w:rPr>
        <w:t>The Council may have up to two (2) purchase cards for use in conducting normal operational activities.  Each holder of a purchase card is required to maintain all receipts and upload those receipts within 10 days of notice of charges being posted to the City Clerk NC Funding Portal.  Purchase cards are for Council business only and may be used solely by the named card holder and only upon authorization by the Board.</w:t>
      </w:r>
    </w:p>
    <w:p w14:paraId="7E411BF0" w14:textId="6786DDAD" w:rsidR="0004652D" w:rsidRPr="009F3645" w:rsidRDefault="0004652D" w:rsidP="00A437B4">
      <w:pPr>
        <w:pStyle w:val="BodyText"/>
        <w:numPr>
          <w:ilvl w:val="0"/>
          <w:numId w:val="13"/>
        </w:numPr>
        <w:spacing w:before="118" w:line="261" w:lineRule="auto"/>
        <w:rPr>
          <w:sz w:val="22"/>
          <w:szCs w:val="22"/>
        </w:rPr>
      </w:pPr>
      <w:r w:rsidRPr="009F3645">
        <w:rPr>
          <w:sz w:val="22"/>
          <w:szCs w:val="22"/>
        </w:rPr>
        <w:t>The board may withdraw card holder status at any time if there is misuse of the purchase card.  Use of the card is defined in the NC Funding guidelines.</w:t>
      </w:r>
    </w:p>
    <w:p w14:paraId="1996A551" w14:textId="77777777" w:rsidR="0004652D" w:rsidRPr="009F3645" w:rsidRDefault="0004652D" w:rsidP="0004652D">
      <w:pPr>
        <w:pStyle w:val="BodyText"/>
        <w:ind w:left="0"/>
        <w:jc w:val="left"/>
        <w:rPr>
          <w:sz w:val="22"/>
          <w:szCs w:val="22"/>
        </w:rPr>
      </w:pPr>
    </w:p>
    <w:p w14:paraId="4350D204" w14:textId="77777777" w:rsidR="0004652D" w:rsidRPr="009F3645" w:rsidRDefault="0004652D" w:rsidP="004A1C66">
      <w:pPr>
        <w:pStyle w:val="Heading1"/>
        <w:spacing w:after="240"/>
        <w:ind w:right="1103"/>
        <w:jc w:val="center"/>
        <w:rPr>
          <w:sz w:val="22"/>
          <w:szCs w:val="22"/>
        </w:rPr>
      </w:pPr>
      <w:bookmarkStart w:id="73" w:name="Article_X:_Elections"/>
      <w:bookmarkStart w:id="74" w:name="_bookmark33"/>
      <w:bookmarkStart w:id="75" w:name="_Toc44403336"/>
      <w:bookmarkEnd w:id="73"/>
      <w:bookmarkEnd w:id="74"/>
      <w:r w:rsidRPr="009F3645">
        <w:rPr>
          <w:sz w:val="22"/>
          <w:szCs w:val="22"/>
        </w:rPr>
        <w:t>Article X: Elections</w:t>
      </w:r>
      <w:bookmarkEnd w:id="75"/>
    </w:p>
    <w:p w14:paraId="2351E37D" w14:textId="19516968" w:rsidR="0004652D" w:rsidRPr="009F3645" w:rsidRDefault="0004652D" w:rsidP="00A437B4">
      <w:pPr>
        <w:pStyle w:val="BodyText"/>
        <w:spacing w:before="139"/>
        <w:rPr>
          <w:sz w:val="22"/>
          <w:szCs w:val="22"/>
        </w:rPr>
      </w:pPr>
      <w:r w:rsidRPr="009F3645">
        <w:rPr>
          <w:sz w:val="22"/>
          <w:szCs w:val="22"/>
        </w:rPr>
        <w:t>This Article explains</w:t>
      </w:r>
      <w:r w:rsidRPr="009F3645">
        <w:rPr>
          <w:spacing w:val="52"/>
          <w:sz w:val="22"/>
          <w:szCs w:val="22"/>
        </w:rPr>
        <w:t xml:space="preserve"> </w:t>
      </w:r>
      <w:r w:rsidRPr="009F3645">
        <w:rPr>
          <w:sz w:val="22"/>
          <w:szCs w:val="22"/>
        </w:rPr>
        <w:t>the administration of Council</w:t>
      </w:r>
      <w:r w:rsidRPr="009F3645">
        <w:rPr>
          <w:spacing w:val="51"/>
          <w:sz w:val="22"/>
          <w:szCs w:val="22"/>
        </w:rPr>
        <w:t xml:space="preserve"> </w:t>
      </w:r>
      <w:r w:rsidRPr="009F3645">
        <w:rPr>
          <w:sz w:val="22"/>
          <w:szCs w:val="22"/>
        </w:rPr>
        <w:t>s/elections and</w:t>
      </w:r>
      <w:r w:rsidRPr="009F3645">
        <w:rPr>
          <w:spacing w:val="53"/>
          <w:sz w:val="22"/>
          <w:szCs w:val="22"/>
        </w:rPr>
        <w:t xml:space="preserve"> </w:t>
      </w:r>
      <w:r w:rsidRPr="009F3645">
        <w:rPr>
          <w:sz w:val="22"/>
          <w:szCs w:val="22"/>
        </w:rPr>
        <w:t>provides information</w:t>
      </w:r>
      <w:r w:rsidR="00A437B4">
        <w:rPr>
          <w:sz w:val="22"/>
          <w:szCs w:val="22"/>
        </w:rPr>
        <w:t xml:space="preserve"> </w:t>
      </w:r>
      <w:r w:rsidRPr="009F3645">
        <w:rPr>
          <w:sz w:val="22"/>
          <w:szCs w:val="22"/>
        </w:rPr>
        <w:t>regarding Stakeholder membership, the Board’s structure, and Stakeholder eligibility for voting and being selected or elected to a Board seat.</w:t>
      </w:r>
    </w:p>
    <w:p w14:paraId="170C0EB2" w14:textId="77777777" w:rsidR="004A1C66" w:rsidRPr="009F3645" w:rsidRDefault="004A1C66" w:rsidP="004A1C66">
      <w:pPr>
        <w:pStyle w:val="BodyText"/>
        <w:spacing w:line="261" w:lineRule="auto"/>
        <w:ind w:right="132"/>
        <w:rPr>
          <w:sz w:val="22"/>
          <w:szCs w:val="22"/>
        </w:rPr>
      </w:pPr>
    </w:p>
    <w:p w14:paraId="1790E67D" w14:textId="63457C0B" w:rsidR="0004652D" w:rsidRDefault="0004652D" w:rsidP="00A437B4">
      <w:pPr>
        <w:spacing w:line="261" w:lineRule="auto"/>
        <w:ind w:left="116"/>
        <w:jc w:val="both"/>
      </w:pPr>
      <w:bookmarkStart w:id="76" w:name="_bookmark34"/>
      <w:bookmarkStart w:id="77" w:name="_Toc44403337"/>
      <w:bookmarkEnd w:id="76"/>
      <w:r w:rsidRPr="009F3645">
        <w:rPr>
          <w:rStyle w:val="Heading2Char"/>
          <w:rFonts w:cs="Arial"/>
          <w:szCs w:val="22"/>
        </w:rPr>
        <w:t>Section 1: Administration of Elections</w:t>
      </w:r>
      <w:bookmarkEnd w:id="77"/>
      <w:r w:rsidRPr="009F3645">
        <w:rPr>
          <w:b/>
          <w:spacing w:val="-14"/>
        </w:rPr>
        <w:t xml:space="preserve"> </w:t>
      </w:r>
      <w:r w:rsidRPr="009F3645">
        <w:rPr>
          <w:b/>
        </w:rPr>
        <w:t>-</w:t>
      </w:r>
      <w:r w:rsidRPr="009F3645">
        <w:rPr>
          <w:b/>
          <w:spacing w:val="-19"/>
        </w:rPr>
        <w:t xml:space="preserve"> </w:t>
      </w:r>
      <w:r w:rsidRPr="009F3645">
        <w:t>The</w:t>
      </w:r>
      <w:r w:rsidRPr="009F3645">
        <w:rPr>
          <w:spacing w:val="-17"/>
        </w:rPr>
        <w:t xml:space="preserve"> </w:t>
      </w:r>
      <w:r w:rsidRPr="009F3645">
        <w:t>Council’s</w:t>
      </w:r>
      <w:r w:rsidRPr="009F3645">
        <w:rPr>
          <w:spacing w:val="-16"/>
        </w:rPr>
        <w:t xml:space="preserve"> </w:t>
      </w:r>
      <w:r w:rsidRPr="009F3645">
        <w:t>election</w:t>
      </w:r>
      <w:r w:rsidRPr="009F3645">
        <w:rPr>
          <w:spacing w:val="-16"/>
        </w:rPr>
        <w:t xml:space="preserve"> </w:t>
      </w:r>
      <w:r w:rsidRPr="009F3645">
        <w:t>will</w:t>
      </w:r>
      <w:r w:rsidRPr="009F3645">
        <w:rPr>
          <w:spacing w:val="-14"/>
        </w:rPr>
        <w:t xml:space="preserve"> </w:t>
      </w:r>
      <w:r w:rsidRPr="009F3645">
        <w:t>be</w:t>
      </w:r>
      <w:r w:rsidRPr="009F3645">
        <w:rPr>
          <w:spacing w:val="-15"/>
        </w:rPr>
        <w:t xml:space="preserve"> </w:t>
      </w:r>
      <w:r w:rsidRPr="009F3645">
        <w:t>conducted</w:t>
      </w:r>
      <w:r w:rsidRPr="009F3645">
        <w:rPr>
          <w:spacing w:val="-17"/>
        </w:rPr>
        <w:t xml:space="preserve"> </w:t>
      </w:r>
      <w:r w:rsidRPr="009F3645">
        <w:t>pursuant to any and all City ordinances, policies and procedures pertaining to Neighborhood Council elections.</w:t>
      </w:r>
    </w:p>
    <w:p w14:paraId="7BB493D9" w14:textId="77777777" w:rsidR="00A437B4" w:rsidRPr="009F3645" w:rsidRDefault="00A437B4" w:rsidP="00A437B4">
      <w:pPr>
        <w:spacing w:line="261" w:lineRule="auto"/>
        <w:ind w:left="116"/>
        <w:jc w:val="both"/>
      </w:pPr>
    </w:p>
    <w:p w14:paraId="2CE7061B" w14:textId="74C422E9" w:rsidR="0004652D" w:rsidRPr="009F3645" w:rsidRDefault="0004652D" w:rsidP="00A437B4">
      <w:pPr>
        <w:spacing w:before="118" w:line="261" w:lineRule="auto"/>
        <w:ind w:left="115"/>
        <w:jc w:val="both"/>
      </w:pPr>
      <w:bookmarkStart w:id="78" w:name="_bookmark35"/>
      <w:bookmarkStart w:id="79" w:name="_Toc44403338"/>
      <w:bookmarkEnd w:id="78"/>
      <w:r w:rsidRPr="009F3645">
        <w:rPr>
          <w:rStyle w:val="Heading2Char"/>
          <w:rFonts w:cs="Arial"/>
          <w:szCs w:val="22"/>
        </w:rPr>
        <w:t>Section 2: Governing Board Structure and Voting</w:t>
      </w:r>
      <w:bookmarkEnd w:id="79"/>
      <w:r w:rsidRPr="009F3645">
        <w:rPr>
          <w:b/>
        </w:rPr>
        <w:t xml:space="preserve"> - </w:t>
      </w:r>
      <w:r w:rsidRPr="009F3645">
        <w:t>The number of Board seats, the eligibility requirements for holding any specific Board seats, and which Stakeholders may vote for the Board seats are noted in Attachment B.</w:t>
      </w:r>
    </w:p>
    <w:p w14:paraId="237C2F7F" w14:textId="77777777" w:rsidR="004A1C66" w:rsidRPr="009F3645" w:rsidRDefault="004A1C66" w:rsidP="004A1C66">
      <w:pPr>
        <w:spacing w:line="261" w:lineRule="auto"/>
        <w:ind w:left="115" w:right="131"/>
        <w:jc w:val="both"/>
      </w:pPr>
    </w:p>
    <w:p w14:paraId="35E1F23B" w14:textId="0D8521C4" w:rsidR="0004652D" w:rsidRPr="00B14BF0" w:rsidRDefault="0004652D" w:rsidP="00B14BF0">
      <w:pPr>
        <w:pStyle w:val="BodyText"/>
        <w:spacing w:before="117" w:line="261" w:lineRule="auto"/>
        <w:ind w:left="115"/>
        <w:rPr>
          <w:b/>
          <w:i/>
          <w:sz w:val="22"/>
          <w:szCs w:val="22"/>
        </w:rPr>
      </w:pPr>
      <w:bookmarkStart w:id="80" w:name="_bookmark36"/>
      <w:bookmarkStart w:id="81" w:name="_Toc44403339"/>
      <w:bookmarkEnd w:id="80"/>
      <w:r w:rsidRPr="009F3645">
        <w:rPr>
          <w:rStyle w:val="Heading2Char"/>
          <w:rFonts w:cs="Arial"/>
          <w:sz w:val="22"/>
          <w:szCs w:val="22"/>
        </w:rPr>
        <w:t>Section 3: Minimum Voting Age</w:t>
      </w:r>
      <w:bookmarkEnd w:id="81"/>
      <w:r w:rsidRPr="009F3645">
        <w:rPr>
          <w:b/>
          <w:spacing w:val="-3"/>
          <w:sz w:val="22"/>
          <w:szCs w:val="22"/>
        </w:rPr>
        <w:t xml:space="preserve"> </w:t>
      </w:r>
      <w:r w:rsidR="00B14BF0">
        <w:rPr>
          <w:b/>
          <w:i/>
          <w:sz w:val="22"/>
          <w:szCs w:val="22"/>
        </w:rPr>
        <w:t xml:space="preserve">– </w:t>
      </w:r>
      <w:r w:rsidR="00B14BF0" w:rsidRPr="005816B3">
        <w:rPr>
          <w:sz w:val="22"/>
          <w:szCs w:val="22"/>
        </w:rPr>
        <w:t>Except with respect to a Youth Board Seat, a stakeholder must be at least 16 years of age on the day of the election or selection to be eligible to vote.  [See Admin. Code §§ 22.814(a) and 22.814(c)]</w:t>
      </w:r>
      <w:r w:rsidRPr="00B14BF0">
        <w:rPr>
          <w:color w:val="4472C4" w:themeColor="accent1"/>
          <w:sz w:val="22"/>
          <w:szCs w:val="22"/>
        </w:rPr>
        <w:t xml:space="preserve"> </w:t>
      </w:r>
    </w:p>
    <w:p w14:paraId="6E36CF5C" w14:textId="77777777" w:rsidR="004A1C66" w:rsidRPr="009F3645" w:rsidRDefault="004A1C66" w:rsidP="004A1C66">
      <w:pPr>
        <w:pStyle w:val="BodyText"/>
        <w:spacing w:line="261" w:lineRule="auto"/>
        <w:ind w:left="115" w:right="131"/>
        <w:rPr>
          <w:sz w:val="22"/>
          <w:szCs w:val="22"/>
        </w:rPr>
      </w:pPr>
    </w:p>
    <w:p w14:paraId="53892662" w14:textId="77777777" w:rsidR="0004652D" w:rsidRPr="009F3645" w:rsidRDefault="0004652D" w:rsidP="0004652D">
      <w:pPr>
        <w:spacing w:before="117" w:line="259" w:lineRule="auto"/>
        <w:ind w:left="115" w:right="130"/>
        <w:jc w:val="both"/>
      </w:pPr>
      <w:bookmarkStart w:id="82" w:name="_Toc44403340"/>
      <w:r w:rsidRPr="009F3645">
        <w:rPr>
          <w:rStyle w:val="Heading2Char"/>
          <w:rFonts w:cs="Arial"/>
          <w:szCs w:val="22"/>
        </w:rPr>
        <w:t>Section 4: Method of Verifying Stakeholder Status</w:t>
      </w:r>
      <w:bookmarkEnd w:id="82"/>
      <w:r w:rsidRPr="009F3645">
        <w:rPr>
          <w:b/>
        </w:rPr>
        <w:t xml:space="preserve"> - </w:t>
      </w:r>
      <w:r w:rsidRPr="009F3645">
        <w:t>Voters will verify their Stakeholder status by providing acceptable documentation.</w:t>
      </w:r>
    </w:p>
    <w:p w14:paraId="47BDED6A" w14:textId="77777777" w:rsidR="004A1C66" w:rsidRPr="009F3645" w:rsidRDefault="004A1C66" w:rsidP="004A1C66">
      <w:pPr>
        <w:spacing w:line="259" w:lineRule="auto"/>
        <w:ind w:left="115" w:right="130"/>
        <w:jc w:val="both"/>
      </w:pPr>
    </w:p>
    <w:p w14:paraId="52B68673" w14:textId="02AE5C5A" w:rsidR="004A1C66" w:rsidRPr="009F3645" w:rsidRDefault="0004652D" w:rsidP="00A437B4">
      <w:pPr>
        <w:spacing w:before="123" w:line="261" w:lineRule="auto"/>
        <w:ind w:left="115"/>
        <w:jc w:val="both"/>
      </w:pPr>
      <w:bookmarkStart w:id="83" w:name="_bookmark38"/>
      <w:bookmarkStart w:id="84" w:name="_Toc44403341"/>
      <w:bookmarkEnd w:id="83"/>
      <w:r w:rsidRPr="009F3645">
        <w:rPr>
          <w:rStyle w:val="Heading2Char"/>
          <w:rFonts w:cs="Arial"/>
          <w:szCs w:val="22"/>
        </w:rPr>
        <w:t>Section 5: Restrictions on Candidates Running for Multiple Seats</w:t>
      </w:r>
      <w:bookmarkEnd w:id="84"/>
      <w:r w:rsidRPr="009F3645">
        <w:rPr>
          <w:b/>
        </w:rPr>
        <w:t xml:space="preserve"> - </w:t>
      </w:r>
      <w:r w:rsidRPr="009F3645">
        <w:t>A candidate shall declare their candidacy for no more than one (1) position on the Board during a single election cycle.</w:t>
      </w:r>
      <w:bookmarkStart w:id="85" w:name="Section_6:_Other_Election_Related_Langua"/>
      <w:bookmarkStart w:id="86" w:name="_bookmark39"/>
      <w:bookmarkEnd w:id="85"/>
      <w:bookmarkEnd w:id="86"/>
    </w:p>
    <w:p w14:paraId="449C9190" w14:textId="77777777" w:rsidR="004A1C66" w:rsidRPr="009F3645" w:rsidRDefault="004A1C66" w:rsidP="004A1C66">
      <w:pPr>
        <w:spacing w:line="261" w:lineRule="auto"/>
        <w:ind w:left="115" w:right="131"/>
        <w:jc w:val="both"/>
        <w:rPr>
          <w:rStyle w:val="Heading2Char"/>
          <w:rFonts w:eastAsia="Arial" w:cs="Arial"/>
          <w:b w:val="0"/>
          <w:bCs w:val="0"/>
          <w:szCs w:val="22"/>
        </w:rPr>
      </w:pPr>
    </w:p>
    <w:p w14:paraId="3F98548A" w14:textId="77777777" w:rsidR="0004652D" w:rsidRPr="009F3645" w:rsidRDefault="0004652D" w:rsidP="0004652D">
      <w:pPr>
        <w:pStyle w:val="Heading1"/>
        <w:spacing w:before="19"/>
        <w:ind w:left="115"/>
        <w:jc w:val="both"/>
        <w:rPr>
          <w:sz w:val="22"/>
          <w:szCs w:val="22"/>
        </w:rPr>
      </w:pPr>
      <w:bookmarkStart w:id="87" w:name="_Toc44403342"/>
      <w:r w:rsidRPr="009F3645">
        <w:rPr>
          <w:rStyle w:val="Heading2Char"/>
          <w:b/>
          <w:sz w:val="22"/>
        </w:rPr>
        <w:t>Section 6: Other Election Related Language</w:t>
      </w:r>
      <w:r w:rsidRPr="009F3645">
        <w:rPr>
          <w:sz w:val="22"/>
          <w:szCs w:val="22"/>
        </w:rPr>
        <w:t xml:space="preserve"> -</w:t>
      </w:r>
      <w:bookmarkEnd w:id="87"/>
    </w:p>
    <w:p w14:paraId="51EFF677" w14:textId="77777777" w:rsidR="0004652D" w:rsidRPr="009F3645" w:rsidRDefault="0004652D" w:rsidP="00A437B4">
      <w:pPr>
        <w:pStyle w:val="ListParagraph"/>
        <w:numPr>
          <w:ilvl w:val="1"/>
          <w:numId w:val="7"/>
        </w:numPr>
        <w:tabs>
          <w:tab w:val="left" w:pos="1196"/>
        </w:tabs>
        <w:spacing w:before="139" w:line="261" w:lineRule="auto"/>
        <w:ind w:right="0"/>
      </w:pPr>
      <w:r w:rsidRPr="009F3645">
        <w:rPr>
          <w:b/>
        </w:rPr>
        <w:t>Election Disputes</w:t>
      </w:r>
      <w:r w:rsidRPr="009F3645">
        <w:rPr>
          <w:b/>
          <w:i/>
        </w:rPr>
        <w:t xml:space="preserve">: </w:t>
      </w:r>
      <w:r w:rsidRPr="009F3645">
        <w:t>Any disputes or challenges regarding voter and candidate eligibility shall be resolved pursuant to the approved City election</w:t>
      </w:r>
      <w:r w:rsidRPr="009F3645">
        <w:rPr>
          <w:spacing w:val="-11"/>
        </w:rPr>
        <w:t xml:space="preserve"> </w:t>
      </w:r>
      <w:r w:rsidRPr="009F3645">
        <w:rPr>
          <w:spacing w:val="-4"/>
        </w:rPr>
        <w:t>policy.</w:t>
      </w:r>
    </w:p>
    <w:p w14:paraId="7DCF263E" w14:textId="77777777" w:rsidR="0004652D" w:rsidRPr="009F3645" w:rsidRDefault="0004652D" w:rsidP="0004652D">
      <w:pPr>
        <w:pStyle w:val="BodyText"/>
        <w:spacing w:before="8"/>
        <w:ind w:left="0"/>
        <w:jc w:val="left"/>
        <w:rPr>
          <w:sz w:val="22"/>
          <w:szCs w:val="22"/>
        </w:rPr>
      </w:pPr>
    </w:p>
    <w:p w14:paraId="50E5156B" w14:textId="2B6B1A46" w:rsidR="0004652D" w:rsidRPr="009F3645" w:rsidRDefault="0004652D" w:rsidP="00F85216">
      <w:pPr>
        <w:pStyle w:val="Heading1"/>
        <w:spacing w:after="240"/>
        <w:ind w:left="3264"/>
        <w:rPr>
          <w:sz w:val="22"/>
          <w:szCs w:val="22"/>
        </w:rPr>
      </w:pPr>
      <w:bookmarkStart w:id="88" w:name="Article_XI:_Grievance_Process"/>
      <w:bookmarkStart w:id="89" w:name="_bookmark40"/>
      <w:bookmarkStart w:id="90" w:name="_Toc44403343"/>
      <w:bookmarkEnd w:id="88"/>
      <w:bookmarkEnd w:id="89"/>
      <w:r w:rsidRPr="009F3645">
        <w:rPr>
          <w:sz w:val="22"/>
          <w:szCs w:val="22"/>
        </w:rPr>
        <w:t>Article XI: Grievance Process</w:t>
      </w:r>
      <w:bookmarkEnd w:id="90"/>
    </w:p>
    <w:p w14:paraId="7F7390D2" w14:textId="77777777" w:rsidR="0004652D" w:rsidRPr="009F3645" w:rsidRDefault="0004652D" w:rsidP="00A437B4">
      <w:pPr>
        <w:pStyle w:val="ListParagraph"/>
        <w:numPr>
          <w:ilvl w:val="0"/>
          <w:numId w:val="8"/>
        </w:numPr>
        <w:tabs>
          <w:tab w:val="left" w:pos="1196"/>
        </w:tabs>
        <w:ind w:right="0"/>
      </w:pPr>
      <w:r w:rsidRPr="009F3645">
        <w:t>Those</w:t>
      </w:r>
      <w:r w:rsidRPr="009F3645">
        <w:rPr>
          <w:spacing w:val="-7"/>
        </w:rPr>
        <w:t xml:space="preserve"> </w:t>
      </w:r>
      <w:r w:rsidRPr="009F3645">
        <w:t>seeking</w:t>
      </w:r>
      <w:r w:rsidRPr="009F3645">
        <w:rPr>
          <w:spacing w:val="-9"/>
        </w:rPr>
        <w:t xml:space="preserve"> </w:t>
      </w:r>
      <w:r w:rsidRPr="009F3645">
        <w:t>redress</w:t>
      </w:r>
      <w:r w:rsidRPr="009F3645">
        <w:rPr>
          <w:spacing w:val="-10"/>
        </w:rPr>
        <w:t xml:space="preserve"> </w:t>
      </w:r>
      <w:r w:rsidRPr="009F3645">
        <w:t>of</w:t>
      </w:r>
      <w:r w:rsidRPr="009F3645">
        <w:rPr>
          <w:spacing w:val="-5"/>
        </w:rPr>
        <w:t xml:space="preserve"> </w:t>
      </w:r>
      <w:r w:rsidRPr="009F3645">
        <w:t>alleged</w:t>
      </w:r>
      <w:r w:rsidRPr="009F3645">
        <w:rPr>
          <w:spacing w:val="-7"/>
        </w:rPr>
        <w:t xml:space="preserve"> </w:t>
      </w:r>
      <w:r w:rsidRPr="009F3645">
        <w:t>violations</w:t>
      </w:r>
      <w:r w:rsidRPr="009F3645">
        <w:rPr>
          <w:spacing w:val="-8"/>
        </w:rPr>
        <w:t xml:space="preserve"> </w:t>
      </w:r>
      <w:r w:rsidRPr="009F3645">
        <w:t>relating</w:t>
      </w:r>
      <w:r w:rsidRPr="009F3645">
        <w:rPr>
          <w:spacing w:val="-8"/>
        </w:rPr>
        <w:t xml:space="preserve"> </w:t>
      </w:r>
      <w:r w:rsidRPr="009F3645">
        <w:t>to</w:t>
      </w:r>
      <w:r w:rsidRPr="009F3645">
        <w:rPr>
          <w:spacing w:val="-7"/>
        </w:rPr>
        <w:t xml:space="preserve"> </w:t>
      </w:r>
      <w:r w:rsidRPr="009F3645">
        <w:t>matters</w:t>
      </w:r>
      <w:r w:rsidRPr="009F3645">
        <w:rPr>
          <w:spacing w:val="-8"/>
        </w:rPr>
        <w:t xml:space="preserve"> </w:t>
      </w:r>
      <w:r w:rsidRPr="009F3645">
        <w:t>of</w:t>
      </w:r>
      <w:r w:rsidRPr="009F3645">
        <w:rPr>
          <w:spacing w:val="-7"/>
        </w:rPr>
        <w:t xml:space="preserve"> </w:t>
      </w:r>
      <w:r w:rsidRPr="009F3645">
        <w:t>these</w:t>
      </w:r>
      <w:r w:rsidRPr="009F3645">
        <w:rPr>
          <w:spacing w:val="-7"/>
        </w:rPr>
        <w:t xml:space="preserve"> </w:t>
      </w:r>
      <w:r w:rsidRPr="009F3645">
        <w:t>Bylaws</w:t>
      </w:r>
      <w:r w:rsidRPr="009F3645">
        <w:rPr>
          <w:spacing w:val="-5"/>
        </w:rPr>
        <w:t xml:space="preserve"> </w:t>
      </w:r>
      <w:r w:rsidRPr="009F3645">
        <w:t>or the</w:t>
      </w:r>
      <w:r w:rsidRPr="009F3645">
        <w:rPr>
          <w:spacing w:val="-7"/>
        </w:rPr>
        <w:t xml:space="preserve"> </w:t>
      </w:r>
      <w:r w:rsidRPr="009F3645">
        <w:t>GHNNC</w:t>
      </w:r>
      <w:r w:rsidRPr="009F3645">
        <w:rPr>
          <w:spacing w:val="-6"/>
        </w:rPr>
        <w:t xml:space="preserve"> </w:t>
      </w:r>
      <w:r w:rsidRPr="009F3645">
        <w:t>Standing</w:t>
      </w:r>
      <w:r w:rsidRPr="009F3645">
        <w:rPr>
          <w:spacing w:val="-9"/>
        </w:rPr>
        <w:t xml:space="preserve"> </w:t>
      </w:r>
      <w:r w:rsidRPr="009F3645">
        <w:t>Rules</w:t>
      </w:r>
      <w:r w:rsidRPr="009F3645">
        <w:rPr>
          <w:spacing w:val="-5"/>
        </w:rPr>
        <w:t xml:space="preserve"> </w:t>
      </w:r>
      <w:r w:rsidRPr="009F3645">
        <w:t>that</w:t>
      </w:r>
      <w:r w:rsidRPr="009F3645">
        <w:rPr>
          <w:spacing w:val="-5"/>
        </w:rPr>
        <w:t xml:space="preserve"> </w:t>
      </w:r>
      <w:r w:rsidRPr="009F3645">
        <w:t>concerns</w:t>
      </w:r>
      <w:r w:rsidRPr="009F3645">
        <w:rPr>
          <w:spacing w:val="-5"/>
        </w:rPr>
        <w:t xml:space="preserve"> </w:t>
      </w:r>
      <w:r w:rsidRPr="009F3645">
        <w:t>the</w:t>
      </w:r>
      <w:r w:rsidRPr="009F3645">
        <w:rPr>
          <w:spacing w:val="-5"/>
        </w:rPr>
        <w:t xml:space="preserve"> </w:t>
      </w:r>
      <w:r w:rsidRPr="009F3645">
        <w:t>entire</w:t>
      </w:r>
      <w:r w:rsidRPr="009F3645">
        <w:rPr>
          <w:spacing w:val="-4"/>
        </w:rPr>
        <w:t xml:space="preserve"> </w:t>
      </w:r>
      <w:r w:rsidRPr="009F3645">
        <w:t>Board</w:t>
      </w:r>
      <w:r w:rsidRPr="009F3645">
        <w:rPr>
          <w:spacing w:val="-7"/>
        </w:rPr>
        <w:t xml:space="preserve"> </w:t>
      </w:r>
      <w:r w:rsidRPr="009F3645">
        <w:t>or</w:t>
      </w:r>
      <w:r w:rsidRPr="009F3645">
        <w:rPr>
          <w:spacing w:val="-6"/>
        </w:rPr>
        <w:t xml:space="preserve"> </w:t>
      </w:r>
      <w:r w:rsidRPr="009F3645">
        <w:t>its</w:t>
      </w:r>
      <w:r w:rsidRPr="009F3645">
        <w:rPr>
          <w:spacing w:val="-7"/>
        </w:rPr>
        <w:t xml:space="preserve"> </w:t>
      </w:r>
      <w:r w:rsidRPr="009F3645">
        <w:t>committees,</w:t>
      </w:r>
      <w:r w:rsidRPr="009F3645">
        <w:rPr>
          <w:spacing w:val="-6"/>
        </w:rPr>
        <w:t xml:space="preserve"> </w:t>
      </w:r>
      <w:r w:rsidRPr="009F3645">
        <w:t xml:space="preserve">not an individual </w:t>
      </w:r>
      <w:r w:rsidRPr="009F3645">
        <w:rPr>
          <w:spacing w:val="-3"/>
        </w:rPr>
        <w:t xml:space="preserve">Director, </w:t>
      </w:r>
      <w:r w:rsidRPr="009F3645">
        <w:t xml:space="preserve">must submit such grievance in writing to the Board substantially in the form attached to the GHNNC Standing Rules. Such form will state Stakeholder status, outline the reason the complaint is being lodged, describe the </w:t>
      </w:r>
      <w:proofErr w:type="spellStart"/>
      <w:r w:rsidRPr="009F3645">
        <w:t>grievant’s</w:t>
      </w:r>
      <w:proofErr w:type="spellEnd"/>
      <w:r w:rsidRPr="009F3645">
        <w:t xml:space="preserve"> proposed </w:t>
      </w:r>
      <w:r w:rsidRPr="009F3645">
        <w:rPr>
          <w:spacing w:val="-4"/>
        </w:rPr>
        <w:t xml:space="preserve">remedy, </w:t>
      </w:r>
      <w:r w:rsidRPr="009F3645">
        <w:t>and include any documentation the petitioner wishes to provide. Grievances must be submitted to the GHNNC and Department of Neighborhood Empowerment</w:t>
      </w:r>
      <w:r w:rsidRPr="009F3645">
        <w:rPr>
          <w:spacing w:val="-5"/>
        </w:rPr>
        <w:t xml:space="preserve"> </w:t>
      </w:r>
      <w:r w:rsidRPr="009F3645">
        <w:t>(DONE).</w:t>
      </w:r>
    </w:p>
    <w:p w14:paraId="0F87B829" w14:textId="77777777" w:rsidR="0004652D" w:rsidRPr="009F3645" w:rsidRDefault="0004652D" w:rsidP="0004652D">
      <w:pPr>
        <w:pStyle w:val="BodyText"/>
        <w:ind w:left="0"/>
        <w:jc w:val="left"/>
        <w:rPr>
          <w:sz w:val="22"/>
          <w:szCs w:val="22"/>
        </w:rPr>
      </w:pPr>
    </w:p>
    <w:p w14:paraId="64B0B7B6" w14:textId="77777777" w:rsidR="0004652D" w:rsidRPr="009F3645" w:rsidRDefault="0004652D" w:rsidP="00985BEA">
      <w:pPr>
        <w:pStyle w:val="ListParagraph"/>
        <w:numPr>
          <w:ilvl w:val="0"/>
          <w:numId w:val="8"/>
        </w:numPr>
        <w:tabs>
          <w:tab w:val="left" w:pos="1196"/>
        </w:tabs>
        <w:ind w:right="0"/>
      </w:pPr>
      <w:r w:rsidRPr="009F3645">
        <w:t>This</w:t>
      </w:r>
      <w:r w:rsidRPr="009F3645">
        <w:rPr>
          <w:spacing w:val="-20"/>
        </w:rPr>
        <w:t xml:space="preserve"> </w:t>
      </w:r>
      <w:r w:rsidRPr="009F3645">
        <w:t>formal</w:t>
      </w:r>
      <w:r w:rsidRPr="009F3645">
        <w:rPr>
          <w:spacing w:val="-18"/>
        </w:rPr>
        <w:t xml:space="preserve"> </w:t>
      </w:r>
      <w:r w:rsidRPr="009F3645">
        <w:t>grievance</w:t>
      </w:r>
      <w:r w:rsidRPr="009F3645">
        <w:rPr>
          <w:spacing w:val="-14"/>
        </w:rPr>
        <w:t xml:space="preserve"> </w:t>
      </w:r>
      <w:r w:rsidRPr="009F3645">
        <w:t>process</w:t>
      </w:r>
      <w:r w:rsidRPr="009F3645">
        <w:rPr>
          <w:spacing w:val="-15"/>
        </w:rPr>
        <w:t xml:space="preserve"> </w:t>
      </w:r>
      <w:r w:rsidRPr="009F3645">
        <w:t>is</w:t>
      </w:r>
      <w:r w:rsidRPr="009F3645">
        <w:rPr>
          <w:spacing w:val="-17"/>
        </w:rPr>
        <w:t xml:space="preserve"> </w:t>
      </w:r>
      <w:r w:rsidRPr="009F3645">
        <w:t>not</w:t>
      </w:r>
      <w:r w:rsidRPr="009F3645">
        <w:rPr>
          <w:spacing w:val="-17"/>
        </w:rPr>
        <w:t xml:space="preserve"> </w:t>
      </w:r>
      <w:r w:rsidRPr="009F3645">
        <w:t>intended</w:t>
      </w:r>
      <w:r w:rsidRPr="009F3645">
        <w:rPr>
          <w:spacing w:val="-16"/>
        </w:rPr>
        <w:t xml:space="preserve"> </w:t>
      </w:r>
      <w:r w:rsidRPr="009F3645">
        <w:t>to</w:t>
      </w:r>
      <w:r w:rsidRPr="009F3645">
        <w:rPr>
          <w:spacing w:val="-14"/>
        </w:rPr>
        <w:t xml:space="preserve"> </w:t>
      </w:r>
      <w:r w:rsidRPr="009F3645">
        <w:t>apply</w:t>
      </w:r>
      <w:r w:rsidRPr="009F3645">
        <w:rPr>
          <w:spacing w:val="-16"/>
        </w:rPr>
        <w:t xml:space="preserve"> </w:t>
      </w:r>
      <w:r w:rsidRPr="009F3645">
        <w:t>to</w:t>
      </w:r>
      <w:r w:rsidRPr="009F3645">
        <w:rPr>
          <w:spacing w:val="-16"/>
        </w:rPr>
        <w:t xml:space="preserve"> </w:t>
      </w:r>
      <w:r w:rsidRPr="009F3645">
        <w:t>Stakeholders</w:t>
      </w:r>
      <w:r w:rsidRPr="009F3645">
        <w:rPr>
          <w:spacing w:val="-15"/>
        </w:rPr>
        <w:t xml:space="preserve"> </w:t>
      </w:r>
      <w:r w:rsidRPr="009F3645">
        <w:t>who</w:t>
      </w:r>
      <w:r w:rsidRPr="009F3645">
        <w:rPr>
          <w:spacing w:val="-14"/>
        </w:rPr>
        <w:t xml:space="preserve"> </w:t>
      </w:r>
      <w:r w:rsidRPr="009F3645">
        <w:t>simply disagree</w:t>
      </w:r>
      <w:r w:rsidRPr="009F3645">
        <w:rPr>
          <w:spacing w:val="-7"/>
        </w:rPr>
        <w:t xml:space="preserve"> </w:t>
      </w:r>
      <w:r w:rsidRPr="009F3645">
        <w:t>with</w:t>
      </w:r>
      <w:r w:rsidRPr="009F3645">
        <w:rPr>
          <w:spacing w:val="-6"/>
        </w:rPr>
        <w:t xml:space="preserve"> </w:t>
      </w:r>
      <w:r w:rsidRPr="009F3645">
        <w:t>a</w:t>
      </w:r>
      <w:r w:rsidRPr="009F3645">
        <w:rPr>
          <w:spacing w:val="-6"/>
        </w:rPr>
        <w:t xml:space="preserve"> </w:t>
      </w:r>
      <w:r w:rsidRPr="009F3645">
        <w:t>position</w:t>
      </w:r>
      <w:r w:rsidRPr="009F3645">
        <w:rPr>
          <w:spacing w:val="-6"/>
        </w:rPr>
        <w:t xml:space="preserve"> </w:t>
      </w:r>
      <w:r w:rsidRPr="009F3645">
        <w:t>or</w:t>
      </w:r>
      <w:r w:rsidRPr="009F3645">
        <w:rPr>
          <w:spacing w:val="-10"/>
        </w:rPr>
        <w:t xml:space="preserve"> </w:t>
      </w:r>
      <w:r w:rsidRPr="009F3645">
        <w:t>action</w:t>
      </w:r>
      <w:r w:rsidRPr="009F3645">
        <w:rPr>
          <w:spacing w:val="-8"/>
        </w:rPr>
        <w:t xml:space="preserve"> </w:t>
      </w:r>
      <w:r w:rsidRPr="009F3645">
        <w:t>taken</w:t>
      </w:r>
      <w:r w:rsidRPr="009F3645">
        <w:rPr>
          <w:spacing w:val="-8"/>
        </w:rPr>
        <w:t xml:space="preserve"> </w:t>
      </w:r>
      <w:r w:rsidRPr="009F3645">
        <w:t>by</w:t>
      </w:r>
      <w:r w:rsidRPr="009F3645">
        <w:rPr>
          <w:spacing w:val="-9"/>
        </w:rPr>
        <w:t xml:space="preserve"> </w:t>
      </w:r>
      <w:r w:rsidRPr="009F3645">
        <w:t>the</w:t>
      </w:r>
      <w:r w:rsidRPr="009F3645">
        <w:rPr>
          <w:spacing w:val="-7"/>
        </w:rPr>
        <w:t xml:space="preserve"> </w:t>
      </w:r>
      <w:r w:rsidRPr="009F3645">
        <w:t>Board</w:t>
      </w:r>
      <w:r w:rsidRPr="009F3645">
        <w:rPr>
          <w:spacing w:val="-8"/>
        </w:rPr>
        <w:t xml:space="preserve"> </w:t>
      </w:r>
      <w:r w:rsidRPr="009F3645">
        <w:t>at</w:t>
      </w:r>
      <w:r w:rsidRPr="009F3645">
        <w:rPr>
          <w:spacing w:val="-9"/>
        </w:rPr>
        <w:t xml:space="preserve"> </w:t>
      </w:r>
      <w:r w:rsidRPr="009F3645">
        <w:t>one</w:t>
      </w:r>
      <w:r w:rsidRPr="009F3645">
        <w:rPr>
          <w:spacing w:val="-8"/>
        </w:rPr>
        <w:t xml:space="preserve"> </w:t>
      </w:r>
      <w:r w:rsidRPr="009F3645">
        <w:t>of</w:t>
      </w:r>
      <w:r w:rsidRPr="009F3645">
        <w:rPr>
          <w:spacing w:val="-6"/>
        </w:rPr>
        <w:t xml:space="preserve"> </w:t>
      </w:r>
      <w:r w:rsidRPr="009F3645">
        <w:t>its</w:t>
      </w:r>
      <w:r w:rsidRPr="009F3645">
        <w:rPr>
          <w:spacing w:val="-9"/>
        </w:rPr>
        <w:t xml:space="preserve"> </w:t>
      </w:r>
      <w:r w:rsidRPr="009F3645">
        <w:t>meetings;</w:t>
      </w:r>
      <w:r w:rsidRPr="009F3645">
        <w:rPr>
          <w:spacing w:val="-6"/>
        </w:rPr>
        <w:t xml:space="preserve"> </w:t>
      </w:r>
      <w:r w:rsidRPr="009F3645">
        <w:t>those types of disagreements can be aired at any meeting during the public comment period. This grievance process is intended to address matters involving procedural disputes. The complainant must be able to demonstrate his or her standing in relation to the grievance, specifically that an action of the Board directly infringed upon such Stakeholder’s rights or caused such Stakeholder to be harmed. The Neighborhood Council grievance review process will be conducted pursuant to any and all City ordinances, policies and procedures pertaining to Neighborhood Council</w:t>
      </w:r>
      <w:r w:rsidRPr="009F3645">
        <w:rPr>
          <w:spacing w:val="-1"/>
        </w:rPr>
        <w:t xml:space="preserve"> </w:t>
      </w:r>
      <w:r w:rsidRPr="009F3645">
        <w:t>grievances.</w:t>
      </w:r>
    </w:p>
    <w:p w14:paraId="6A84B182" w14:textId="77777777" w:rsidR="0004652D" w:rsidRPr="009F3645" w:rsidRDefault="0004652D" w:rsidP="00985BEA">
      <w:pPr>
        <w:pStyle w:val="ListParagraph"/>
        <w:numPr>
          <w:ilvl w:val="0"/>
          <w:numId w:val="8"/>
        </w:numPr>
        <w:tabs>
          <w:tab w:val="left" w:pos="1196"/>
        </w:tabs>
        <w:spacing w:before="71" w:line="261" w:lineRule="auto"/>
        <w:ind w:right="0"/>
      </w:pPr>
      <w:r w:rsidRPr="009F3645">
        <w:t>At</w:t>
      </w:r>
      <w:r w:rsidRPr="009F3645">
        <w:rPr>
          <w:spacing w:val="-11"/>
        </w:rPr>
        <w:t xml:space="preserve"> </w:t>
      </w:r>
      <w:r w:rsidRPr="009F3645">
        <w:t>the</w:t>
      </w:r>
      <w:r w:rsidRPr="009F3645">
        <w:rPr>
          <w:spacing w:val="-12"/>
        </w:rPr>
        <w:t xml:space="preserve"> </w:t>
      </w:r>
      <w:r w:rsidRPr="009F3645">
        <w:t>next</w:t>
      </w:r>
      <w:r w:rsidRPr="009F3645">
        <w:rPr>
          <w:spacing w:val="-10"/>
        </w:rPr>
        <w:t xml:space="preserve"> </w:t>
      </w:r>
      <w:r w:rsidRPr="009F3645">
        <w:t>regularly</w:t>
      </w:r>
      <w:r w:rsidRPr="009F3645">
        <w:rPr>
          <w:spacing w:val="-13"/>
        </w:rPr>
        <w:t xml:space="preserve"> </w:t>
      </w:r>
      <w:r w:rsidRPr="009F3645">
        <w:t>scheduled</w:t>
      </w:r>
      <w:r w:rsidRPr="009F3645">
        <w:rPr>
          <w:spacing w:val="-12"/>
        </w:rPr>
        <w:t xml:space="preserve"> </w:t>
      </w:r>
      <w:r w:rsidRPr="009F3645">
        <w:t>meeting</w:t>
      </w:r>
      <w:r w:rsidRPr="009F3645">
        <w:rPr>
          <w:spacing w:val="-12"/>
        </w:rPr>
        <w:t xml:space="preserve"> </w:t>
      </w:r>
      <w:r w:rsidRPr="009F3645">
        <w:t>after</w:t>
      </w:r>
      <w:r w:rsidRPr="009F3645">
        <w:rPr>
          <w:spacing w:val="-11"/>
        </w:rPr>
        <w:t xml:space="preserve"> </w:t>
      </w:r>
      <w:r w:rsidRPr="009F3645">
        <w:t>receipt</w:t>
      </w:r>
      <w:r w:rsidRPr="009F3645">
        <w:rPr>
          <w:spacing w:val="-12"/>
        </w:rPr>
        <w:t xml:space="preserve"> </w:t>
      </w:r>
      <w:r w:rsidRPr="009F3645">
        <w:t>of</w:t>
      </w:r>
      <w:r w:rsidRPr="009F3645">
        <w:rPr>
          <w:spacing w:val="-10"/>
        </w:rPr>
        <w:t xml:space="preserve"> </w:t>
      </w:r>
      <w:r w:rsidRPr="009F3645">
        <w:t>the</w:t>
      </w:r>
      <w:r w:rsidRPr="009F3645">
        <w:rPr>
          <w:spacing w:val="-13"/>
        </w:rPr>
        <w:t xml:space="preserve"> </w:t>
      </w:r>
      <w:r w:rsidRPr="009F3645">
        <w:t>grievance,</w:t>
      </w:r>
      <w:r w:rsidRPr="009F3645">
        <w:rPr>
          <w:spacing w:val="-10"/>
        </w:rPr>
        <w:t xml:space="preserve"> </w:t>
      </w:r>
      <w:r w:rsidRPr="009F3645">
        <w:t>a</w:t>
      </w:r>
      <w:r w:rsidRPr="009F3645">
        <w:rPr>
          <w:spacing w:val="-12"/>
        </w:rPr>
        <w:t xml:space="preserve"> </w:t>
      </w:r>
      <w:r w:rsidRPr="009F3645">
        <w:t>list</w:t>
      </w:r>
      <w:r w:rsidRPr="009F3645">
        <w:rPr>
          <w:spacing w:val="-10"/>
        </w:rPr>
        <w:t xml:space="preserve"> </w:t>
      </w:r>
      <w:r w:rsidRPr="009F3645">
        <w:t>will</w:t>
      </w:r>
      <w:r w:rsidRPr="009F3645">
        <w:rPr>
          <w:spacing w:val="-11"/>
        </w:rPr>
        <w:t xml:space="preserve"> </w:t>
      </w:r>
      <w:r w:rsidRPr="009F3645">
        <w:t>be compiled by an independent body from a pool of Stakeholder volunteers, excluding Directors, who wish to serve on a grievance panel. The list will remain open for seven (7) days following the meeting to allow Stakeholders to express their interest to serve.</w:t>
      </w:r>
    </w:p>
    <w:p w14:paraId="7F9AB3BF" w14:textId="77777777" w:rsidR="0004652D" w:rsidRPr="009F3645" w:rsidRDefault="0004652D" w:rsidP="0004652D">
      <w:pPr>
        <w:pStyle w:val="BodyText"/>
        <w:spacing w:before="11"/>
        <w:ind w:left="0"/>
        <w:jc w:val="left"/>
        <w:rPr>
          <w:sz w:val="22"/>
          <w:szCs w:val="22"/>
        </w:rPr>
      </w:pPr>
    </w:p>
    <w:p w14:paraId="6CEE9953" w14:textId="77777777" w:rsidR="0004652D" w:rsidRPr="009F3645" w:rsidRDefault="0004652D" w:rsidP="00985BEA">
      <w:pPr>
        <w:pStyle w:val="ListParagraph"/>
        <w:numPr>
          <w:ilvl w:val="0"/>
          <w:numId w:val="8"/>
        </w:numPr>
        <w:tabs>
          <w:tab w:val="left" w:pos="1196"/>
        </w:tabs>
        <w:ind w:right="0"/>
      </w:pPr>
      <w:r w:rsidRPr="009F3645">
        <w:t>At that time, said independent body shall randomly select three (3) names from such list to serve on the grievance panel. The Board shall determine the method of</w:t>
      </w:r>
      <w:r w:rsidRPr="009F3645">
        <w:rPr>
          <w:spacing w:val="2"/>
        </w:rPr>
        <w:t xml:space="preserve"> </w:t>
      </w:r>
      <w:r w:rsidRPr="009F3645">
        <w:t>randomness.</w:t>
      </w:r>
    </w:p>
    <w:p w14:paraId="187CF792" w14:textId="77777777" w:rsidR="0004652D" w:rsidRPr="009F3645" w:rsidRDefault="0004652D" w:rsidP="0004652D">
      <w:pPr>
        <w:pStyle w:val="BodyText"/>
        <w:ind w:left="0"/>
        <w:jc w:val="left"/>
        <w:rPr>
          <w:sz w:val="22"/>
          <w:szCs w:val="22"/>
        </w:rPr>
      </w:pPr>
    </w:p>
    <w:p w14:paraId="0D325D9B" w14:textId="77777777" w:rsidR="0004652D" w:rsidRPr="009F3645" w:rsidRDefault="0004652D" w:rsidP="00985BEA">
      <w:pPr>
        <w:pStyle w:val="ListParagraph"/>
        <w:numPr>
          <w:ilvl w:val="0"/>
          <w:numId w:val="8"/>
        </w:numPr>
        <w:tabs>
          <w:tab w:val="left" w:pos="1196"/>
        </w:tabs>
        <w:ind w:right="0"/>
      </w:pPr>
      <w:r w:rsidRPr="009F3645">
        <w:t>The Secretary will coordinate a time and a place for the panel to meet with the person(s) submitting the grievance to discuss ways in which the grievance may be</w:t>
      </w:r>
      <w:r w:rsidRPr="009F3645">
        <w:rPr>
          <w:spacing w:val="-4"/>
        </w:rPr>
        <w:t xml:space="preserve"> </w:t>
      </w:r>
      <w:r w:rsidRPr="009F3645">
        <w:t>resolved.</w:t>
      </w:r>
      <w:r w:rsidRPr="009F3645">
        <w:rPr>
          <w:spacing w:val="-9"/>
        </w:rPr>
        <w:t xml:space="preserve"> </w:t>
      </w:r>
      <w:r w:rsidRPr="009F3645">
        <w:t>The</w:t>
      </w:r>
      <w:r w:rsidRPr="009F3645">
        <w:rPr>
          <w:spacing w:val="-7"/>
        </w:rPr>
        <w:t xml:space="preserve"> </w:t>
      </w:r>
      <w:r w:rsidRPr="009F3645">
        <w:t>meeting</w:t>
      </w:r>
      <w:r w:rsidRPr="009F3645">
        <w:rPr>
          <w:spacing w:val="-6"/>
        </w:rPr>
        <w:t xml:space="preserve"> </w:t>
      </w:r>
      <w:r w:rsidRPr="009F3645">
        <w:t>shall</w:t>
      </w:r>
      <w:r w:rsidRPr="009F3645">
        <w:rPr>
          <w:spacing w:val="-6"/>
        </w:rPr>
        <w:t xml:space="preserve"> </w:t>
      </w:r>
      <w:r w:rsidRPr="009F3645">
        <w:t>be</w:t>
      </w:r>
      <w:r w:rsidRPr="009F3645">
        <w:rPr>
          <w:spacing w:val="-3"/>
        </w:rPr>
        <w:t xml:space="preserve"> </w:t>
      </w:r>
      <w:r w:rsidRPr="009F3645">
        <w:t>held</w:t>
      </w:r>
      <w:r w:rsidRPr="009F3645">
        <w:rPr>
          <w:spacing w:val="-4"/>
        </w:rPr>
        <w:t xml:space="preserve"> </w:t>
      </w:r>
      <w:r w:rsidRPr="009F3645">
        <w:t>within</w:t>
      </w:r>
      <w:r w:rsidRPr="009F3645">
        <w:rPr>
          <w:spacing w:val="-3"/>
        </w:rPr>
        <w:t xml:space="preserve"> </w:t>
      </w:r>
      <w:r w:rsidRPr="009F3645">
        <w:t>fourteen</w:t>
      </w:r>
      <w:r w:rsidRPr="009F3645">
        <w:rPr>
          <w:spacing w:val="-4"/>
        </w:rPr>
        <w:t xml:space="preserve"> </w:t>
      </w:r>
      <w:r w:rsidRPr="009F3645">
        <w:t>(14)</w:t>
      </w:r>
      <w:r w:rsidRPr="009F3645">
        <w:rPr>
          <w:spacing w:val="-5"/>
        </w:rPr>
        <w:t xml:space="preserve"> </w:t>
      </w:r>
      <w:r w:rsidRPr="009F3645">
        <w:t>days</w:t>
      </w:r>
      <w:r w:rsidRPr="009F3645">
        <w:rPr>
          <w:spacing w:val="-5"/>
        </w:rPr>
        <w:t xml:space="preserve"> </w:t>
      </w:r>
      <w:r w:rsidRPr="009F3645">
        <w:t>of</w:t>
      </w:r>
      <w:r w:rsidRPr="009F3645">
        <w:rPr>
          <w:spacing w:val="-2"/>
        </w:rPr>
        <w:t xml:space="preserve"> </w:t>
      </w:r>
      <w:r w:rsidRPr="009F3645">
        <w:t>the</w:t>
      </w:r>
      <w:r w:rsidRPr="009F3645">
        <w:rPr>
          <w:spacing w:val="-3"/>
        </w:rPr>
        <w:t xml:space="preserve"> </w:t>
      </w:r>
      <w:r w:rsidRPr="009F3645">
        <w:t>grievance panel being selected. The Secretary shall facilitate the</w:t>
      </w:r>
      <w:r w:rsidRPr="009F3645">
        <w:rPr>
          <w:spacing w:val="-18"/>
        </w:rPr>
        <w:t xml:space="preserve"> </w:t>
      </w:r>
      <w:r w:rsidRPr="009F3645">
        <w:t>meeting.</w:t>
      </w:r>
    </w:p>
    <w:p w14:paraId="603DB44F" w14:textId="77777777" w:rsidR="0004652D" w:rsidRPr="009F3645" w:rsidRDefault="0004652D" w:rsidP="00985BEA">
      <w:pPr>
        <w:pStyle w:val="ListParagraph"/>
        <w:numPr>
          <w:ilvl w:val="0"/>
          <w:numId w:val="8"/>
        </w:numPr>
        <w:tabs>
          <w:tab w:val="left" w:pos="1196"/>
        </w:tabs>
        <w:spacing w:before="139" w:line="261" w:lineRule="auto"/>
        <w:ind w:right="0"/>
      </w:pPr>
      <w:r w:rsidRPr="009F3645">
        <w:lastRenderedPageBreak/>
        <w:t>After hearing the grievance, the panel will discuss possible solutions and draft a report and recommendation to be heard at the next regularly scheduled general meeting of the Board.</w:t>
      </w:r>
    </w:p>
    <w:p w14:paraId="3A3B32F6" w14:textId="77777777" w:rsidR="0004652D" w:rsidRPr="009F3645" w:rsidRDefault="0004652D" w:rsidP="00985BEA">
      <w:pPr>
        <w:pStyle w:val="ListParagraph"/>
        <w:numPr>
          <w:ilvl w:val="0"/>
          <w:numId w:val="8"/>
        </w:numPr>
        <w:tabs>
          <w:tab w:val="left" w:pos="1196"/>
        </w:tabs>
        <w:spacing w:before="118" w:line="261" w:lineRule="auto"/>
        <w:ind w:right="0"/>
      </w:pPr>
      <w:r w:rsidRPr="009F3645">
        <w:t>The grievance panel’s recommendation shall be added to the agenda of the next Regular Meeting. The Board may receive a copy of the panel’s report and recommendations prior to the meeting, but the matter shall not be discussed among the Directors until the matter is heard at a meeting of the Board pursuant to the Brown</w:t>
      </w:r>
      <w:r w:rsidRPr="009F3645">
        <w:rPr>
          <w:spacing w:val="-12"/>
        </w:rPr>
        <w:t xml:space="preserve"> </w:t>
      </w:r>
      <w:r w:rsidRPr="009F3645">
        <w:t>Act.</w:t>
      </w:r>
    </w:p>
    <w:p w14:paraId="0C1ECF4D" w14:textId="77777777" w:rsidR="0004652D" w:rsidRPr="009F3645" w:rsidRDefault="0004652D" w:rsidP="00985BEA">
      <w:pPr>
        <w:pStyle w:val="ListParagraph"/>
        <w:numPr>
          <w:ilvl w:val="0"/>
          <w:numId w:val="8"/>
        </w:numPr>
        <w:tabs>
          <w:tab w:val="left" w:pos="1196"/>
        </w:tabs>
        <w:spacing w:before="116" w:line="261" w:lineRule="auto"/>
        <w:ind w:right="0"/>
      </w:pPr>
      <w:r w:rsidRPr="009F3645">
        <w:t>The</w:t>
      </w:r>
      <w:r w:rsidRPr="009F3645">
        <w:rPr>
          <w:spacing w:val="-6"/>
        </w:rPr>
        <w:t xml:space="preserve"> </w:t>
      </w:r>
      <w:r w:rsidRPr="009F3645">
        <w:t>Board</w:t>
      </w:r>
      <w:r w:rsidRPr="009F3645">
        <w:rPr>
          <w:spacing w:val="-7"/>
        </w:rPr>
        <w:t xml:space="preserve"> </w:t>
      </w:r>
      <w:r w:rsidRPr="009F3645">
        <w:t>shall</w:t>
      </w:r>
      <w:r w:rsidRPr="009F3645">
        <w:rPr>
          <w:spacing w:val="-9"/>
        </w:rPr>
        <w:t xml:space="preserve"> </w:t>
      </w:r>
      <w:r w:rsidRPr="009F3645">
        <w:t>hear</w:t>
      </w:r>
      <w:r w:rsidRPr="009F3645">
        <w:rPr>
          <w:spacing w:val="-7"/>
        </w:rPr>
        <w:t xml:space="preserve"> </w:t>
      </w:r>
      <w:r w:rsidRPr="009F3645">
        <w:t>the</w:t>
      </w:r>
      <w:r w:rsidRPr="009F3645">
        <w:rPr>
          <w:spacing w:val="-5"/>
        </w:rPr>
        <w:t xml:space="preserve"> </w:t>
      </w:r>
      <w:r w:rsidRPr="009F3645">
        <w:t>grievance,</w:t>
      </w:r>
      <w:r w:rsidRPr="009F3645">
        <w:rPr>
          <w:spacing w:val="-6"/>
        </w:rPr>
        <w:t xml:space="preserve"> </w:t>
      </w:r>
      <w:r w:rsidRPr="009F3645">
        <w:t>take</w:t>
      </w:r>
      <w:r w:rsidRPr="009F3645">
        <w:rPr>
          <w:spacing w:val="-8"/>
        </w:rPr>
        <w:t xml:space="preserve"> </w:t>
      </w:r>
      <w:r w:rsidRPr="009F3645">
        <w:t>into</w:t>
      </w:r>
      <w:r w:rsidRPr="009F3645">
        <w:rPr>
          <w:spacing w:val="-8"/>
        </w:rPr>
        <w:t xml:space="preserve"> </w:t>
      </w:r>
      <w:r w:rsidRPr="009F3645">
        <w:t>consideration</w:t>
      </w:r>
      <w:r w:rsidRPr="009F3645">
        <w:rPr>
          <w:spacing w:val="-5"/>
        </w:rPr>
        <w:t xml:space="preserve"> </w:t>
      </w:r>
      <w:r w:rsidRPr="009F3645">
        <w:t>the</w:t>
      </w:r>
      <w:r w:rsidRPr="009F3645">
        <w:rPr>
          <w:spacing w:val="-5"/>
        </w:rPr>
        <w:t xml:space="preserve"> </w:t>
      </w:r>
      <w:r w:rsidRPr="009F3645">
        <w:t>grievance</w:t>
      </w:r>
      <w:r w:rsidRPr="009F3645">
        <w:rPr>
          <w:spacing w:val="-5"/>
        </w:rPr>
        <w:t xml:space="preserve"> </w:t>
      </w:r>
      <w:r w:rsidRPr="009F3645">
        <w:t>panel’s recommendation, and shall vote by official action at that time on the</w:t>
      </w:r>
      <w:r w:rsidRPr="009F3645">
        <w:rPr>
          <w:spacing w:val="-22"/>
        </w:rPr>
        <w:t xml:space="preserve"> </w:t>
      </w:r>
      <w:r w:rsidRPr="009F3645">
        <w:rPr>
          <w:spacing w:val="-3"/>
        </w:rPr>
        <w:t>matter.</w:t>
      </w:r>
    </w:p>
    <w:p w14:paraId="15037ED6" w14:textId="77777777" w:rsidR="0004652D" w:rsidRPr="009F3645" w:rsidRDefault="0004652D" w:rsidP="00985BEA">
      <w:pPr>
        <w:pStyle w:val="ListParagraph"/>
        <w:numPr>
          <w:ilvl w:val="0"/>
          <w:numId w:val="8"/>
        </w:numPr>
        <w:tabs>
          <w:tab w:val="left" w:pos="1196"/>
        </w:tabs>
        <w:spacing w:before="118" w:line="261" w:lineRule="auto"/>
        <w:ind w:right="0"/>
      </w:pPr>
      <w:r w:rsidRPr="009F3645">
        <w:t>In the event that a grievance cannot be resolved through this grievance process, then the matter may be referred to the Department for consideration or disputed in accordance with the</w:t>
      </w:r>
      <w:r w:rsidRPr="009F3645">
        <w:rPr>
          <w:spacing w:val="-1"/>
        </w:rPr>
        <w:t xml:space="preserve"> </w:t>
      </w:r>
      <w:r w:rsidRPr="009F3645">
        <w:t>Plan.</w:t>
      </w:r>
    </w:p>
    <w:p w14:paraId="4225A49E" w14:textId="77777777" w:rsidR="0004652D" w:rsidRPr="009F3645" w:rsidRDefault="0004652D" w:rsidP="0004652D">
      <w:pPr>
        <w:pStyle w:val="BodyText"/>
        <w:spacing w:before="7"/>
        <w:ind w:left="0"/>
        <w:jc w:val="left"/>
        <w:rPr>
          <w:sz w:val="22"/>
          <w:szCs w:val="22"/>
        </w:rPr>
      </w:pPr>
    </w:p>
    <w:p w14:paraId="7B1D6CC6" w14:textId="0E85506D" w:rsidR="0004652D" w:rsidRPr="009F3645" w:rsidRDefault="0004652D" w:rsidP="00F85216">
      <w:pPr>
        <w:pStyle w:val="Heading1"/>
        <w:spacing w:after="240"/>
        <w:ind w:left="2952"/>
        <w:rPr>
          <w:sz w:val="22"/>
          <w:szCs w:val="22"/>
        </w:rPr>
      </w:pPr>
      <w:bookmarkStart w:id="91" w:name="Article_XII:_Parliamentary_Authority"/>
      <w:bookmarkStart w:id="92" w:name="_bookmark41"/>
      <w:bookmarkStart w:id="93" w:name="_Toc44403344"/>
      <w:bookmarkEnd w:id="91"/>
      <w:bookmarkEnd w:id="92"/>
      <w:r w:rsidRPr="009F3645">
        <w:rPr>
          <w:sz w:val="22"/>
          <w:szCs w:val="22"/>
        </w:rPr>
        <w:t>Article XII: Parliamentary</w:t>
      </w:r>
      <w:r w:rsidRPr="009F3645">
        <w:rPr>
          <w:spacing w:val="-18"/>
          <w:sz w:val="22"/>
          <w:szCs w:val="22"/>
        </w:rPr>
        <w:t xml:space="preserve"> </w:t>
      </w:r>
      <w:r w:rsidRPr="009F3645">
        <w:rPr>
          <w:sz w:val="22"/>
          <w:szCs w:val="22"/>
        </w:rPr>
        <w:t>Authority</w:t>
      </w:r>
      <w:bookmarkEnd w:id="93"/>
    </w:p>
    <w:p w14:paraId="32E2E86F" w14:textId="77777777" w:rsidR="0004652D" w:rsidRPr="009F3645" w:rsidRDefault="0004652D" w:rsidP="0004652D">
      <w:pPr>
        <w:pStyle w:val="BodyText"/>
        <w:spacing w:before="1"/>
        <w:jc w:val="left"/>
        <w:rPr>
          <w:sz w:val="22"/>
          <w:szCs w:val="22"/>
        </w:rPr>
      </w:pPr>
      <w:r w:rsidRPr="009F3645">
        <w:rPr>
          <w:sz w:val="22"/>
          <w:szCs w:val="22"/>
        </w:rPr>
        <w:t>The Standing Rules shall indicate the governing parliamentary authority of all meetings.</w:t>
      </w:r>
    </w:p>
    <w:p w14:paraId="7B116D3E" w14:textId="77777777" w:rsidR="00B26DCF" w:rsidRPr="009F3645" w:rsidRDefault="00B26DCF" w:rsidP="0004652D">
      <w:pPr>
        <w:pStyle w:val="BodyText"/>
        <w:spacing w:before="1"/>
        <w:jc w:val="left"/>
        <w:rPr>
          <w:sz w:val="22"/>
          <w:szCs w:val="22"/>
        </w:rPr>
      </w:pPr>
    </w:p>
    <w:p w14:paraId="710D7216" w14:textId="77777777" w:rsidR="0004652D" w:rsidRPr="009F3645" w:rsidRDefault="0004652D" w:rsidP="00F85216">
      <w:pPr>
        <w:pStyle w:val="Heading1"/>
        <w:spacing w:after="240"/>
        <w:ind w:right="1103"/>
        <w:jc w:val="center"/>
        <w:rPr>
          <w:sz w:val="22"/>
          <w:szCs w:val="22"/>
        </w:rPr>
      </w:pPr>
      <w:bookmarkStart w:id="94" w:name="_Toc44403345"/>
      <w:r w:rsidRPr="009F3645">
        <w:rPr>
          <w:sz w:val="22"/>
          <w:szCs w:val="22"/>
        </w:rPr>
        <w:t>Article XIII: Amendments</w:t>
      </w:r>
      <w:bookmarkEnd w:id="94"/>
    </w:p>
    <w:p w14:paraId="2BDEB96B" w14:textId="77777777" w:rsidR="0004652D" w:rsidRPr="009F3645" w:rsidRDefault="0004652D" w:rsidP="00A437B4">
      <w:pPr>
        <w:pStyle w:val="BodyText"/>
        <w:spacing w:before="139" w:line="261" w:lineRule="auto"/>
        <w:rPr>
          <w:sz w:val="22"/>
          <w:szCs w:val="22"/>
        </w:rPr>
      </w:pPr>
      <w:r w:rsidRPr="009F3645">
        <w:rPr>
          <w:sz w:val="22"/>
          <w:szCs w:val="22"/>
        </w:rPr>
        <w:t>All suggested amendments to these Bylaws may be submitted in writing to any Director, either via hardcopy, facsimile transmission, or e-mail. Any such Director who receives a suggested amendment shall immediately forward said amendment to the Policy &amp; Rules Committee for consideration at its next meeting.</w:t>
      </w:r>
    </w:p>
    <w:p w14:paraId="60EA4365" w14:textId="77777777" w:rsidR="00F85216" w:rsidRPr="009F3645" w:rsidRDefault="00F85216" w:rsidP="00F85216">
      <w:pPr>
        <w:pStyle w:val="BodyText"/>
        <w:spacing w:line="261" w:lineRule="auto"/>
        <w:ind w:right="133"/>
        <w:rPr>
          <w:sz w:val="22"/>
          <w:szCs w:val="22"/>
        </w:rPr>
      </w:pPr>
    </w:p>
    <w:p w14:paraId="1A7C086D" w14:textId="77777777" w:rsidR="0004652D" w:rsidRPr="009F3645" w:rsidRDefault="0004652D" w:rsidP="00A437B4">
      <w:pPr>
        <w:pStyle w:val="BodyText"/>
        <w:spacing w:before="117" w:line="261" w:lineRule="auto"/>
        <w:rPr>
          <w:sz w:val="22"/>
          <w:szCs w:val="22"/>
        </w:rPr>
      </w:pPr>
      <w:r w:rsidRPr="009F3645">
        <w:rPr>
          <w:sz w:val="22"/>
          <w:szCs w:val="22"/>
        </w:rPr>
        <w:t>These Bylaws shall only be amended by the affirmative vote of two-thirds (2/3) of the Directors present and voting, exclusive of abstentions and recusals, at a Special Meeting called for that purpose.</w:t>
      </w:r>
    </w:p>
    <w:p w14:paraId="18D61ED3" w14:textId="77777777" w:rsidR="00F85216" w:rsidRPr="009F3645" w:rsidRDefault="00F85216" w:rsidP="00F85216">
      <w:pPr>
        <w:pStyle w:val="BodyText"/>
        <w:spacing w:line="261" w:lineRule="auto"/>
        <w:ind w:right="129"/>
        <w:rPr>
          <w:sz w:val="22"/>
          <w:szCs w:val="22"/>
        </w:rPr>
      </w:pPr>
    </w:p>
    <w:p w14:paraId="235C0D2C" w14:textId="77777777" w:rsidR="0004652D" w:rsidRPr="009F3645" w:rsidRDefault="0004652D" w:rsidP="00A437B4">
      <w:pPr>
        <w:pStyle w:val="BodyText"/>
        <w:spacing w:before="71" w:line="261" w:lineRule="auto"/>
        <w:rPr>
          <w:sz w:val="22"/>
          <w:szCs w:val="22"/>
        </w:rPr>
      </w:pPr>
      <w:r w:rsidRPr="009F3645">
        <w:rPr>
          <w:sz w:val="22"/>
          <w:szCs w:val="22"/>
        </w:rPr>
        <w:t>Amendments approved by the Board shall be forwarded within fourteen (14) days to the Department and shall not be valid, final, or effective until approved by the Department and the Board of Neighborhood Commissioners. The Department has the responsibility to respond to GHNNC with a written opinion or its concurrence within the time limit outlined in the Department guidelines.</w:t>
      </w:r>
    </w:p>
    <w:p w14:paraId="1D722714" w14:textId="77777777" w:rsidR="0004652D" w:rsidRPr="009F3645" w:rsidRDefault="0004652D" w:rsidP="0004652D">
      <w:pPr>
        <w:pStyle w:val="BodyText"/>
        <w:spacing w:before="5"/>
        <w:ind w:left="0"/>
        <w:jc w:val="left"/>
        <w:rPr>
          <w:sz w:val="22"/>
          <w:szCs w:val="22"/>
        </w:rPr>
      </w:pPr>
    </w:p>
    <w:p w14:paraId="3F51F8CA" w14:textId="77777777" w:rsidR="0004652D" w:rsidRPr="009F3645" w:rsidRDefault="0004652D" w:rsidP="00F85216">
      <w:pPr>
        <w:pStyle w:val="Heading1"/>
        <w:spacing w:after="240"/>
        <w:ind w:left="3586"/>
        <w:rPr>
          <w:sz w:val="22"/>
          <w:szCs w:val="22"/>
        </w:rPr>
      </w:pPr>
      <w:bookmarkStart w:id="95" w:name="Article_XIV:_Compliance"/>
      <w:bookmarkStart w:id="96" w:name="_bookmark43"/>
      <w:bookmarkStart w:id="97" w:name="_Toc44403346"/>
      <w:bookmarkEnd w:id="95"/>
      <w:bookmarkEnd w:id="96"/>
      <w:r w:rsidRPr="009F3645">
        <w:rPr>
          <w:sz w:val="22"/>
          <w:szCs w:val="22"/>
        </w:rPr>
        <w:t>Article XIV: Compliance</w:t>
      </w:r>
      <w:bookmarkEnd w:id="97"/>
    </w:p>
    <w:p w14:paraId="46C24502" w14:textId="77777777" w:rsidR="0004652D" w:rsidRPr="009F3645" w:rsidRDefault="0004652D" w:rsidP="00A437B4">
      <w:pPr>
        <w:pStyle w:val="BodyText"/>
        <w:spacing w:before="140" w:line="261" w:lineRule="auto"/>
        <w:ind w:left="115"/>
        <w:rPr>
          <w:sz w:val="22"/>
          <w:szCs w:val="22"/>
        </w:rPr>
      </w:pPr>
      <w:r w:rsidRPr="009F3645">
        <w:rPr>
          <w:sz w:val="22"/>
          <w:szCs w:val="22"/>
        </w:rPr>
        <w:t>The Council, its representatives, and all Stakeholders shall comply with these Bylaws, the Standing Rules, and any procedures as may be adopted by the Board; as well as with all local,</w:t>
      </w:r>
      <w:r w:rsidRPr="009F3645">
        <w:rPr>
          <w:spacing w:val="-7"/>
          <w:sz w:val="22"/>
          <w:szCs w:val="22"/>
        </w:rPr>
        <w:t xml:space="preserve"> </w:t>
      </w:r>
      <w:r w:rsidRPr="009F3645">
        <w:rPr>
          <w:spacing w:val="-4"/>
          <w:sz w:val="22"/>
          <w:szCs w:val="22"/>
        </w:rPr>
        <w:t>county,</w:t>
      </w:r>
      <w:r w:rsidRPr="009F3645">
        <w:rPr>
          <w:spacing w:val="-6"/>
          <w:sz w:val="22"/>
          <w:szCs w:val="22"/>
        </w:rPr>
        <w:t xml:space="preserve"> </w:t>
      </w:r>
      <w:r w:rsidRPr="009F3645">
        <w:rPr>
          <w:sz w:val="22"/>
          <w:szCs w:val="22"/>
        </w:rPr>
        <w:t>state,</w:t>
      </w:r>
      <w:r w:rsidRPr="009F3645">
        <w:rPr>
          <w:spacing w:val="-6"/>
          <w:sz w:val="22"/>
          <w:szCs w:val="22"/>
        </w:rPr>
        <w:t xml:space="preserve"> </w:t>
      </w:r>
      <w:r w:rsidRPr="009F3645">
        <w:rPr>
          <w:sz w:val="22"/>
          <w:szCs w:val="22"/>
        </w:rPr>
        <w:t>and</w:t>
      </w:r>
      <w:r w:rsidRPr="009F3645">
        <w:rPr>
          <w:spacing w:val="-9"/>
          <w:sz w:val="22"/>
          <w:szCs w:val="22"/>
        </w:rPr>
        <w:t xml:space="preserve"> </w:t>
      </w:r>
      <w:r w:rsidRPr="009F3645">
        <w:rPr>
          <w:sz w:val="22"/>
          <w:szCs w:val="22"/>
        </w:rPr>
        <w:t>federal</w:t>
      </w:r>
      <w:r w:rsidRPr="009F3645">
        <w:rPr>
          <w:spacing w:val="-7"/>
          <w:sz w:val="22"/>
          <w:szCs w:val="22"/>
        </w:rPr>
        <w:t xml:space="preserve"> </w:t>
      </w:r>
      <w:r w:rsidRPr="009F3645">
        <w:rPr>
          <w:sz w:val="22"/>
          <w:szCs w:val="22"/>
        </w:rPr>
        <w:t>laws,</w:t>
      </w:r>
      <w:r w:rsidRPr="009F3645">
        <w:rPr>
          <w:spacing w:val="-6"/>
          <w:sz w:val="22"/>
          <w:szCs w:val="22"/>
        </w:rPr>
        <w:t xml:space="preserve"> </w:t>
      </w:r>
      <w:r w:rsidRPr="009F3645">
        <w:rPr>
          <w:sz w:val="22"/>
          <w:szCs w:val="22"/>
        </w:rPr>
        <w:t>including,</w:t>
      </w:r>
      <w:r w:rsidRPr="009F3645">
        <w:rPr>
          <w:spacing w:val="-5"/>
          <w:sz w:val="22"/>
          <w:szCs w:val="22"/>
        </w:rPr>
        <w:t xml:space="preserve"> </w:t>
      </w:r>
      <w:r w:rsidRPr="009F3645">
        <w:rPr>
          <w:sz w:val="22"/>
          <w:szCs w:val="22"/>
        </w:rPr>
        <w:t>without</w:t>
      </w:r>
      <w:r w:rsidRPr="009F3645">
        <w:rPr>
          <w:spacing w:val="-6"/>
          <w:sz w:val="22"/>
          <w:szCs w:val="22"/>
        </w:rPr>
        <w:t xml:space="preserve"> </w:t>
      </w:r>
      <w:r w:rsidRPr="009F3645">
        <w:rPr>
          <w:sz w:val="22"/>
          <w:szCs w:val="22"/>
        </w:rPr>
        <w:t>limitation,</w:t>
      </w:r>
      <w:r w:rsidRPr="009F3645">
        <w:rPr>
          <w:spacing w:val="-6"/>
          <w:sz w:val="22"/>
          <w:szCs w:val="22"/>
        </w:rPr>
        <w:t xml:space="preserve"> </w:t>
      </w:r>
      <w:r w:rsidRPr="009F3645">
        <w:rPr>
          <w:sz w:val="22"/>
          <w:szCs w:val="22"/>
        </w:rPr>
        <w:t>the</w:t>
      </w:r>
      <w:r w:rsidRPr="009F3645">
        <w:rPr>
          <w:spacing w:val="-7"/>
          <w:sz w:val="22"/>
          <w:szCs w:val="22"/>
        </w:rPr>
        <w:t xml:space="preserve"> </w:t>
      </w:r>
      <w:r w:rsidRPr="009F3645">
        <w:rPr>
          <w:sz w:val="22"/>
          <w:szCs w:val="22"/>
        </w:rPr>
        <w:t>Plan,</w:t>
      </w:r>
      <w:r w:rsidRPr="009F3645">
        <w:rPr>
          <w:spacing w:val="-9"/>
          <w:sz w:val="22"/>
          <w:szCs w:val="22"/>
        </w:rPr>
        <w:t xml:space="preserve"> </w:t>
      </w:r>
      <w:r w:rsidRPr="009F3645">
        <w:rPr>
          <w:sz w:val="22"/>
          <w:szCs w:val="22"/>
        </w:rPr>
        <w:t>the</w:t>
      </w:r>
      <w:r w:rsidRPr="009F3645">
        <w:rPr>
          <w:spacing w:val="-6"/>
          <w:sz w:val="22"/>
          <w:szCs w:val="22"/>
        </w:rPr>
        <w:t xml:space="preserve"> </w:t>
      </w:r>
      <w:r w:rsidRPr="009F3645">
        <w:rPr>
          <w:sz w:val="22"/>
          <w:szCs w:val="22"/>
        </w:rPr>
        <w:t>City</w:t>
      </w:r>
      <w:r w:rsidRPr="009F3645">
        <w:rPr>
          <w:spacing w:val="-9"/>
          <w:sz w:val="22"/>
          <w:szCs w:val="22"/>
        </w:rPr>
        <w:t xml:space="preserve"> </w:t>
      </w:r>
      <w:r w:rsidRPr="009F3645">
        <w:rPr>
          <w:sz w:val="22"/>
          <w:szCs w:val="22"/>
        </w:rPr>
        <w:t>Code</w:t>
      </w:r>
      <w:r w:rsidRPr="009F3645">
        <w:rPr>
          <w:spacing w:val="-7"/>
          <w:sz w:val="22"/>
          <w:szCs w:val="22"/>
        </w:rPr>
        <w:t xml:space="preserve"> </w:t>
      </w:r>
      <w:r w:rsidRPr="009F3645">
        <w:rPr>
          <w:sz w:val="22"/>
          <w:szCs w:val="22"/>
        </w:rPr>
        <w:t>of Conduct, the Brown Act, the Public Records Act, the American Disabilities Act; and with all laws and governmental policies pertaining to conflicts of</w:t>
      </w:r>
      <w:r w:rsidRPr="009F3645">
        <w:rPr>
          <w:spacing w:val="-5"/>
          <w:sz w:val="22"/>
          <w:szCs w:val="22"/>
        </w:rPr>
        <w:t xml:space="preserve"> </w:t>
      </w:r>
      <w:r w:rsidRPr="009F3645">
        <w:rPr>
          <w:sz w:val="22"/>
          <w:szCs w:val="22"/>
        </w:rPr>
        <w:t>interest.</w:t>
      </w:r>
    </w:p>
    <w:p w14:paraId="25DE3F96" w14:textId="77777777" w:rsidR="0004652D" w:rsidRPr="009F3645" w:rsidRDefault="0004652D" w:rsidP="00A437B4">
      <w:pPr>
        <w:pStyle w:val="BodyText"/>
        <w:spacing w:before="115" w:line="261" w:lineRule="auto"/>
        <w:ind w:left="115"/>
        <w:rPr>
          <w:sz w:val="22"/>
          <w:szCs w:val="22"/>
        </w:rPr>
      </w:pPr>
      <w:r w:rsidRPr="009F3645">
        <w:rPr>
          <w:sz w:val="22"/>
          <w:szCs w:val="22"/>
        </w:rPr>
        <w:t>GHNNC shall be subject to all applicable sections of the Ethics Ordinance. All applicable laws of local, state, and federal government shall be the minimum ethical standard for GHNNC,</w:t>
      </w:r>
      <w:r w:rsidRPr="009F3645">
        <w:rPr>
          <w:spacing w:val="-14"/>
          <w:sz w:val="22"/>
          <w:szCs w:val="22"/>
        </w:rPr>
        <w:t xml:space="preserve"> </w:t>
      </w:r>
      <w:r w:rsidRPr="009F3645">
        <w:rPr>
          <w:sz w:val="22"/>
          <w:szCs w:val="22"/>
        </w:rPr>
        <w:t>its</w:t>
      </w:r>
      <w:r w:rsidRPr="009F3645">
        <w:rPr>
          <w:spacing w:val="-15"/>
          <w:sz w:val="22"/>
          <w:szCs w:val="22"/>
        </w:rPr>
        <w:t xml:space="preserve"> </w:t>
      </w:r>
      <w:r w:rsidRPr="009F3645">
        <w:rPr>
          <w:sz w:val="22"/>
          <w:szCs w:val="22"/>
        </w:rPr>
        <w:t>Board,</w:t>
      </w:r>
      <w:r w:rsidRPr="009F3645">
        <w:rPr>
          <w:spacing w:val="-14"/>
          <w:sz w:val="22"/>
          <w:szCs w:val="22"/>
        </w:rPr>
        <w:t xml:space="preserve"> </w:t>
      </w:r>
      <w:r w:rsidRPr="009F3645">
        <w:rPr>
          <w:sz w:val="22"/>
          <w:szCs w:val="22"/>
        </w:rPr>
        <w:t>and</w:t>
      </w:r>
      <w:r w:rsidRPr="009F3645">
        <w:rPr>
          <w:spacing w:val="-14"/>
          <w:sz w:val="22"/>
          <w:szCs w:val="22"/>
        </w:rPr>
        <w:t xml:space="preserve"> </w:t>
      </w:r>
      <w:r w:rsidRPr="009F3645">
        <w:rPr>
          <w:sz w:val="22"/>
          <w:szCs w:val="22"/>
        </w:rPr>
        <w:t>its</w:t>
      </w:r>
      <w:r w:rsidRPr="009F3645">
        <w:rPr>
          <w:spacing w:val="-14"/>
          <w:sz w:val="22"/>
          <w:szCs w:val="22"/>
        </w:rPr>
        <w:t xml:space="preserve"> </w:t>
      </w:r>
      <w:r w:rsidRPr="009F3645">
        <w:rPr>
          <w:sz w:val="22"/>
          <w:szCs w:val="22"/>
        </w:rPr>
        <w:t>Stakeholders.</w:t>
      </w:r>
      <w:r w:rsidRPr="009F3645">
        <w:rPr>
          <w:spacing w:val="-14"/>
          <w:sz w:val="22"/>
          <w:szCs w:val="22"/>
        </w:rPr>
        <w:t xml:space="preserve"> </w:t>
      </w:r>
      <w:r w:rsidRPr="009F3645">
        <w:rPr>
          <w:sz w:val="22"/>
          <w:szCs w:val="22"/>
        </w:rPr>
        <w:t>No</w:t>
      </w:r>
      <w:r w:rsidRPr="009F3645">
        <w:rPr>
          <w:spacing w:val="-14"/>
          <w:sz w:val="22"/>
          <w:szCs w:val="22"/>
        </w:rPr>
        <w:t xml:space="preserve"> individual, </w:t>
      </w:r>
      <w:r w:rsidRPr="009F3645">
        <w:rPr>
          <w:sz w:val="22"/>
          <w:szCs w:val="22"/>
        </w:rPr>
        <w:t>group</w:t>
      </w:r>
      <w:r w:rsidRPr="009F3645">
        <w:rPr>
          <w:spacing w:val="-14"/>
          <w:sz w:val="22"/>
          <w:szCs w:val="22"/>
        </w:rPr>
        <w:t xml:space="preserve"> </w:t>
      </w:r>
      <w:r w:rsidRPr="009F3645">
        <w:rPr>
          <w:sz w:val="22"/>
          <w:szCs w:val="22"/>
        </w:rPr>
        <w:t>or</w:t>
      </w:r>
      <w:r w:rsidRPr="009F3645">
        <w:rPr>
          <w:spacing w:val="-15"/>
          <w:sz w:val="22"/>
          <w:szCs w:val="22"/>
        </w:rPr>
        <w:t xml:space="preserve"> </w:t>
      </w:r>
      <w:r w:rsidRPr="009F3645">
        <w:rPr>
          <w:sz w:val="22"/>
          <w:szCs w:val="22"/>
        </w:rPr>
        <w:t>organization</w:t>
      </w:r>
      <w:r w:rsidRPr="009F3645">
        <w:rPr>
          <w:spacing w:val="-14"/>
          <w:sz w:val="22"/>
          <w:szCs w:val="22"/>
        </w:rPr>
        <w:t xml:space="preserve"> </w:t>
      </w:r>
      <w:r w:rsidRPr="009F3645">
        <w:rPr>
          <w:sz w:val="22"/>
          <w:szCs w:val="22"/>
        </w:rPr>
        <w:t>shall</w:t>
      </w:r>
      <w:r w:rsidRPr="009F3645">
        <w:rPr>
          <w:spacing w:val="-15"/>
          <w:sz w:val="22"/>
          <w:szCs w:val="22"/>
        </w:rPr>
        <w:t xml:space="preserve"> </w:t>
      </w:r>
      <w:r w:rsidRPr="009F3645">
        <w:rPr>
          <w:sz w:val="22"/>
          <w:szCs w:val="22"/>
        </w:rPr>
        <w:t>attempt</w:t>
      </w:r>
      <w:r w:rsidRPr="009F3645">
        <w:rPr>
          <w:spacing w:val="-13"/>
          <w:sz w:val="22"/>
          <w:szCs w:val="22"/>
        </w:rPr>
        <w:t xml:space="preserve"> </w:t>
      </w:r>
      <w:r w:rsidRPr="009F3645">
        <w:rPr>
          <w:sz w:val="22"/>
          <w:szCs w:val="22"/>
        </w:rPr>
        <w:t>to</w:t>
      </w:r>
      <w:r w:rsidRPr="009F3645">
        <w:rPr>
          <w:spacing w:val="-14"/>
          <w:sz w:val="22"/>
          <w:szCs w:val="22"/>
        </w:rPr>
        <w:t xml:space="preserve"> </w:t>
      </w:r>
      <w:r w:rsidRPr="009F3645">
        <w:rPr>
          <w:sz w:val="22"/>
          <w:szCs w:val="22"/>
        </w:rPr>
        <w:t xml:space="preserve">dominate or </w:t>
      </w:r>
      <w:r w:rsidRPr="009F3645">
        <w:rPr>
          <w:sz w:val="22"/>
          <w:szCs w:val="22"/>
        </w:rPr>
        <w:lastRenderedPageBreak/>
        <w:t>control the GHNNC Board. In addition, the following standards are adopted: Board Members may not receive donations or gifts from anyone whose project will foreseeably come</w:t>
      </w:r>
      <w:r w:rsidRPr="009F3645">
        <w:rPr>
          <w:spacing w:val="-7"/>
          <w:sz w:val="22"/>
          <w:szCs w:val="22"/>
        </w:rPr>
        <w:t xml:space="preserve"> </w:t>
      </w:r>
      <w:r w:rsidRPr="009F3645">
        <w:rPr>
          <w:sz w:val="22"/>
          <w:szCs w:val="22"/>
        </w:rPr>
        <w:t>before</w:t>
      </w:r>
      <w:r w:rsidRPr="009F3645">
        <w:rPr>
          <w:spacing w:val="-3"/>
          <w:sz w:val="22"/>
          <w:szCs w:val="22"/>
        </w:rPr>
        <w:t xml:space="preserve"> </w:t>
      </w:r>
      <w:r w:rsidRPr="009F3645">
        <w:rPr>
          <w:sz w:val="22"/>
          <w:szCs w:val="22"/>
        </w:rPr>
        <w:t>the</w:t>
      </w:r>
      <w:r w:rsidRPr="009F3645">
        <w:rPr>
          <w:spacing w:val="-3"/>
          <w:sz w:val="22"/>
          <w:szCs w:val="22"/>
        </w:rPr>
        <w:t xml:space="preserve"> </w:t>
      </w:r>
      <w:r w:rsidRPr="009F3645">
        <w:rPr>
          <w:sz w:val="22"/>
          <w:szCs w:val="22"/>
        </w:rPr>
        <w:t>Board.</w:t>
      </w:r>
      <w:r w:rsidRPr="009F3645">
        <w:rPr>
          <w:spacing w:val="-5"/>
          <w:sz w:val="22"/>
          <w:szCs w:val="22"/>
        </w:rPr>
        <w:t xml:space="preserve"> </w:t>
      </w:r>
      <w:r w:rsidRPr="009F3645">
        <w:rPr>
          <w:sz w:val="22"/>
          <w:szCs w:val="22"/>
        </w:rPr>
        <w:t>Board</w:t>
      </w:r>
      <w:r w:rsidRPr="009F3645">
        <w:rPr>
          <w:spacing w:val="-3"/>
          <w:sz w:val="22"/>
          <w:szCs w:val="22"/>
        </w:rPr>
        <w:t xml:space="preserve"> </w:t>
      </w:r>
      <w:r w:rsidRPr="009F3645">
        <w:rPr>
          <w:sz w:val="22"/>
          <w:szCs w:val="22"/>
        </w:rPr>
        <w:t>Members</w:t>
      </w:r>
      <w:r w:rsidRPr="009F3645">
        <w:rPr>
          <w:spacing w:val="-4"/>
          <w:sz w:val="22"/>
          <w:szCs w:val="22"/>
        </w:rPr>
        <w:t xml:space="preserve"> </w:t>
      </w:r>
      <w:r w:rsidRPr="009F3645">
        <w:rPr>
          <w:sz w:val="22"/>
          <w:szCs w:val="22"/>
        </w:rPr>
        <w:t>will</w:t>
      </w:r>
      <w:r w:rsidRPr="009F3645">
        <w:rPr>
          <w:spacing w:val="-6"/>
          <w:sz w:val="22"/>
          <w:szCs w:val="22"/>
        </w:rPr>
        <w:t xml:space="preserve"> </w:t>
      </w:r>
      <w:r w:rsidRPr="009F3645">
        <w:rPr>
          <w:sz w:val="22"/>
          <w:szCs w:val="22"/>
        </w:rPr>
        <w:t>keep</w:t>
      </w:r>
      <w:r w:rsidRPr="009F3645">
        <w:rPr>
          <w:spacing w:val="-3"/>
          <w:sz w:val="22"/>
          <w:szCs w:val="22"/>
        </w:rPr>
        <w:t xml:space="preserve"> </w:t>
      </w:r>
      <w:r w:rsidRPr="009F3645">
        <w:rPr>
          <w:sz w:val="22"/>
          <w:szCs w:val="22"/>
        </w:rPr>
        <w:t>a</w:t>
      </w:r>
      <w:r w:rsidRPr="009F3645">
        <w:rPr>
          <w:spacing w:val="-3"/>
          <w:sz w:val="22"/>
          <w:szCs w:val="22"/>
        </w:rPr>
        <w:t xml:space="preserve"> </w:t>
      </w:r>
      <w:r w:rsidRPr="009F3645">
        <w:rPr>
          <w:sz w:val="22"/>
          <w:szCs w:val="22"/>
        </w:rPr>
        <w:t>record</w:t>
      </w:r>
      <w:r w:rsidRPr="009F3645">
        <w:rPr>
          <w:spacing w:val="-4"/>
          <w:sz w:val="22"/>
          <w:szCs w:val="22"/>
        </w:rPr>
        <w:t xml:space="preserve"> </w:t>
      </w:r>
      <w:r w:rsidRPr="009F3645">
        <w:rPr>
          <w:sz w:val="22"/>
          <w:szCs w:val="22"/>
        </w:rPr>
        <w:t>of</w:t>
      </w:r>
      <w:r w:rsidRPr="009F3645">
        <w:rPr>
          <w:spacing w:val="-4"/>
          <w:sz w:val="22"/>
          <w:szCs w:val="22"/>
        </w:rPr>
        <w:t xml:space="preserve"> </w:t>
      </w:r>
      <w:r w:rsidRPr="009F3645">
        <w:rPr>
          <w:sz w:val="22"/>
          <w:szCs w:val="22"/>
        </w:rPr>
        <w:t>all</w:t>
      </w:r>
      <w:r w:rsidRPr="009F3645">
        <w:rPr>
          <w:spacing w:val="-5"/>
          <w:sz w:val="22"/>
          <w:szCs w:val="22"/>
        </w:rPr>
        <w:t xml:space="preserve"> </w:t>
      </w:r>
      <w:r w:rsidRPr="009F3645">
        <w:rPr>
          <w:sz w:val="22"/>
          <w:szCs w:val="22"/>
        </w:rPr>
        <w:t>meetings</w:t>
      </w:r>
      <w:r w:rsidRPr="009F3645">
        <w:rPr>
          <w:spacing w:val="-3"/>
          <w:sz w:val="22"/>
          <w:szCs w:val="22"/>
        </w:rPr>
        <w:t xml:space="preserve"> </w:t>
      </w:r>
      <w:r w:rsidRPr="009F3645">
        <w:rPr>
          <w:sz w:val="22"/>
          <w:szCs w:val="22"/>
        </w:rPr>
        <w:t>with</w:t>
      </w:r>
      <w:r w:rsidRPr="009F3645">
        <w:rPr>
          <w:spacing w:val="-3"/>
          <w:sz w:val="22"/>
          <w:szCs w:val="22"/>
        </w:rPr>
        <w:t xml:space="preserve"> </w:t>
      </w:r>
      <w:r w:rsidRPr="009F3645">
        <w:rPr>
          <w:sz w:val="22"/>
          <w:szCs w:val="22"/>
        </w:rPr>
        <w:t>a</w:t>
      </w:r>
      <w:r w:rsidRPr="009F3645">
        <w:rPr>
          <w:spacing w:val="-3"/>
          <w:sz w:val="22"/>
          <w:szCs w:val="22"/>
        </w:rPr>
        <w:t xml:space="preserve"> </w:t>
      </w:r>
      <w:r w:rsidRPr="009F3645">
        <w:rPr>
          <w:sz w:val="22"/>
          <w:szCs w:val="22"/>
        </w:rPr>
        <w:t>proponent or opponent of a project, their attorneys, lobbyists, consultants, or other representatives for any</w:t>
      </w:r>
      <w:r w:rsidRPr="009F3645">
        <w:rPr>
          <w:spacing w:val="-13"/>
          <w:sz w:val="22"/>
          <w:szCs w:val="22"/>
        </w:rPr>
        <w:t xml:space="preserve"> </w:t>
      </w:r>
      <w:r w:rsidRPr="009F3645">
        <w:rPr>
          <w:sz w:val="22"/>
          <w:szCs w:val="22"/>
        </w:rPr>
        <w:t>project</w:t>
      </w:r>
      <w:r w:rsidRPr="009F3645">
        <w:rPr>
          <w:spacing w:val="-12"/>
          <w:sz w:val="22"/>
          <w:szCs w:val="22"/>
        </w:rPr>
        <w:t xml:space="preserve"> </w:t>
      </w:r>
      <w:r w:rsidRPr="009F3645">
        <w:rPr>
          <w:sz w:val="22"/>
          <w:szCs w:val="22"/>
        </w:rPr>
        <w:t>that</w:t>
      </w:r>
      <w:r w:rsidRPr="009F3645">
        <w:rPr>
          <w:spacing w:val="-14"/>
          <w:sz w:val="22"/>
          <w:szCs w:val="22"/>
        </w:rPr>
        <w:t xml:space="preserve"> </w:t>
      </w:r>
      <w:r w:rsidRPr="009F3645">
        <w:rPr>
          <w:sz w:val="22"/>
          <w:szCs w:val="22"/>
        </w:rPr>
        <w:t>foreseeably</w:t>
      </w:r>
      <w:r w:rsidRPr="009F3645">
        <w:rPr>
          <w:spacing w:val="-12"/>
          <w:sz w:val="22"/>
          <w:szCs w:val="22"/>
        </w:rPr>
        <w:t xml:space="preserve"> </w:t>
      </w:r>
      <w:r w:rsidRPr="009F3645">
        <w:rPr>
          <w:sz w:val="22"/>
          <w:szCs w:val="22"/>
        </w:rPr>
        <w:t>will</w:t>
      </w:r>
      <w:r w:rsidRPr="009F3645">
        <w:rPr>
          <w:spacing w:val="-11"/>
          <w:sz w:val="22"/>
          <w:szCs w:val="22"/>
        </w:rPr>
        <w:t xml:space="preserve"> </w:t>
      </w:r>
      <w:r w:rsidRPr="009F3645">
        <w:rPr>
          <w:sz w:val="22"/>
          <w:szCs w:val="22"/>
        </w:rPr>
        <w:t>come</w:t>
      </w:r>
      <w:r w:rsidRPr="009F3645">
        <w:rPr>
          <w:spacing w:val="-12"/>
          <w:sz w:val="22"/>
          <w:szCs w:val="22"/>
        </w:rPr>
        <w:t xml:space="preserve"> </w:t>
      </w:r>
      <w:r w:rsidRPr="009F3645">
        <w:rPr>
          <w:sz w:val="22"/>
          <w:szCs w:val="22"/>
        </w:rPr>
        <w:t>before</w:t>
      </w:r>
      <w:r w:rsidRPr="009F3645">
        <w:rPr>
          <w:spacing w:val="-12"/>
          <w:sz w:val="22"/>
          <w:szCs w:val="22"/>
        </w:rPr>
        <w:t xml:space="preserve"> </w:t>
      </w:r>
      <w:r w:rsidRPr="009F3645">
        <w:rPr>
          <w:sz w:val="22"/>
          <w:szCs w:val="22"/>
        </w:rPr>
        <w:t>the</w:t>
      </w:r>
      <w:r w:rsidRPr="009F3645">
        <w:rPr>
          <w:spacing w:val="-11"/>
          <w:sz w:val="22"/>
          <w:szCs w:val="22"/>
        </w:rPr>
        <w:t xml:space="preserve"> </w:t>
      </w:r>
      <w:r w:rsidRPr="009F3645">
        <w:rPr>
          <w:sz w:val="22"/>
          <w:szCs w:val="22"/>
        </w:rPr>
        <w:t>Board</w:t>
      </w:r>
      <w:r w:rsidRPr="009F3645">
        <w:rPr>
          <w:spacing w:val="-12"/>
          <w:sz w:val="22"/>
          <w:szCs w:val="22"/>
        </w:rPr>
        <w:t xml:space="preserve"> </w:t>
      </w:r>
      <w:r w:rsidRPr="009F3645">
        <w:rPr>
          <w:sz w:val="22"/>
          <w:szCs w:val="22"/>
        </w:rPr>
        <w:t>for</w:t>
      </w:r>
      <w:r w:rsidRPr="009F3645">
        <w:rPr>
          <w:spacing w:val="-11"/>
          <w:sz w:val="22"/>
          <w:szCs w:val="22"/>
        </w:rPr>
        <w:t xml:space="preserve"> </w:t>
      </w:r>
      <w:r w:rsidRPr="009F3645">
        <w:rPr>
          <w:sz w:val="22"/>
          <w:szCs w:val="22"/>
        </w:rPr>
        <w:t>consideration.</w:t>
      </w:r>
      <w:r w:rsidRPr="009F3645">
        <w:rPr>
          <w:spacing w:val="-17"/>
          <w:sz w:val="22"/>
          <w:szCs w:val="22"/>
        </w:rPr>
        <w:t xml:space="preserve"> </w:t>
      </w:r>
      <w:r w:rsidRPr="009F3645">
        <w:rPr>
          <w:sz w:val="22"/>
          <w:szCs w:val="22"/>
        </w:rPr>
        <w:t>This</w:t>
      </w:r>
      <w:r w:rsidRPr="009F3645">
        <w:rPr>
          <w:spacing w:val="-9"/>
          <w:sz w:val="22"/>
          <w:szCs w:val="22"/>
        </w:rPr>
        <w:t xml:space="preserve"> </w:t>
      </w:r>
      <w:r w:rsidRPr="009F3645">
        <w:rPr>
          <w:sz w:val="22"/>
          <w:szCs w:val="22"/>
        </w:rPr>
        <w:t>record</w:t>
      </w:r>
      <w:r w:rsidRPr="009F3645">
        <w:rPr>
          <w:spacing w:val="-9"/>
          <w:sz w:val="22"/>
          <w:szCs w:val="22"/>
        </w:rPr>
        <w:t xml:space="preserve"> </w:t>
      </w:r>
      <w:r w:rsidRPr="009F3645">
        <w:rPr>
          <w:sz w:val="22"/>
          <w:szCs w:val="22"/>
        </w:rPr>
        <w:t>will</w:t>
      </w:r>
      <w:r w:rsidRPr="009F3645">
        <w:rPr>
          <w:spacing w:val="-11"/>
          <w:sz w:val="22"/>
          <w:szCs w:val="22"/>
        </w:rPr>
        <w:t xml:space="preserve"> </w:t>
      </w:r>
      <w:r w:rsidRPr="009F3645">
        <w:rPr>
          <w:sz w:val="22"/>
          <w:szCs w:val="22"/>
        </w:rPr>
        <w:t>be forwarded to the Secretary for posting, along with a record of those in</w:t>
      </w:r>
      <w:r w:rsidRPr="009F3645">
        <w:rPr>
          <w:spacing w:val="-16"/>
          <w:sz w:val="22"/>
          <w:szCs w:val="22"/>
        </w:rPr>
        <w:t xml:space="preserve"> </w:t>
      </w:r>
      <w:r w:rsidRPr="009F3645">
        <w:rPr>
          <w:sz w:val="22"/>
          <w:szCs w:val="22"/>
        </w:rPr>
        <w:t>attendance.</w:t>
      </w:r>
    </w:p>
    <w:p w14:paraId="5A3A1982" w14:textId="77777777" w:rsidR="0004652D" w:rsidRPr="009F3645" w:rsidRDefault="0004652D" w:rsidP="00985BEA">
      <w:pPr>
        <w:pStyle w:val="BodyText"/>
        <w:spacing w:before="113" w:line="261" w:lineRule="auto"/>
        <w:rPr>
          <w:sz w:val="22"/>
          <w:szCs w:val="22"/>
        </w:rPr>
      </w:pPr>
      <w:r w:rsidRPr="009F3645">
        <w:rPr>
          <w:sz w:val="22"/>
          <w:szCs w:val="22"/>
        </w:rPr>
        <w:t>If any Director is voting as a representative of a business, organization, or any other group, such</w:t>
      </w:r>
      <w:r w:rsidRPr="009F3645">
        <w:rPr>
          <w:spacing w:val="-15"/>
          <w:sz w:val="22"/>
          <w:szCs w:val="22"/>
        </w:rPr>
        <w:t xml:space="preserve"> </w:t>
      </w:r>
      <w:r w:rsidRPr="009F3645">
        <w:rPr>
          <w:sz w:val="22"/>
          <w:szCs w:val="22"/>
        </w:rPr>
        <w:t>Director</w:t>
      </w:r>
      <w:r w:rsidRPr="009F3645">
        <w:rPr>
          <w:spacing w:val="-16"/>
          <w:sz w:val="22"/>
          <w:szCs w:val="22"/>
        </w:rPr>
        <w:t xml:space="preserve"> </w:t>
      </w:r>
      <w:r w:rsidRPr="009F3645">
        <w:rPr>
          <w:sz w:val="22"/>
          <w:szCs w:val="22"/>
        </w:rPr>
        <w:t>must</w:t>
      </w:r>
      <w:r w:rsidRPr="009F3645">
        <w:rPr>
          <w:spacing w:val="-15"/>
          <w:sz w:val="22"/>
          <w:szCs w:val="22"/>
        </w:rPr>
        <w:t xml:space="preserve"> </w:t>
      </w:r>
      <w:r w:rsidRPr="009F3645">
        <w:rPr>
          <w:sz w:val="22"/>
          <w:szCs w:val="22"/>
        </w:rPr>
        <w:t>publicly</w:t>
      </w:r>
      <w:r w:rsidRPr="009F3645">
        <w:rPr>
          <w:spacing w:val="-18"/>
          <w:sz w:val="22"/>
          <w:szCs w:val="22"/>
        </w:rPr>
        <w:t xml:space="preserve"> </w:t>
      </w:r>
      <w:r w:rsidRPr="009F3645">
        <w:rPr>
          <w:sz w:val="22"/>
          <w:szCs w:val="22"/>
        </w:rPr>
        <w:t>disclose</w:t>
      </w:r>
      <w:r w:rsidRPr="009F3645">
        <w:rPr>
          <w:spacing w:val="-14"/>
          <w:sz w:val="22"/>
          <w:szCs w:val="22"/>
        </w:rPr>
        <w:t xml:space="preserve"> </w:t>
      </w:r>
      <w:r w:rsidRPr="009F3645">
        <w:rPr>
          <w:sz w:val="22"/>
          <w:szCs w:val="22"/>
        </w:rPr>
        <w:t>any</w:t>
      </w:r>
      <w:r w:rsidRPr="009F3645">
        <w:rPr>
          <w:spacing w:val="-19"/>
          <w:sz w:val="22"/>
          <w:szCs w:val="22"/>
        </w:rPr>
        <w:t xml:space="preserve"> </w:t>
      </w:r>
      <w:r w:rsidRPr="009F3645">
        <w:rPr>
          <w:spacing w:val="-4"/>
          <w:sz w:val="22"/>
          <w:szCs w:val="22"/>
        </w:rPr>
        <w:t>money,</w:t>
      </w:r>
      <w:r w:rsidRPr="009F3645">
        <w:rPr>
          <w:spacing w:val="-15"/>
          <w:sz w:val="22"/>
          <w:szCs w:val="22"/>
        </w:rPr>
        <w:t xml:space="preserve"> </w:t>
      </w:r>
      <w:r w:rsidRPr="009F3645">
        <w:rPr>
          <w:sz w:val="22"/>
          <w:szCs w:val="22"/>
        </w:rPr>
        <w:t>gifts</w:t>
      </w:r>
      <w:r w:rsidRPr="009F3645">
        <w:rPr>
          <w:spacing w:val="-15"/>
          <w:sz w:val="22"/>
          <w:szCs w:val="22"/>
        </w:rPr>
        <w:t xml:space="preserve"> </w:t>
      </w:r>
      <w:r w:rsidRPr="009F3645">
        <w:rPr>
          <w:sz w:val="22"/>
          <w:szCs w:val="22"/>
        </w:rPr>
        <w:t>of</w:t>
      </w:r>
      <w:r w:rsidRPr="009F3645">
        <w:rPr>
          <w:spacing w:val="-15"/>
          <w:sz w:val="22"/>
          <w:szCs w:val="22"/>
        </w:rPr>
        <w:t xml:space="preserve"> </w:t>
      </w:r>
      <w:r w:rsidRPr="009F3645">
        <w:rPr>
          <w:spacing w:val="-3"/>
          <w:sz w:val="22"/>
          <w:szCs w:val="22"/>
        </w:rPr>
        <w:t>property,</w:t>
      </w:r>
      <w:r w:rsidRPr="009F3645">
        <w:rPr>
          <w:spacing w:val="-15"/>
          <w:sz w:val="22"/>
          <w:szCs w:val="22"/>
        </w:rPr>
        <w:t xml:space="preserve"> </w:t>
      </w:r>
      <w:r w:rsidRPr="009F3645">
        <w:rPr>
          <w:sz w:val="22"/>
          <w:szCs w:val="22"/>
        </w:rPr>
        <w:t>or</w:t>
      </w:r>
      <w:r w:rsidRPr="009F3645">
        <w:rPr>
          <w:spacing w:val="-17"/>
          <w:sz w:val="22"/>
          <w:szCs w:val="22"/>
        </w:rPr>
        <w:t xml:space="preserve"> </w:t>
      </w:r>
      <w:r w:rsidRPr="009F3645">
        <w:rPr>
          <w:sz w:val="22"/>
          <w:szCs w:val="22"/>
        </w:rPr>
        <w:t>gifts</w:t>
      </w:r>
      <w:r w:rsidRPr="009F3645">
        <w:rPr>
          <w:spacing w:val="-18"/>
          <w:sz w:val="22"/>
          <w:szCs w:val="22"/>
        </w:rPr>
        <w:t xml:space="preserve"> </w:t>
      </w:r>
      <w:r w:rsidRPr="009F3645">
        <w:rPr>
          <w:sz w:val="22"/>
          <w:szCs w:val="22"/>
        </w:rPr>
        <w:t>of</w:t>
      </w:r>
      <w:r w:rsidRPr="009F3645">
        <w:rPr>
          <w:spacing w:val="-12"/>
          <w:sz w:val="22"/>
          <w:szCs w:val="22"/>
        </w:rPr>
        <w:t xml:space="preserve"> </w:t>
      </w:r>
      <w:r w:rsidRPr="009F3645">
        <w:rPr>
          <w:sz w:val="22"/>
          <w:szCs w:val="22"/>
        </w:rPr>
        <w:t>services</w:t>
      </w:r>
      <w:r w:rsidRPr="009F3645">
        <w:rPr>
          <w:spacing w:val="-15"/>
          <w:sz w:val="22"/>
          <w:szCs w:val="22"/>
        </w:rPr>
        <w:t xml:space="preserve"> </w:t>
      </w:r>
      <w:r w:rsidRPr="009F3645">
        <w:rPr>
          <w:sz w:val="22"/>
          <w:szCs w:val="22"/>
        </w:rPr>
        <w:t xml:space="preserve">received by the business, group, or organization he or she represents, when considering an action which may benefit that </w:t>
      </w:r>
      <w:r w:rsidRPr="009F3645">
        <w:rPr>
          <w:spacing w:val="-3"/>
          <w:sz w:val="22"/>
          <w:szCs w:val="22"/>
        </w:rPr>
        <w:t xml:space="preserve">entity. </w:t>
      </w:r>
      <w:r w:rsidRPr="009F3645">
        <w:rPr>
          <w:sz w:val="22"/>
          <w:szCs w:val="22"/>
        </w:rPr>
        <w:t>This information will be posted on the Council’s official web site</w:t>
      </w:r>
      <w:r w:rsidRPr="009F3645">
        <w:rPr>
          <w:spacing w:val="-14"/>
          <w:sz w:val="22"/>
          <w:szCs w:val="22"/>
        </w:rPr>
        <w:t xml:space="preserve"> </w:t>
      </w:r>
      <w:r w:rsidRPr="009F3645">
        <w:rPr>
          <w:sz w:val="22"/>
          <w:szCs w:val="22"/>
        </w:rPr>
        <w:t>prior</w:t>
      </w:r>
      <w:r w:rsidRPr="009F3645">
        <w:rPr>
          <w:spacing w:val="-15"/>
          <w:sz w:val="22"/>
          <w:szCs w:val="22"/>
        </w:rPr>
        <w:t xml:space="preserve"> </w:t>
      </w:r>
      <w:r w:rsidRPr="009F3645">
        <w:rPr>
          <w:sz w:val="22"/>
          <w:szCs w:val="22"/>
        </w:rPr>
        <w:t>to</w:t>
      </w:r>
      <w:r w:rsidRPr="009F3645">
        <w:rPr>
          <w:spacing w:val="-13"/>
          <w:sz w:val="22"/>
          <w:szCs w:val="22"/>
        </w:rPr>
        <w:t xml:space="preserve"> </w:t>
      </w:r>
      <w:r w:rsidRPr="009F3645">
        <w:rPr>
          <w:sz w:val="22"/>
          <w:szCs w:val="22"/>
        </w:rPr>
        <w:t>consideration</w:t>
      </w:r>
      <w:r w:rsidRPr="009F3645">
        <w:rPr>
          <w:spacing w:val="-13"/>
          <w:sz w:val="22"/>
          <w:szCs w:val="22"/>
        </w:rPr>
        <w:t xml:space="preserve"> </w:t>
      </w:r>
      <w:r w:rsidRPr="009F3645">
        <w:rPr>
          <w:sz w:val="22"/>
          <w:szCs w:val="22"/>
        </w:rPr>
        <w:t>of</w:t>
      </w:r>
      <w:r w:rsidRPr="009F3645">
        <w:rPr>
          <w:spacing w:val="-14"/>
          <w:sz w:val="22"/>
          <w:szCs w:val="22"/>
        </w:rPr>
        <w:t xml:space="preserve"> </w:t>
      </w:r>
      <w:r w:rsidRPr="009F3645">
        <w:rPr>
          <w:sz w:val="22"/>
          <w:szCs w:val="22"/>
        </w:rPr>
        <w:t>a</w:t>
      </w:r>
      <w:r w:rsidRPr="009F3645">
        <w:rPr>
          <w:spacing w:val="-13"/>
          <w:sz w:val="22"/>
          <w:szCs w:val="22"/>
        </w:rPr>
        <w:t xml:space="preserve"> </w:t>
      </w:r>
      <w:r w:rsidRPr="009F3645">
        <w:rPr>
          <w:sz w:val="22"/>
          <w:szCs w:val="22"/>
        </w:rPr>
        <w:t>project.</w:t>
      </w:r>
      <w:r w:rsidRPr="009F3645">
        <w:rPr>
          <w:spacing w:val="-21"/>
          <w:sz w:val="22"/>
          <w:szCs w:val="22"/>
        </w:rPr>
        <w:t xml:space="preserve"> </w:t>
      </w:r>
      <w:r w:rsidRPr="009F3645">
        <w:rPr>
          <w:sz w:val="22"/>
          <w:szCs w:val="22"/>
        </w:rPr>
        <w:t>The</w:t>
      </w:r>
      <w:r w:rsidRPr="009F3645">
        <w:rPr>
          <w:spacing w:val="-13"/>
          <w:sz w:val="22"/>
          <w:szCs w:val="22"/>
        </w:rPr>
        <w:t xml:space="preserve"> </w:t>
      </w:r>
      <w:r w:rsidRPr="009F3645">
        <w:rPr>
          <w:sz w:val="22"/>
          <w:szCs w:val="22"/>
        </w:rPr>
        <w:t>receipt</w:t>
      </w:r>
      <w:r w:rsidRPr="009F3645">
        <w:rPr>
          <w:spacing w:val="-13"/>
          <w:sz w:val="22"/>
          <w:szCs w:val="22"/>
        </w:rPr>
        <w:t xml:space="preserve"> </w:t>
      </w:r>
      <w:r w:rsidRPr="009F3645">
        <w:rPr>
          <w:sz w:val="22"/>
          <w:szCs w:val="22"/>
        </w:rPr>
        <w:t>of</w:t>
      </w:r>
      <w:r w:rsidRPr="009F3645">
        <w:rPr>
          <w:spacing w:val="-14"/>
          <w:sz w:val="22"/>
          <w:szCs w:val="22"/>
        </w:rPr>
        <w:t xml:space="preserve"> </w:t>
      </w:r>
      <w:r w:rsidRPr="009F3645">
        <w:rPr>
          <w:spacing w:val="-4"/>
          <w:sz w:val="22"/>
          <w:szCs w:val="22"/>
        </w:rPr>
        <w:t>money,</w:t>
      </w:r>
      <w:r w:rsidRPr="009F3645">
        <w:rPr>
          <w:spacing w:val="-13"/>
          <w:sz w:val="22"/>
          <w:szCs w:val="22"/>
        </w:rPr>
        <w:t xml:space="preserve"> </w:t>
      </w:r>
      <w:r w:rsidRPr="009F3645">
        <w:rPr>
          <w:sz w:val="22"/>
          <w:szCs w:val="22"/>
        </w:rPr>
        <w:t>gifts,</w:t>
      </w:r>
      <w:r w:rsidRPr="009F3645">
        <w:rPr>
          <w:spacing w:val="-13"/>
          <w:sz w:val="22"/>
          <w:szCs w:val="22"/>
        </w:rPr>
        <w:t xml:space="preserve"> </w:t>
      </w:r>
      <w:r w:rsidRPr="009F3645">
        <w:rPr>
          <w:sz w:val="22"/>
          <w:szCs w:val="22"/>
        </w:rPr>
        <w:t>or</w:t>
      </w:r>
      <w:r w:rsidRPr="009F3645">
        <w:rPr>
          <w:spacing w:val="-17"/>
          <w:sz w:val="22"/>
          <w:szCs w:val="22"/>
        </w:rPr>
        <w:t xml:space="preserve"> </w:t>
      </w:r>
      <w:r w:rsidRPr="009F3645">
        <w:rPr>
          <w:sz w:val="22"/>
          <w:szCs w:val="22"/>
        </w:rPr>
        <w:t>services</w:t>
      </w:r>
      <w:r w:rsidRPr="009F3645">
        <w:rPr>
          <w:spacing w:val="-14"/>
          <w:sz w:val="22"/>
          <w:szCs w:val="22"/>
        </w:rPr>
        <w:t xml:space="preserve"> </w:t>
      </w:r>
      <w:r w:rsidRPr="009F3645">
        <w:rPr>
          <w:sz w:val="22"/>
          <w:szCs w:val="22"/>
        </w:rPr>
        <w:t>shall</w:t>
      </w:r>
      <w:r w:rsidRPr="009F3645">
        <w:rPr>
          <w:spacing w:val="-14"/>
          <w:sz w:val="22"/>
          <w:szCs w:val="22"/>
        </w:rPr>
        <w:t xml:space="preserve"> </w:t>
      </w:r>
      <w:r w:rsidRPr="009F3645">
        <w:rPr>
          <w:sz w:val="22"/>
          <w:szCs w:val="22"/>
        </w:rPr>
        <w:t>constitute a conflict. When a conflict arises, such Director shall recuse</w:t>
      </w:r>
      <w:r w:rsidRPr="009F3645">
        <w:rPr>
          <w:spacing w:val="-8"/>
          <w:sz w:val="22"/>
          <w:szCs w:val="22"/>
        </w:rPr>
        <w:t xml:space="preserve"> </w:t>
      </w:r>
      <w:r w:rsidRPr="009F3645">
        <w:rPr>
          <w:sz w:val="22"/>
          <w:szCs w:val="22"/>
        </w:rPr>
        <w:t>him/herself.</w:t>
      </w:r>
    </w:p>
    <w:p w14:paraId="4C6271E6" w14:textId="77777777" w:rsidR="009769ED" w:rsidRPr="009F3645" w:rsidRDefault="009769ED" w:rsidP="009769ED">
      <w:pPr>
        <w:pStyle w:val="BodyText"/>
        <w:spacing w:line="261" w:lineRule="auto"/>
        <w:ind w:right="128"/>
        <w:rPr>
          <w:sz w:val="22"/>
          <w:szCs w:val="22"/>
        </w:rPr>
      </w:pPr>
    </w:p>
    <w:p w14:paraId="01F17D07" w14:textId="3F12FEBD" w:rsidR="0004652D" w:rsidRPr="009F3645" w:rsidRDefault="0004652D" w:rsidP="00985BEA">
      <w:pPr>
        <w:pStyle w:val="BodyText"/>
        <w:spacing w:before="115" w:line="261" w:lineRule="auto"/>
        <w:rPr>
          <w:sz w:val="22"/>
          <w:szCs w:val="22"/>
        </w:rPr>
      </w:pPr>
      <w:bookmarkStart w:id="98" w:name="_bookmark44"/>
      <w:bookmarkStart w:id="99" w:name="_Toc44403347"/>
      <w:bookmarkEnd w:id="98"/>
      <w:r w:rsidRPr="009F3645">
        <w:rPr>
          <w:rStyle w:val="Heading2Char"/>
          <w:rFonts w:cs="Arial"/>
          <w:sz w:val="22"/>
          <w:szCs w:val="22"/>
        </w:rPr>
        <w:t>Section 1: Code of Civility</w:t>
      </w:r>
      <w:bookmarkEnd w:id="99"/>
      <w:r w:rsidRPr="009F3645">
        <w:rPr>
          <w:b/>
          <w:sz w:val="22"/>
          <w:szCs w:val="22"/>
        </w:rPr>
        <w:t xml:space="preserve"> - </w:t>
      </w:r>
      <w:r w:rsidRPr="009F3645">
        <w:rPr>
          <w:sz w:val="22"/>
          <w:szCs w:val="22"/>
        </w:rPr>
        <w:t xml:space="preserve">The Council, its representatives, and all Community Stakeholders shall conduct all Council business in a civil, professional and respectful manner. Board members will abide by the Commission’s Neighborhood Council Board Member Code of Conduct Policy.  It should be noted that all board members are equal members regardless of their official positions on the board.  No board member has authority over any other board member.  Authorities of officers are limited to Board and/or committee processes as well as duties as defined in Article </w:t>
      </w:r>
      <w:r w:rsidR="00A331E4" w:rsidRPr="009F3645">
        <w:rPr>
          <w:sz w:val="22"/>
          <w:szCs w:val="22"/>
        </w:rPr>
        <w:t>VI</w:t>
      </w:r>
      <w:r w:rsidR="009769ED" w:rsidRPr="009F3645">
        <w:rPr>
          <w:sz w:val="22"/>
          <w:szCs w:val="22"/>
        </w:rPr>
        <w:t xml:space="preserve"> Section 2</w:t>
      </w:r>
    </w:p>
    <w:p w14:paraId="56C35F04" w14:textId="77777777" w:rsidR="009769ED" w:rsidRPr="009F3645" w:rsidRDefault="009769ED" w:rsidP="009769ED">
      <w:pPr>
        <w:pStyle w:val="BodyText"/>
        <w:spacing w:line="261" w:lineRule="auto"/>
        <w:ind w:right="130"/>
        <w:rPr>
          <w:sz w:val="22"/>
          <w:szCs w:val="22"/>
        </w:rPr>
      </w:pPr>
    </w:p>
    <w:p w14:paraId="28561F21" w14:textId="77777777" w:rsidR="0004652D" w:rsidRPr="009F3645" w:rsidRDefault="0004652D" w:rsidP="00985BEA">
      <w:pPr>
        <w:pStyle w:val="BodyText"/>
        <w:spacing w:before="117" w:line="261" w:lineRule="auto"/>
        <w:rPr>
          <w:sz w:val="22"/>
          <w:szCs w:val="22"/>
        </w:rPr>
      </w:pPr>
      <w:bookmarkStart w:id="100" w:name="_bookmark45"/>
      <w:bookmarkStart w:id="101" w:name="_Toc44403348"/>
      <w:bookmarkEnd w:id="100"/>
      <w:r w:rsidRPr="009F3645">
        <w:rPr>
          <w:rStyle w:val="Heading2Char"/>
          <w:rFonts w:cs="Arial"/>
          <w:sz w:val="22"/>
          <w:szCs w:val="22"/>
        </w:rPr>
        <w:t>Section 2: Training</w:t>
      </w:r>
      <w:bookmarkEnd w:id="101"/>
      <w:r w:rsidRPr="009F3645">
        <w:rPr>
          <w:b/>
          <w:sz w:val="22"/>
          <w:szCs w:val="22"/>
        </w:rPr>
        <w:t xml:space="preserve"> - </w:t>
      </w:r>
      <w:r w:rsidRPr="009F3645">
        <w:rPr>
          <w:sz w:val="22"/>
          <w:szCs w:val="22"/>
        </w:rPr>
        <w:t>All Board members shall take training in the fundamentals of Neighborhood</w:t>
      </w:r>
      <w:r w:rsidRPr="009F3645">
        <w:rPr>
          <w:spacing w:val="-4"/>
          <w:sz w:val="22"/>
          <w:szCs w:val="22"/>
        </w:rPr>
        <w:t xml:space="preserve"> </w:t>
      </w:r>
      <w:r w:rsidRPr="009F3645">
        <w:rPr>
          <w:sz w:val="22"/>
          <w:szCs w:val="22"/>
        </w:rPr>
        <w:t>Council operations,</w:t>
      </w:r>
      <w:r w:rsidRPr="009F3645">
        <w:rPr>
          <w:spacing w:val="-5"/>
          <w:sz w:val="22"/>
          <w:szCs w:val="22"/>
        </w:rPr>
        <w:t xml:space="preserve"> </w:t>
      </w:r>
      <w:r w:rsidRPr="009F3645">
        <w:rPr>
          <w:sz w:val="22"/>
          <w:szCs w:val="22"/>
        </w:rPr>
        <w:t>including,</w:t>
      </w:r>
      <w:r w:rsidRPr="009F3645">
        <w:rPr>
          <w:spacing w:val="-4"/>
          <w:sz w:val="22"/>
          <w:szCs w:val="22"/>
        </w:rPr>
        <w:t xml:space="preserve"> </w:t>
      </w:r>
      <w:r w:rsidRPr="009F3645">
        <w:rPr>
          <w:sz w:val="22"/>
          <w:szCs w:val="22"/>
        </w:rPr>
        <w:t>but</w:t>
      </w:r>
      <w:r w:rsidRPr="009F3645">
        <w:rPr>
          <w:spacing w:val="-5"/>
          <w:sz w:val="22"/>
          <w:szCs w:val="22"/>
        </w:rPr>
        <w:t xml:space="preserve"> </w:t>
      </w:r>
      <w:r w:rsidRPr="009F3645">
        <w:rPr>
          <w:sz w:val="22"/>
          <w:szCs w:val="22"/>
        </w:rPr>
        <w:t>not</w:t>
      </w:r>
      <w:r w:rsidRPr="009F3645">
        <w:rPr>
          <w:spacing w:val="-6"/>
          <w:sz w:val="22"/>
          <w:szCs w:val="22"/>
        </w:rPr>
        <w:t xml:space="preserve"> </w:t>
      </w:r>
      <w:r w:rsidRPr="009F3645">
        <w:rPr>
          <w:sz w:val="22"/>
          <w:szCs w:val="22"/>
        </w:rPr>
        <w:t>limited</w:t>
      </w:r>
      <w:r w:rsidRPr="009F3645">
        <w:rPr>
          <w:spacing w:val="-5"/>
          <w:sz w:val="22"/>
          <w:szCs w:val="22"/>
        </w:rPr>
        <w:t xml:space="preserve"> </w:t>
      </w:r>
      <w:r w:rsidRPr="009F3645">
        <w:rPr>
          <w:sz w:val="22"/>
          <w:szCs w:val="22"/>
        </w:rPr>
        <w:t>to,</w:t>
      </w:r>
      <w:r w:rsidRPr="009F3645">
        <w:rPr>
          <w:spacing w:val="-6"/>
          <w:sz w:val="22"/>
          <w:szCs w:val="22"/>
        </w:rPr>
        <w:t xml:space="preserve"> code of conduct, </w:t>
      </w:r>
      <w:r w:rsidRPr="009F3645">
        <w:rPr>
          <w:sz w:val="22"/>
          <w:szCs w:val="22"/>
        </w:rPr>
        <w:t>ethics,</w:t>
      </w:r>
      <w:r w:rsidRPr="009F3645">
        <w:rPr>
          <w:spacing w:val="-6"/>
          <w:sz w:val="22"/>
          <w:szCs w:val="22"/>
        </w:rPr>
        <w:t xml:space="preserve"> </w:t>
      </w:r>
      <w:r w:rsidRPr="009F3645">
        <w:rPr>
          <w:sz w:val="22"/>
          <w:szCs w:val="22"/>
        </w:rPr>
        <w:t>funding,</w:t>
      </w:r>
      <w:r w:rsidRPr="009F3645">
        <w:rPr>
          <w:spacing w:val="-6"/>
          <w:sz w:val="22"/>
          <w:szCs w:val="22"/>
        </w:rPr>
        <w:t xml:space="preserve"> </w:t>
      </w:r>
      <w:r w:rsidRPr="009F3645">
        <w:rPr>
          <w:sz w:val="22"/>
          <w:szCs w:val="22"/>
        </w:rPr>
        <w:t>workplace</w:t>
      </w:r>
      <w:r w:rsidRPr="009F3645">
        <w:rPr>
          <w:spacing w:val="-3"/>
          <w:sz w:val="22"/>
          <w:szCs w:val="22"/>
        </w:rPr>
        <w:t xml:space="preserve"> </w:t>
      </w:r>
      <w:r w:rsidRPr="009F3645">
        <w:rPr>
          <w:sz w:val="22"/>
          <w:szCs w:val="22"/>
        </w:rPr>
        <w:t>violence</w:t>
      </w:r>
      <w:r w:rsidRPr="009F3645">
        <w:rPr>
          <w:spacing w:val="-5"/>
          <w:sz w:val="22"/>
          <w:szCs w:val="22"/>
        </w:rPr>
        <w:t xml:space="preserve"> </w:t>
      </w:r>
      <w:r w:rsidRPr="009F3645">
        <w:rPr>
          <w:sz w:val="22"/>
          <w:szCs w:val="22"/>
        </w:rPr>
        <w:t>and sexual</w:t>
      </w:r>
      <w:r w:rsidRPr="009F3645">
        <w:rPr>
          <w:spacing w:val="-7"/>
          <w:sz w:val="22"/>
          <w:szCs w:val="22"/>
        </w:rPr>
        <w:t xml:space="preserve"> </w:t>
      </w:r>
      <w:r w:rsidRPr="009F3645">
        <w:rPr>
          <w:sz w:val="22"/>
          <w:szCs w:val="22"/>
        </w:rPr>
        <w:t>harassment</w:t>
      </w:r>
      <w:r w:rsidRPr="009F3645">
        <w:rPr>
          <w:spacing w:val="-6"/>
          <w:sz w:val="22"/>
          <w:szCs w:val="22"/>
        </w:rPr>
        <w:t xml:space="preserve"> </w:t>
      </w:r>
      <w:r w:rsidRPr="009F3645">
        <w:rPr>
          <w:sz w:val="22"/>
          <w:szCs w:val="22"/>
        </w:rPr>
        <w:t>trainings,</w:t>
      </w:r>
      <w:r w:rsidRPr="009F3645">
        <w:rPr>
          <w:spacing w:val="-5"/>
          <w:sz w:val="22"/>
          <w:szCs w:val="22"/>
        </w:rPr>
        <w:t xml:space="preserve"> </w:t>
      </w:r>
      <w:r w:rsidRPr="009F3645">
        <w:rPr>
          <w:sz w:val="22"/>
          <w:szCs w:val="22"/>
        </w:rPr>
        <w:t>provided</w:t>
      </w:r>
      <w:r w:rsidRPr="009F3645">
        <w:rPr>
          <w:spacing w:val="-5"/>
          <w:sz w:val="22"/>
          <w:szCs w:val="22"/>
        </w:rPr>
        <w:t xml:space="preserve"> </w:t>
      </w:r>
      <w:r w:rsidRPr="009F3645">
        <w:rPr>
          <w:sz w:val="22"/>
          <w:szCs w:val="22"/>
        </w:rPr>
        <w:t>by</w:t>
      </w:r>
      <w:r w:rsidRPr="009F3645">
        <w:rPr>
          <w:spacing w:val="-9"/>
          <w:sz w:val="22"/>
          <w:szCs w:val="22"/>
        </w:rPr>
        <w:t xml:space="preserve"> </w:t>
      </w:r>
      <w:r w:rsidRPr="009F3645">
        <w:rPr>
          <w:sz w:val="22"/>
          <w:szCs w:val="22"/>
        </w:rPr>
        <w:t>the</w:t>
      </w:r>
      <w:r w:rsidRPr="009F3645">
        <w:rPr>
          <w:spacing w:val="-7"/>
          <w:sz w:val="22"/>
          <w:szCs w:val="22"/>
        </w:rPr>
        <w:t xml:space="preserve"> </w:t>
      </w:r>
      <w:r w:rsidRPr="009F3645">
        <w:rPr>
          <w:sz w:val="22"/>
          <w:szCs w:val="22"/>
        </w:rPr>
        <w:t>City,</w:t>
      </w:r>
      <w:r w:rsidRPr="009F3645">
        <w:rPr>
          <w:spacing w:val="-6"/>
          <w:sz w:val="22"/>
          <w:szCs w:val="22"/>
        </w:rPr>
        <w:t xml:space="preserve"> </w:t>
      </w:r>
      <w:r w:rsidRPr="009F3645">
        <w:rPr>
          <w:sz w:val="22"/>
          <w:szCs w:val="22"/>
        </w:rPr>
        <w:t>within</w:t>
      </w:r>
      <w:r w:rsidRPr="009F3645">
        <w:rPr>
          <w:spacing w:val="-5"/>
          <w:sz w:val="22"/>
          <w:szCs w:val="22"/>
        </w:rPr>
        <w:t xml:space="preserve"> </w:t>
      </w:r>
      <w:r w:rsidRPr="009F3645">
        <w:rPr>
          <w:sz w:val="22"/>
          <w:szCs w:val="22"/>
        </w:rPr>
        <w:t>forty-five</w:t>
      </w:r>
      <w:r w:rsidRPr="009F3645">
        <w:rPr>
          <w:spacing w:val="-4"/>
          <w:sz w:val="22"/>
          <w:szCs w:val="22"/>
        </w:rPr>
        <w:t xml:space="preserve"> </w:t>
      </w:r>
      <w:r w:rsidRPr="009F3645">
        <w:rPr>
          <w:sz w:val="22"/>
          <w:szCs w:val="22"/>
        </w:rPr>
        <w:t>(45)</w:t>
      </w:r>
      <w:r w:rsidRPr="009F3645">
        <w:rPr>
          <w:spacing w:val="-7"/>
          <w:sz w:val="22"/>
          <w:szCs w:val="22"/>
        </w:rPr>
        <w:t xml:space="preserve"> </w:t>
      </w:r>
      <w:r w:rsidRPr="009F3645">
        <w:rPr>
          <w:sz w:val="22"/>
          <w:szCs w:val="22"/>
        </w:rPr>
        <w:t>days</w:t>
      </w:r>
      <w:r w:rsidRPr="009F3645">
        <w:rPr>
          <w:spacing w:val="-6"/>
          <w:sz w:val="22"/>
          <w:szCs w:val="22"/>
        </w:rPr>
        <w:t xml:space="preserve"> </w:t>
      </w:r>
      <w:r w:rsidRPr="009F3645">
        <w:rPr>
          <w:sz w:val="22"/>
          <w:szCs w:val="22"/>
        </w:rPr>
        <w:t>of</w:t>
      </w:r>
      <w:r w:rsidRPr="009F3645">
        <w:rPr>
          <w:spacing w:val="-5"/>
          <w:sz w:val="22"/>
          <w:szCs w:val="22"/>
        </w:rPr>
        <w:t xml:space="preserve"> </w:t>
      </w:r>
      <w:r w:rsidRPr="009F3645">
        <w:rPr>
          <w:sz w:val="22"/>
          <w:szCs w:val="22"/>
        </w:rPr>
        <w:t>being</w:t>
      </w:r>
      <w:r w:rsidRPr="009F3645">
        <w:rPr>
          <w:spacing w:val="-8"/>
          <w:sz w:val="22"/>
          <w:szCs w:val="22"/>
        </w:rPr>
        <w:t xml:space="preserve"> </w:t>
      </w:r>
      <w:r w:rsidRPr="009F3645">
        <w:rPr>
          <w:sz w:val="22"/>
          <w:szCs w:val="22"/>
        </w:rPr>
        <w:t>seated, or</w:t>
      </w:r>
      <w:r w:rsidRPr="009F3645">
        <w:rPr>
          <w:spacing w:val="-4"/>
          <w:sz w:val="22"/>
          <w:szCs w:val="22"/>
        </w:rPr>
        <w:t xml:space="preserve"> </w:t>
      </w:r>
      <w:r w:rsidRPr="009F3645">
        <w:rPr>
          <w:sz w:val="22"/>
          <w:szCs w:val="22"/>
        </w:rPr>
        <w:t>they</w:t>
      </w:r>
      <w:r w:rsidRPr="009F3645">
        <w:rPr>
          <w:spacing w:val="-4"/>
          <w:sz w:val="22"/>
          <w:szCs w:val="22"/>
        </w:rPr>
        <w:t xml:space="preserve"> </w:t>
      </w:r>
      <w:r w:rsidRPr="009F3645">
        <w:rPr>
          <w:sz w:val="22"/>
          <w:szCs w:val="22"/>
        </w:rPr>
        <w:t>will</w:t>
      </w:r>
      <w:r w:rsidRPr="009F3645">
        <w:rPr>
          <w:spacing w:val="-2"/>
          <w:sz w:val="22"/>
          <w:szCs w:val="22"/>
        </w:rPr>
        <w:t xml:space="preserve"> </w:t>
      </w:r>
      <w:r w:rsidRPr="009F3645">
        <w:rPr>
          <w:sz w:val="22"/>
          <w:szCs w:val="22"/>
        </w:rPr>
        <w:t>lose</w:t>
      </w:r>
      <w:r w:rsidRPr="009F3645">
        <w:rPr>
          <w:spacing w:val="-1"/>
          <w:sz w:val="22"/>
          <w:szCs w:val="22"/>
        </w:rPr>
        <w:t xml:space="preserve"> </w:t>
      </w:r>
      <w:r w:rsidRPr="009F3645">
        <w:rPr>
          <w:sz w:val="22"/>
          <w:szCs w:val="22"/>
        </w:rPr>
        <w:t>their</w:t>
      </w:r>
      <w:r w:rsidRPr="009F3645">
        <w:rPr>
          <w:spacing w:val="-4"/>
          <w:sz w:val="22"/>
          <w:szCs w:val="22"/>
        </w:rPr>
        <w:t xml:space="preserve"> </w:t>
      </w:r>
      <w:r w:rsidRPr="009F3645">
        <w:rPr>
          <w:sz w:val="22"/>
          <w:szCs w:val="22"/>
        </w:rPr>
        <w:t>Council</w:t>
      </w:r>
      <w:r w:rsidRPr="009F3645">
        <w:rPr>
          <w:spacing w:val="-2"/>
          <w:sz w:val="22"/>
          <w:szCs w:val="22"/>
        </w:rPr>
        <w:t xml:space="preserve"> </w:t>
      </w:r>
      <w:r w:rsidRPr="009F3645">
        <w:rPr>
          <w:sz w:val="22"/>
          <w:szCs w:val="22"/>
        </w:rPr>
        <w:t>voting</w:t>
      </w:r>
      <w:r w:rsidRPr="009F3645">
        <w:rPr>
          <w:spacing w:val="-3"/>
          <w:sz w:val="22"/>
          <w:szCs w:val="22"/>
        </w:rPr>
        <w:t xml:space="preserve"> </w:t>
      </w:r>
      <w:r w:rsidRPr="009F3645">
        <w:rPr>
          <w:sz w:val="22"/>
          <w:szCs w:val="22"/>
        </w:rPr>
        <w:t>rights.</w:t>
      </w:r>
      <w:r w:rsidRPr="009F3645">
        <w:rPr>
          <w:spacing w:val="-16"/>
          <w:sz w:val="22"/>
          <w:szCs w:val="22"/>
        </w:rPr>
        <w:t xml:space="preserve"> </w:t>
      </w:r>
      <w:r w:rsidRPr="009F3645">
        <w:rPr>
          <w:sz w:val="22"/>
          <w:szCs w:val="22"/>
        </w:rPr>
        <w:t>All</w:t>
      </w:r>
      <w:r w:rsidRPr="009F3645">
        <w:rPr>
          <w:spacing w:val="-5"/>
          <w:sz w:val="22"/>
          <w:szCs w:val="22"/>
        </w:rPr>
        <w:t xml:space="preserve"> </w:t>
      </w:r>
      <w:r w:rsidRPr="009F3645">
        <w:rPr>
          <w:sz w:val="22"/>
          <w:szCs w:val="22"/>
        </w:rPr>
        <w:t>board</w:t>
      </w:r>
      <w:r w:rsidRPr="009F3645">
        <w:rPr>
          <w:spacing w:val="-3"/>
          <w:sz w:val="22"/>
          <w:szCs w:val="22"/>
        </w:rPr>
        <w:t xml:space="preserve"> </w:t>
      </w:r>
      <w:r w:rsidRPr="009F3645">
        <w:rPr>
          <w:sz w:val="22"/>
          <w:szCs w:val="22"/>
        </w:rPr>
        <w:t>members</w:t>
      </w:r>
      <w:r w:rsidRPr="009F3645">
        <w:rPr>
          <w:spacing w:val="-5"/>
          <w:sz w:val="22"/>
          <w:szCs w:val="22"/>
        </w:rPr>
        <w:t xml:space="preserve"> </w:t>
      </w:r>
      <w:r w:rsidRPr="009F3645">
        <w:rPr>
          <w:sz w:val="22"/>
          <w:szCs w:val="22"/>
        </w:rPr>
        <w:t>must</w:t>
      </w:r>
      <w:r w:rsidRPr="009F3645">
        <w:rPr>
          <w:spacing w:val="-1"/>
          <w:sz w:val="22"/>
          <w:szCs w:val="22"/>
        </w:rPr>
        <w:t xml:space="preserve"> </w:t>
      </w:r>
      <w:r w:rsidRPr="009F3645">
        <w:rPr>
          <w:sz w:val="22"/>
          <w:szCs w:val="22"/>
        </w:rPr>
        <w:t>take</w:t>
      </w:r>
      <w:r w:rsidRPr="009F3645">
        <w:rPr>
          <w:spacing w:val="-3"/>
          <w:sz w:val="22"/>
          <w:szCs w:val="22"/>
        </w:rPr>
        <w:t xml:space="preserve"> </w:t>
      </w:r>
      <w:r w:rsidRPr="009F3645">
        <w:rPr>
          <w:sz w:val="22"/>
          <w:szCs w:val="22"/>
        </w:rPr>
        <w:t>ethics</w:t>
      </w:r>
      <w:r w:rsidRPr="009F3645">
        <w:rPr>
          <w:spacing w:val="-4"/>
          <w:sz w:val="22"/>
          <w:szCs w:val="22"/>
        </w:rPr>
        <w:t xml:space="preserve"> </w:t>
      </w:r>
      <w:r w:rsidRPr="009F3645">
        <w:rPr>
          <w:sz w:val="22"/>
          <w:szCs w:val="22"/>
        </w:rPr>
        <w:t>and</w:t>
      </w:r>
      <w:r w:rsidRPr="009F3645">
        <w:rPr>
          <w:spacing w:val="-3"/>
          <w:sz w:val="22"/>
          <w:szCs w:val="22"/>
        </w:rPr>
        <w:t xml:space="preserve"> </w:t>
      </w:r>
      <w:r w:rsidRPr="009F3645">
        <w:rPr>
          <w:sz w:val="22"/>
          <w:szCs w:val="22"/>
        </w:rPr>
        <w:t>funding training prior to making motions and voting on funding related</w:t>
      </w:r>
      <w:r w:rsidRPr="009F3645">
        <w:rPr>
          <w:spacing w:val="-18"/>
          <w:sz w:val="22"/>
          <w:szCs w:val="22"/>
        </w:rPr>
        <w:t xml:space="preserve"> </w:t>
      </w:r>
      <w:r w:rsidRPr="009F3645">
        <w:rPr>
          <w:sz w:val="22"/>
          <w:szCs w:val="22"/>
        </w:rPr>
        <w:t>matters.</w:t>
      </w:r>
    </w:p>
    <w:p w14:paraId="21345C79" w14:textId="77777777" w:rsidR="009769ED" w:rsidRPr="009F3645" w:rsidRDefault="009769ED" w:rsidP="009769ED">
      <w:pPr>
        <w:pStyle w:val="BodyText"/>
        <w:spacing w:line="261" w:lineRule="auto"/>
        <w:ind w:right="129"/>
        <w:rPr>
          <w:sz w:val="22"/>
          <w:szCs w:val="22"/>
        </w:rPr>
      </w:pPr>
    </w:p>
    <w:p w14:paraId="0AF50791" w14:textId="5C597AE0" w:rsidR="0004652D" w:rsidRPr="009F3645" w:rsidRDefault="0004652D" w:rsidP="00985BEA">
      <w:pPr>
        <w:spacing w:before="116" w:line="261" w:lineRule="auto"/>
        <w:ind w:left="116"/>
        <w:jc w:val="both"/>
      </w:pPr>
      <w:bookmarkStart w:id="102" w:name="_bookmark46"/>
      <w:bookmarkStart w:id="103" w:name="_Toc44403349"/>
      <w:bookmarkEnd w:id="102"/>
      <w:r w:rsidRPr="009F3645">
        <w:rPr>
          <w:rStyle w:val="Heading2Char"/>
          <w:rFonts w:cs="Arial"/>
          <w:szCs w:val="22"/>
        </w:rPr>
        <w:t>Section 3: Self-Assessment</w:t>
      </w:r>
      <w:bookmarkEnd w:id="103"/>
      <w:r w:rsidRPr="009F3645">
        <w:rPr>
          <w:b/>
        </w:rPr>
        <w:t xml:space="preserve"> - </w:t>
      </w:r>
      <w:r w:rsidRPr="009F3645">
        <w:t xml:space="preserve">Every year, the Council </w:t>
      </w:r>
      <w:proofErr w:type="gramStart"/>
      <w:r w:rsidR="00A331E4" w:rsidRPr="009F3645">
        <w:t>Should</w:t>
      </w:r>
      <w:proofErr w:type="gramEnd"/>
      <w:r w:rsidRPr="009F3645">
        <w:t xml:space="preserve"> conduct a self-assessment pursuant to the Plan.</w:t>
      </w:r>
    </w:p>
    <w:p w14:paraId="0EC1D239" w14:textId="77777777" w:rsidR="00B26DCF" w:rsidRPr="009F3645" w:rsidRDefault="00B26DCF">
      <w:pPr>
        <w:widowControl/>
        <w:autoSpaceDE/>
        <w:autoSpaceDN/>
        <w:spacing w:after="160" w:line="259" w:lineRule="auto"/>
      </w:pPr>
      <w:r w:rsidRPr="009F3645">
        <w:rPr>
          <w:b/>
          <w:bCs/>
        </w:rPr>
        <w:br w:type="page"/>
      </w:r>
    </w:p>
    <w:p w14:paraId="72578B1C" w14:textId="6698CB72" w:rsidR="0004652D" w:rsidRPr="009F3645" w:rsidRDefault="0004652D" w:rsidP="00B26DCF">
      <w:pPr>
        <w:pStyle w:val="Heading1"/>
        <w:spacing w:before="71"/>
        <w:ind w:left="0"/>
        <w:jc w:val="center"/>
        <w:rPr>
          <w:sz w:val="22"/>
          <w:szCs w:val="22"/>
        </w:rPr>
      </w:pPr>
      <w:bookmarkStart w:id="104" w:name="_Toc44403350"/>
      <w:r w:rsidRPr="009F3645">
        <w:rPr>
          <w:sz w:val="22"/>
          <w:szCs w:val="22"/>
        </w:rPr>
        <w:lastRenderedPageBreak/>
        <w:t xml:space="preserve">Attachment </w:t>
      </w:r>
      <w:proofErr w:type="gramStart"/>
      <w:r w:rsidRPr="009F3645">
        <w:rPr>
          <w:sz w:val="22"/>
          <w:szCs w:val="22"/>
        </w:rPr>
        <w:t>A</w:t>
      </w:r>
      <w:proofErr w:type="gramEnd"/>
      <w:r w:rsidRPr="009F3645">
        <w:rPr>
          <w:sz w:val="22"/>
          <w:szCs w:val="22"/>
        </w:rPr>
        <w:t xml:space="preserve"> – Map of Granada Hills North Neighborhood Council</w:t>
      </w:r>
      <w:bookmarkEnd w:id="104"/>
    </w:p>
    <w:p w14:paraId="51E60827" w14:textId="221C075E" w:rsidR="008C0DD9" w:rsidRPr="009F3645" w:rsidRDefault="0004652D" w:rsidP="0004652D">
      <w:r w:rsidRPr="009F3645">
        <w:rPr>
          <w:noProof/>
          <w:lang w:bidi="ar-SA"/>
        </w:rPr>
        <w:drawing>
          <wp:anchor distT="0" distB="0" distL="0" distR="0" simplePos="0" relativeHeight="251661312" behindDoc="0" locked="0" layoutInCell="1" allowOverlap="1" wp14:anchorId="6D30920A" wp14:editId="5EC27601">
            <wp:simplePos x="0" y="0"/>
            <wp:positionH relativeFrom="page">
              <wp:posOffset>1315720</wp:posOffset>
            </wp:positionH>
            <wp:positionV relativeFrom="paragraph">
              <wp:posOffset>211455</wp:posOffset>
            </wp:positionV>
            <wp:extent cx="5025390" cy="7510145"/>
            <wp:effectExtent l="0" t="0" r="381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025390" cy="7510145"/>
                    </a:xfrm>
                    <a:prstGeom prst="rect">
                      <a:avLst/>
                    </a:prstGeom>
                  </pic:spPr>
                </pic:pic>
              </a:graphicData>
            </a:graphic>
            <wp14:sizeRelH relativeFrom="margin">
              <wp14:pctWidth>0</wp14:pctWidth>
            </wp14:sizeRelH>
          </wp:anchor>
        </w:drawing>
      </w:r>
    </w:p>
    <w:p w14:paraId="285377B1" w14:textId="25239346" w:rsidR="0004652D" w:rsidRPr="009F3645" w:rsidRDefault="0004652D" w:rsidP="0004652D"/>
    <w:p w14:paraId="77182DC9" w14:textId="77777777" w:rsidR="00A331E4" w:rsidRPr="009F3645" w:rsidRDefault="00A331E4" w:rsidP="0004652D">
      <w:pPr>
        <w:spacing w:before="75"/>
        <w:ind w:left="1085" w:right="1107"/>
        <w:jc w:val="center"/>
        <w:rPr>
          <w:b/>
          <w:sz w:val="24"/>
        </w:rPr>
      </w:pPr>
    </w:p>
    <w:p w14:paraId="4D1F6A48" w14:textId="6FCBC381" w:rsidR="0004652D" w:rsidRPr="009F3645" w:rsidRDefault="0004652D" w:rsidP="001C4FCE">
      <w:pPr>
        <w:pStyle w:val="Heading1"/>
      </w:pPr>
      <w:bookmarkStart w:id="105" w:name="_Toc44403351"/>
      <w:r w:rsidRPr="009F3645">
        <w:rPr>
          <w:sz w:val="22"/>
        </w:rPr>
        <w:t>ATTACHMENT B - GOVERNING BOARD STRUCTURE &amp; VOTING</w:t>
      </w:r>
      <w:bookmarkEnd w:id="105"/>
    </w:p>
    <w:p w14:paraId="493D2ED6" w14:textId="77777777" w:rsidR="0004652D" w:rsidRPr="009F3645" w:rsidRDefault="0004652D" w:rsidP="0004652D">
      <w:pPr>
        <w:pStyle w:val="BodyText"/>
        <w:spacing w:before="189"/>
        <w:ind w:left="1085" w:right="1098"/>
        <w:jc w:val="center"/>
        <w:rPr>
          <w:rFonts w:ascii="Bookman Old Style" w:hAnsi="Bookman Old Style"/>
          <w:b/>
        </w:rPr>
      </w:pPr>
      <w:r w:rsidRPr="009F3645">
        <w:rPr>
          <w:b/>
          <w:sz w:val="22"/>
        </w:rPr>
        <w:t>Granada Hills North Neighborhood Council – 21 Seats</w:t>
      </w:r>
    </w:p>
    <w:p w14:paraId="4B3AAA0C" w14:textId="77777777" w:rsidR="0004652D" w:rsidRPr="009F3645" w:rsidRDefault="0004652D" w:rsidP="0004652D">
      <w:pPr>
        <w:pStyle w:val="BodyText"/>
        <w:spacing w:before="9"/>
        <w:ind w:left="0"/>
        <w:jc w:val="left"/>
        <w:rPr>
          <w:rFonts w:ascii="Bookman Old Style"/>
          <w:b/>
          <w:sz w:val="28"/>
        </w:rPr>
      </w:pPr>
    </w:p>
    <w:tbl>
      <w:tblPr>
        <w:tblW w:w="932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5"/>
        <w:gridCol w:w="720"/>
        <w:gridCol w:w="1529"/>
        <w:gridCol w:w="2520"/>
        <w:gridCol w:w="2520"/>
      </w:tblGrid>
      <w:tr w:rsidR="009F3645" w:rsidRPr="009F3645" w14:paraId="2A67B140" w14:textId="77777777" w:rsidTr="009F3645">
        <w:trPr>
          <w:trHeight w:val="431"/>
        </w:trPr>
        <w:tc>
          <w:tcPr>
            <w:tcW w:w="2035" w:type="dxa"/>
            <w:tcBorders>
              <w:top w:val="nil"/>
              <w:left w:val="nil"/>
              <w:bottom w:val="nil"/>
              <w:right w:val="nil"/>
            </w:tcBorders>
            <w:shd w:val="clear" w:color="auto" w:fill="000000"/>
          </w:tcPr>
          <w:p w14:paraId="249A7430" w14:textId="77777777" w:rsidR="0004652D" w:rsidRPr="009F3645" w:rsidRDefault="0004652D" w:rsidP="00551E38">
            <w:pPr>
              <w:pStyle w:val="TableParagraph"/>
              <w:spacing w:before="107"/>
              <w:ind w:left="345"/>
              <w:rPr>
                <w:rFonts w:ascii="Arial"/>
                <w:b/>
                <w:sz w:val="19"/>
              </w:rPr>
            </w:pPr>
            <w:r w:rsidRPr="009F3645">
              <w:rPr>
                <w:rFonts w:ascii="Arial"/>
                <w:b/>
                <w:sz w:val="19"/>
              </w:rPr>
              <w:t>Board Position</w:t>
            </w:r>
          </w:p>
        </w:tc>
        <w:tc>
          <w:tcPr>
            <w:tcW w:w="720" w:type="dxa"/>
            <w:tcBorders>
              <w:top w:val="nil"/>
              <w:left w:val="nil"/>
              <w:bottom w:val="nil"/>
              <w:right w:val="nil"/>
            </w:tcBorders>
            <w:shd w:val="clear" w:color="auto" w:fill="000000"/>
          </w:tcPr>
          <w:p w14:paraId="54682982" w14:textId="77777777" w:rsidR="0004652D" w:rsidRPr="009F3645" w:rsidRDefault="0004652D" w:rsidP="00551E38">
            <w:pPr>
              <w:pStyle w:val="TableParagraph"/>
              <w:spacing w:line="218" w:lineRule="exact"/>
              <w:ind w:left="122" w:right="92" w:firstLine="74"/>
              <w:rPr>
                <w:rFonts w:ascii="Arial"/>
                <w:b/>
                <w:sz w:val="19"/>
              </w:rPr>
            </w:pPr>
            <w:r w:rsidRPr="009F3645">
              <w:rPr>
                <w:rFonts w:ascii="Arial"/>
                <w:b/>
                <w:sz w:val="19"/>
              </w:rPr>
              <w:t># of seats</w:t>
            </w:r>
          </w:p>
        </w:tc>
        <w:tc>
          <w:tcPr>
            <w:tcW w:w="1529" w:type="dxa"/>
            <w:tcBorders>
              <w:top w:val="nil"/>
              <w:left w:val="nil"/>
              <w:bottom w:val="nil"/>
              <w:right w:val="nil"/>
            </w:tcBorders>
            <w:shd w:val="clear" w:color="auto" w:fill="000000"/>
          </w:tcPr>
          <w:p w14:paraId="3B0D326C" w14:textId="77777777" w:rsidR="0004652D" w:rsidRPr="009F3645" w:rsidRDefault="0004652D" w:rsidP="00551E38">
            <w:pPr>
              <w:pStyle w:val="TableParagraph"/>
              <w:spacing w:line="218" w:lineRule="exact"/>
              <w:ind w:left="240" w:firstLine="69"/>
              <w:rPr>
                <w:rFonts w:ascii="Arial"/>
                <w:b/>
                <w:sz w:val="19"/>
              </w:rPr>
            </w:pPr>
            <w:r w:rsidRPr="009F3645">
              <w:rPr>
                <w:rFonts w:ascii="Arial"/>
                <w:b/>
                <w:sz w:val="19"/>
              </w:rPr>
              <w:t xml:space="preserve">Elected or </w:t>
            </w:r>
            <w:r w:rsidRPr="009F3645">
              <w:rPr>
                <w:rFonts w:ascii="Arial"/>
                <w:b/>
                <w:w w:val="95"/>
                <w:sz w:val="19"/>
              </w:rPr>
              <w:t>Appointed?</w:t>
            </w:r>
          </w:p>
        </w:tc>
        <w:tc>
          <w:tcPr>
            <w:tcW w:w="2520" w:type="dxa"/>
            <w:tcBorders>
              <w:top w:val="nil"/>
              <w:left w:val="nil"/>
              <w:bottom w:val="nil"/>
              <w:right w:val="nil"/>
            </w:tcBorders>
            <w:shd w:val="clear" w:color="auto" w:fill="000000"/>
          </w:tcPr>
          <w:p w14:paraId="04543D0B" w14:textId="77777777" w:rsidR="0004652D" w:rsidRPr="009F3645" w:rsidRDefault="0004652D" w:rsidP="00551E38">
            <w:pPr>
              <w:pStyle w:val="TableParagraph"/>
              <w:spacing w:line="218" w:lineRule="exact"/>
              <w:ind w:left="751" w:right="517" w:hanging="204"/>
              <w:rPr>
                <w:rFonts w:ascii="Arial"/>
                <w:b/>
                <w:sz w:val="19"/>
              </w:rPr>
            </w:pPr>
            <w:r w:rsidRPr="009F3645">
              <w:rPr>
                <w:rFonts w:ascii="Arial"/>
                <w:b/>
                <w:sz w:val="19"/>
              </w:rPr>
              <w:t>Eligibility to run for the seat</w:t>
            </w:r>
          </w:p>
        </w:tc>
        <w:tc>
          <w:tcPr>
            <w:tcW w:w="2520" w:type="dxa"/>
            <w:tcBorders>
              <w:top w:val="nil"/>
              <w:left w:val="nil"/>
              <w:bottom w:val="nil"/>
              <w:right w:val="nil"/>
            </w:tcBorders>
            <w:shd w:val="clear" w:color="auto" w:fill="000000"/>
          </w:tcPr>
          <w:p w14:paraId="2EB68060" w14:textId="77777777" w:rsidR="0004652D" w:rsidRPr="009F3645" w:rsidRDefault="0004652D" w:rsidP="00551E38">
            <w:pPr>
              <w:pStyle w:val="TableParagraph"/>
              <w:spacing w:line="218" w:lineRule="exact"/>
              <w:ind w:left="751" w:right="260" w:hanging="245"/>
              <w:rPr>
                <w:rFonts w:ascii="Arial"/>
                <w:b/>
                <w:sz w:val="19"/>
              </w:rPr>
            </w:pPr>
            <w:r w:rsidRPr="009F3645">
              <w:rPr>
                <w:rFonts w:ascii="Arial"/>
                <w:b/>
                <w:sz w:val="19"/>
              </w:rPr>
              <w:t>Eligibility to vote for the seat</w:t>
            </w:r>
          </w:p>
        </w:tc>
      </w:tr>
      <w:tr w:rsidR="009F3645" w:rsidRPr="009F3645" w14:paraId="7091ED4A" w14:textId="77777777" w:rsidTr="009F3645">
        <w:trPr>
          <w:trHeight w:val="621"/>
        </w:trPr>
        <w:tc>
          <w:tcPr>
            <w:tcW w:w="2035" w:type="dxa"/>
          </w:tcPr>
          <w:p w14:paraId="6707BDF0" w14:textId="77777777" w:rsidR="0004652D" w:rsidRPr="009F3645" w:rsidRDefault="0004652D" w:rsidP="00551E38">
            <w:pPr>
              <w:pStyle w:val="TableParagraph"/>
              <w:ind w:right="720"/>
              <w:rPr>
                <w:sz w:val="19"/>
              </w:rPr>
            </w:pPr>
            <w:r w:rsidRPr="009F3645">
              <w:rPr>
                <w:sz w:val="19"/>
              </w:rPr>
              <w:t>District One Seat Term: 2 Years</w:t>
            </w:r>
          </w:p>
        </w:tc>
        <w:tc>
          <w:tcPr>
            <w:tcW w:w="720" w:type="dxa"/>
          </w:tcPr>
          <w:p w14:paraId="2F0E8A4A" w14:textId="77777777" w:rsidR="0004652D" w:rsidRPr="009F3645" w:rsidRDefault="0004652D" w:rsidP="00551E38">
            <w:pPr>
              <w:pStyle w:val="TableParagraph"/>
              <w:spacing w:before="11"/>
              <w:ind w:left="0"/>
              <w:rPr>
                <w:rFonts w:ascii="Bookman Old Style"/>
                <w:b/>
                <w:sz w:val="16"/>
              </w:rPr>
            </w:pPr>
          </w:p>
          <w:p w14:paraId="5BDBF426" w14:textId="77777777" w:rsidR="0004652D" w:rsidRPr="009F3645" w:rsidRDefault="0004652D" w:rsidP="00551E38">
            <w:pPr>
              <w:pStyle w:val="TableParagraph"/>
              <w:ind w:left="316"/>
              <w:rPr>
                <w:sz w:val="19"/>
              </w:rPr>
            </w:pPr>
            <w:r w:rsidRPr="009F3645">
              <w:rPr>
                <w:w w:val="99"/>
                <w:sz w:val="19"/>
              </w:rPr>
              <w:t>1</w:t>
            </w:r>
          </w:p>
        </w:tc>
        <w:tc>
          <w:tcPr>
            <w:tcW w:w="1529" w:type="dxa"/>
          </w:tcPr>
          <w:p w14:paraId="203249A5" w14:textId="77777777" w:rsidR="0004652D" w:rsidRPr="009F3645" w:rsidRDefault="0004652D" w:rsidP="00551E38">
            <w:pPr>
              <w:pStyle w:val="TableParagraph"/>
              <w:spacing w:before="11"/>
              <w:ind w:left="0"/>
              <w:rPr>
                <w:rFonts w:ascii="Bookman Old Style"/>
                <w:b/>
                <w:sz w:val="16"/>
              </w:rPr>
            </w:pPr>
          </w:p>
          <w:p w14:paraId="444011BD" w14:textId="77777777" w:rsidR="0004652D" w:rsidRPr="009F3645" w:rsidRDefault="0004652D" w:rsidP="00551E38">
            <w:pPr>
              <w:pStyle w:val="TableParagraph"/>
              <w:ind w:left="504"/>
              <w:rPr>
                <w:sz w:val="19"/>
              </w:rPr>
            </w:pPr>
            <w:r w:rsidRPr="009F3645">
              <w:rPr>
                <w:sz w:val="19"/>
              </w:rPr>
              <w:t>Elected</w:t>
            </w:r>
          </w:p>
        </w:tc>
        <w:tc>
          <w:tcPr>
            <w:tcW w:w="2520" w:type="dxa"/>
          </w:tcPr>
          <w:p w14:paraId="2A47C752" w14:textId="2AF46AE5" w:rsidR="006B4B7E" w:rsidRPr="009F3645" w:rsidRDefault="00EE0657" w:rsidP="00551E38">
            <w:pPr>
              <w:pStyle w:val="TableParagraph"/>
              <w:spacing w:line="168" w:lineRule="exact"/>
              <w:rPr>
                <w:sz w:val="19"/>
              </w:rPr>
            </w:pPr>
            <w:r>
              <w:rPr>
                <w:sz w:val="19"/>
              </w:rPr>
              <w:t>District One</w:t>
            </w:r>
            <w:r w:rsidR="0004652D" w:rsidRPr="009F3645">
              <w:rPr>
                <w:sz w:val="19"/>
              </w:rPr>
              <w:t>.</w:t>
            </w:r>
            <w:r w:rsidR="00A331E4" w:rsidRPr="009F3645">
              <w:rPr>
                <w:sz w:val="19"/>
              </w:rPr>
              <w:t xml:space="preserve"> </w:t>
            </w:r>
            <w:r w:rsidR="0004652D" w:rsidRPr="009F3645">
              <w:rPr>
                <w:sz w:val="19"/>
              </w:rPr>
              <w:t>Any Stakeholder</w:t>
            </w:r>
            <w:r w:rsidR="001D1E58" w:rsidRPr="009F3645">
              <w:rPr>
                <w:sz w:val="19"/>
              </w:rPr>
              <w:t xml:space="preserve"> 18 years or older</w:t>
            </w:r>
            <w:r w:rsidR="0004652D" w:rsidRPr="009F3645">
              <w:rPr>
                <w:sz w:val="19"/>
              </w:rPr>
              <w:t xml:space="preserve"> </w:t>
            </w:r>
            <w:r>
              <w:rPr>
                <w:sz w:val="19"/>
              </w:rPr>
              <w:t xml:space="preserve">who work in District One. Stakeholder </w:t>
            </w:r>
            <w:r w:rsidR="0004652D" w:rsidRPr="009F3645">
              <w:rPr>
                <w:sz w:val="19"/>
              </w:rPr>
              <w:t>living or owning residential property within these boundaries, who does not work within these boundaries, is explicitly excluded from District One and are deemed to be part of District Three.</w:t>
            </w:r>
          </w:p>
          <w:p w14:paraId="68F54E7C" w14:textId="286165EB" w:rsidR="0004652D" w:rsidRPr="009F3645" w:rsidRDefault="0004652D" w:rsidP="00551E38">
            <w:pPr>
              <w:pStyle w:val="TableParagraph"/>
              <w:spacing w:line="168" w:lineRule="exact"/>
              <w:rPr>
                <w:sz w:val="16"/>
              </w:rPr>
            </w:pPr>
            <w:r w:rsidRPr="009F3645" w:rsidDel="00A84F4A">
              <w:rPr>
                <w:sz w:val="19"/>
              </w:rPr>
              <w:t xml:space="preserve"> </w:t>
            </w:r>
            <w:r w:rsidRPr="009F3645">
              <w:rPr>
                <w:sz w:val="16"/>
              </w:rPr>
              <w:t xml:space="preserve">(See Art. </w:t>
            </w:r>
            <w:r w:rsidR="00A331E4" w:rsidRPr="009F3645">
              <w:rPr>
                <w:sz w:val="16"/>
              </w:rPr>
              <w:t>III</w:t>
            </w:r>
            <w:r w:rsidRPr="009F3645">
              <w:rPr>
                <w:sz w:val="16"/>
              </w:rPr>
              <w:t>. Sec. 2(</w:t>
            </w:r>
            <w:r w:rsidR="00A331E4" w:rsidRPr="009F3645">
              <w:rPr>
                <w:sz w:val="16"/>
              </w:rPr>
              <w:t>A</w:t>
            </w:r>
            <w:r w:rsidRPr="009F3645">
              <w:rPr>
                <w:sz w:val="16"/>
              </w:rPr>
              <w:t>)</w:t>
            </w:r>
            <w:r w:rsidR="001D1E58" w:rsidRPr="009F3645">
              <w:rPr>
                <w:sz w:val="16"/>
              </w:rPr>
              <w:t xml:space="preserve"> &amp;</w:t>
            </w:r>
            <w:r w:rsidR="006B4B7E" w:rsidRPr="009F3645">
              <w:rPr>
                <w:sz w:val="16"/>
              </w:rPr>
              <w:t xml:space="preserve"> Art V. Sec. 1)</w:t>
            </w:r>
          </w:p>
        </w:tc>
        <w:tc>
          <w:tcPr>
            <w:tcW w:w="2520" w:type="dxa"/>
          </w:tcPr>
          <w:p w14:paraId="25D0C82F" w14:textId="476D1BAB" w:rsidR="0004652D" w:rsidRPr="009F3645" w:rsidRDefault="0004652D" w:rsidP="00551E38">
            <w:pPr>
              <w:pStyle w:val="TableParagraph"/>
              <w:ind w:right="287"/>
              <w:rPr>
                <w:sz w:val="19"/>
              </w:rPr>
            </w:pPr>
            <w:r w:rsidRPr="009F3645">
              <w:rPr>
                <w:sz w:val="19"/>
              </w:rPr>
              <w:t xml:space="preserve">District One Stakeholders who are </w:t>
            </w:r>
            <w:r w:rsidRPr="005816B3">
              <w:rPr>
                <w:sz w:val="19"/>
              </w:rPr>
              <w:t>1</w:t>
            </w:r>
            <w:r w:rsidR="00A331E4" w:rsidRPr="005816B3">
              <w:rPr>
                <w:sz w:val="19"/>
              </w:rPr>
              <w:t>6</w:t>
            </w:r>
            <w:r w:rsidRPr="005816B3">
              <w:rPr>
                <w:sz w:val="19"/>
              </w:rPr>
              <w:t xml:space="preserve"> years</w:t>
            </w:r>
            <w:r w:rsidR="0004551E" w:rsidRPr="005816B3">
              <w:rPr>
                <w:sz w:val="19"/>
              </w:rPr>
              <w:t xml:space="preserve"> </w:t>
            </w:r>
            <w:r w:rsidRPr="009F3645">
              <w:rPr>
                <w:sz w:val="19"/>
              </w:rPr>
              <w:t>of age or older and who live, work, rent, or own property within the boundaries of District One.</w:t>
            </w:r>
          </w:p>
          <w:p w14:paraId="559C8472" w14:textId="66D69443" w:rsidR="0004652D" w:rsidRPr="009F3645" w:rsidRDefault="0004652D" w:rsidP="00551E38">
            <w:pPr>
              <w:pStyle w:val="TableParagraph"/>
              <w:spacing w:line="168" w:lineRule="exact"/>
              <w:rPr>
                <w:sz w:val="16"/>
              </w:rPr>
            </w:pPr>
            <w:r w:rsidRPr="009F3645">
              <w:rPr>
                <w:sz w:val="16"/>
              </w:rPr>
              <w:t xml:space="preserve">(See Art. </w:t>
            </w:r>
            <w:r w:rsidR="00A331E4" w:rsidRPr="009F3645">
              <w:rPr>
                <w:sz w:val="16"/>
              </w:rPr>
              <w:t>III</w:t>
            </w:r>
            <w:r w:rsidRPr="009F3645">
              <w:rPr>
                <w:sz w:val="16"/>
              </w:rPr>
              <w:t>. Sec. 2(</w:t>
            </w:r>
            <w:r w:rsidR="0091085A" w:rsidRPr="009F3645">
              <w:rPr>
                <w:sz w:val="16"/>
              </w:rPr>
              <w:t>A</w:t>
            </w:r>
            <w:r w:rsidRPr="009F3645">
              <w:rPr>
                <w:sz w:val="16"/>
              </w:rPr>
              <w:t>)</w:t>
            </w:r>
            <w:r w:rsidR="008F063B" w:rsidRPr="009F3645">
              <w:rPr>
                <w:sz w:val="16"/>
              </w:rPr>
              <w:t xml:space="preserve"> &amp; Art. V Sec.1(D))</w:t>
            </w:r>
          </w:p>
        </w:tc>
      </w:tr>
      <w:tr w:rsidR="009F3645" w:rsidRPr="009F3645" w14:paraId="47AD7102" w14:textId="77777777" w:rsidTr="009F3645">
        <w:trPr>
          <w:trHeight w:val="1055"/>
        </w:trPr>
        <w:tc>
          <w:tcPr>
            <w:tcW w:w="2035" w:type="dxa"/>
          </w:tcPr>
          <w:p w14:paraId="294934F5" w14:textId="77777777" w:rsidR="0004652D" w:rsidRPr="009F3645" w:rsidRDefault="0004652D" w:rsidP="00551E38">
            <w:pPr>
              <w:pStyle w:val="TableParagraph"/>
              <w:ind w:right="720"/>
              <w:rPr>
                <w:sz w:val="19"/>
              </w:rPr>
            </w:pPr>
            <w:r w:rsidRPr="009F3645">
              <w:rPr>
                <w:sz w:val="19"/>
              </w:rPr>
              <w:t>District Two Seat Term: 2 Years</w:t>
            </w:r>
          </w:p>
        </w:tc>
        <w:tc>
          <w:tcPr>
            <w:tcW w:w="720" w:type="dxa"/>
          </w:tcPr>
          <w:p w14:paraId="78816541" w14:textId="77777777" w:rsidR="0004652D" w:rsidRPr="009F3645" w:rsidRDefault="0004652D" w:rsidP="00551E38">
            <w:pPr>
              <w:pStyle w:val="TableParagraph"/>
              <w:ind w:left="0"/>
              <w:rPr>
                <w:rFonts w:ascii="Bookman Old Style"/>
                <w:b/>
                <w:sz w:val="20"/>
              </w:rPr>
            </w:pPr>
          </w:p>
          <w:p w14:paraId="17166F0B" w14:textId="77777777" w:rsidR="0004652D" w:rsidRPr="009F3645" w:rsidRDefault="0004652D" w:rsidP="00551E38">
            <w:pPr>
              <w:pStyle w:val="TableParagraph"/>
              <w:spacing w:before="180"/>
              <w:ind w:left="316"/>
              <w:rPr>
                <w:sz w:val="19"/>
              </w:rPr>
            </w:pPr>
            <w:r w:rsidRPr="009F3645">
              <w:rPr>
                <w:w w:val="99"/>
                <w:sz w:val="19"/>
              </w:rPr>
              <w:t>1</w:t>
            </w:r>
          </w:p>
        </w:tc>
        <w:tc>
          <w:tcPr>
            <w:tcW w:w="1529" w:type="dxa"/>
          </w:tcPr>
          <w:p w14:paraId="52AEB95C" w14:textId="77777777" w:rsidR="0004652D" w:rsidRPr="009F3645" w:rsidRDefault="0004652D" w:rsidP="00551E38">
            <w:pPr>
              <w:pStyle w:val="TableParagraph"/>
              <w:ind w:left="0"/>
              <w:rPr>
                <w:rFonts w:ascii="Bookman Old Style"/>
                <w:b/>
                <w:sz w:val="20"/>
              </w:rPr>
            </w:pPr>
          </w:p>
          <w:p w14:paraId="1409D963" w14:textId="77777777" w:rsidR="0004652D" w:rsidRPr="009F3645" w:rsidRDefault="0004652D" w:rsidP="00551E38">
            <w:pPr>
              <w:pStyle w:val="TableParagraph"/>
              <w:spacing w:before="180"/>
              <w:ind w:left="504"/>
              <w:rPr>
                <w:sz w:val="19"/>
              </w:rPr>
            </w:pPr>
            <w:r w:rsidRPr="009F3645">
              <w:rPr>
                <w:sz w:val="19"/>
              </w:rPr>
              <w:t>Elected</w:t>
            </w:r>
          </w:p>
        </w:tc>
        <w:tc>
          <w:tcPr>
            <w:tcW w:w="2520" w:type="dxa"/>
          </w:tcPr>
          <w:p w14:paraId="06886EDB" w14:textId="10428BA7" w:rsidR="006B4B7E" w:rsidRPr="009F3645" w:rsidRDefault="00EE0657" w:rsidP="00551E38">
            <w:pPr>
              <w:pStyle w:val="TableParagraph"/>
              <w:spacing w:line="181" w:lineRule="exact"/>
              <w:rPr>
                <w:sz w:val="19"/>
              </w:rPr>
            </w:pPr>
            <w:r>
              <w:rPr>
                <w:sz w:val="19"/>
              </w:rPr>
              <w:t xml:space="preserve">District Two. </w:t>
            </w:r>
            <w:r w:rsidR="0004652D" w:rsidRPr="009F3645">
              <w:rPr>
                <w:sz w:val="19"/>
              </w:rPr>
              <w:t xml:space="preserve">Any Stakeholder </w:t>
            </w:r>
            <w:r w:rsidR="006B4B7E" w:rsidRPr="009F3645">
              <w:rPr>
                <w:sz w:val="19"/>
              </w:rPr>
              <w:t>18 years or older</w:t>
            </w:r>
            <w:r>
              <w:rPr>
                <w:sz w:val="19"/>
              </w:rPr>
              <w:t xml:space="preserve"> who work in District Two. Stakeholder</w:t>
            </w:r>
            <w:r w:rsidR="006B4B7E" w:rsidRPr="009F3645">
              <w:rPr>
                <w:sz w:val="19"/>
              </w:rPr>
              <w:t xml:space="preserve"> </w:t>
            </w:r>
            <w:r w:rsidR="0004652D" w:rsidRPr="009F3645">
              <w:rPr>
                <w:sz w:val="19"/>
              </w:rPr>
              <w:t>living or owning residential property within these boundaries, who does not work within these boundaries, is explicitly excluded from District Two and is deemed to be part of District Three.</w:t>
            </w:r>
          </w:p>
          <w:p w14:paraId="58E57212" w14:textId="5B676382" w:rsidR="0004652D" w:rsidRPr="009F3645" w:rsidRDefault="0004652D" w:rsidP="00551E38">
            <w:pPr>
              <w:pStyle w:val="TableParagraph"/>
              <w:spacing w:line="181" w:lineRule="exact"/>
              <w:rPr>
                <w:sz w:val="16"/>
              </w:rPr>
            </w:pPr>
            <w:r w:rsidRPr="009F3645" w:rsidDel="00A84F4A">
              <w:rPr>
                <w:sz w:val="19"/>
              </w:rPr>
              <w:t xml:space="preserve"> </w:t>
            </w:r>
            <w:r w:rsidRPr="009F3645">
              <w:rPr>
                <w:sz w:val="16"/>
              </w:rPr>
              <w:t xml:space="preserve">(See Art. </w:t>
            </w:r>
            <w:r w:rsidR="00A331E4" w:rsidRPr="009F3645">
              <w:rPr>
                <w:sz w:val="16"/>
              </w:rPr>
              <w:t>III</w:t>
            </w:r>
            <w:r w:rsidRPr="009F3645">
              <w:rPr>
                <w:sz w:val="16"/>
              </w:rPr>
              <w:t>. Sec. 2(</w:t>
            </w:r>
            <w:r w:rsidR="00A331E4" w:rsidRPr="009F3645">
              <w:rPr>
                <w:sz w:val="16"/>
              </w:rPr>
              <w:t>B</w:t>
            </w:r>
            <w:r w:rsidRPr="009F3645">
              <w:rPr>
                <w:sz w:val="16"/>
              </w:rPr>
              <w:t>)</w:t>
            </w:r>
            <w:r w:rsidR="006B4B7E" w:rsidRPr="009F3645">
              <w:rPr>
                <w:sz w:val="16"/>
              </w:rPr>
              <w:t xml:space="preserve"> &amp; Art. V. Sec. 1</w:t>
            </w:r>
            <w:r w:rsidRPr="009F3645">
              <w:rPr>
                <w:sz w:val="16"/>
              </w:rPr>
              <w:t>)</w:t>
            </w:r>
          </w:p>
        </w:tc>
        <w:tc>
          <w:tcPr>
            <w:tcW w:w="2520" w:type="dxa"/>
          </w:tcPr>
          <w:p w14:paraId="755604D6" w14:textId="3FCB4331" w:rsidR="0004652D" w:rsidRPr="009F3645" w:rsidRDefault="0004652D" w:rsidP="00551E38">
            <w:pPr>
              <w:pStyle w:val="TableParagraph"/>
              <w:ind w:right="270"/>
              <w:jc w:val="both"/>
              <w:rPr>
                <w:sz w:val="19"/>
              </w:rPr>
            </w:pPr>
            <w:r w:rsidRPr="009F3645">
              <w:rPr>
                <w:sz w:val="19"/>
                <w:szCs w:val="19"/>
              </w:rPr>
              <w:t xml:space="preserve">District Two Stakeholders who are </w:t>
            </w:r>
            <w:r w:rsidR="00A85134" w:rsidRPr="005816B3">
              <w:rPr>
                <w:sz w:val="19"/>
              </w:rPr>
              <w:t xml:space="preserve">16 years </w:t>
            </w:r>
            <w:r w:rsidRPr="009F3645">
              <w:rPr>
                <w:sz w:val="19"/>
                <w:szCs w:val="19"/>
              </w:rPr>
              <w:t xml:space="preserve">of age or older and, </w:t>
            </w:r>
            <w:r w:rsidR="009F3645" w:rsidRPr="009F3645">
              <w:rPr>
                <w:sz w:val="19"/>
                <w:szCs w:val="19"/>
              </w:rPr>
              <w:t>who live, work,</w:t>
            </w:r>
            <w:r w:rsidRPr="009F3645">
              <w:rPr>
                <w:sz w:val="19"/>
                <w:szCs w:val="19"/>
              </w:rPr>
              <w:t xml:space="preserve"> or own property within the boundaries of District Two.”</w:t>
            </w:r>
          </w:p>
          <w:p w14:paraId="00047FF4" w14:textId="3F0C660B" w:rsidR="0004652D" w:rsidRPr="009F3645" w:rsidRDefault="0004652D" w:rsidP="00551E38">
            <w:pPr>
              <w:pStyle w:val="TableParagraph"/>
              <w:spacing w:line="167" w:lineRule="exact"/>
              <w:jc w:val="both"/>
              <w:rPr>
                <w:sz w:val="16"/>
              </w:rPr>
            </w:pPr>
            <w:r w:rsidRPr="009F3645">
              <w:rPr>
                <w:sz w:val="16"/>
              </w:rPr>
              <w:t xml:space="preserve">(See Art. </w:t>
            </w:r>
            <w:r w:rsidR="00A331E4" w:rsidRPr="009F3645">
              <w:rPr>
                <w:sz w:val="16"/>
              </w:rPr>
              <w:t>III</w:t>
            </w:r>
            <w:r w:rsidRPr="009F3645">
              <w:rPr>
                <w:sz w:val="16"/>
              </w:rPr>
              <w:t>. Sec.</w:t>
            </w:r>
            <w:r w:rsidRPr="009F3645">
              <w:rPr>
                <w:spacing w:val="-9"/>
                <w:sz w:val="16"/>
              </w:rPr>
              <w:t xml:space="preserve"> </w:t>
            </w:r>
            <w:r w:rsidRPr="009F3645">
              <w:rPr>
                <w:sz w:val="16"/>
              </w:rPr>
              <w:t>2(</w:t>
            </w:r>
            <w:r w:rsidR="0091085A" w:rsidRPr="009F3645">
              <w:rPr>
                <w:sz w:val="16"/>
              </w:rPr>
              <w:t>B</w:t>
            </w:r>
            <w:r w:rsidR="008F063B" w:rsidRPr="009F3645">
              <w:rPr>
                <w:sz w:val="16"/>
              </w:rPr>
              <w:t>) &amp; Art. V Sec.1(D)</w:t>
            </w:r>
            <w:r w:rsidR="0091085A" w:rsidRPr="009F3645">
              <w:rPr>
                <w:sz w:val="16"/>
              </w:rPr>
              <w:t>)</w:t>
            </w:r>
          </w:p>
        </w:tc>
      </w:tr>
      <w:tr w:rsidR="009F3645" w:rsidRPr="009F3645" w14:paraId="5FA8A5F4" w14:textId="77777777" w:rsidTr="009F3645">
        <w:trPr>
          <w:trHeight w:val="1055"/>
        </w:trPr>
        <w:tc>
          <w:tcPr>
            <w:tcW w:w="2035" w:type="dxa"/>
          </w:tcPr>
          <w:p w14:paraId="63D52A80" w14:textId="77777777" w:rsidR="0004652D" w:rsidRPr="009F3645" w:rsidRDefault="0004652D" w:rsidP="00551E38">
            <w:pPr>
              <w:pStyle w:val="TableParagraph"/>
              <w:ind w:right="529"/>
              <w:rPr>
                <w:sz w:val="19"/>
              </w:rPr>
            </w:pPr>
            <w:r w:rsidRPr="009F3645">
              <w:rPr>
                <w:sz w:val="19"/>
              </w:rPr>
              <w:t>District Three Seats Term: 2 Years</w:t>
            </w:r>
          </w:p>
        </w:tc>
        <w:tc>
          <w:tcPr>
            <w:tcW w:w="720" w:type="dxa"/>
          </w:tcPr>
          <w:p w14:paraId="03CC50DD" w14:textId="77777777" w:rsidR="0004652D" w:rsidRPr="009F3645" w:rsidRDefault="0004652D" w:rsidP="00551E38">
            <w:pPr>
              <w:pStyle w:val="TableParagraph"/>
              <w:ind w:left="0"/>
              <w:rPr>
                <w:rFonts w:ascii="Bookman Old Style"/>
                <w:b/>
                <w:sz w:val="20"/>
              </w:rPr>
            </w:pPr>
          </w:p>
          <w:p w14:paraId="5046D206" w14:textId="77777777" w:rsidR="0004652D" w:rsidRPr="009F3645" w:rsidRDefault="0004652D" w:rsidP="00551E38">
            <w:pPr>
              <w:pStyle w:val="TableParagraph"/>
              <w:spacing w:before="180"/>
              <w:ind w:left="273"/>
              <w:rPr>
                <w:sz w:val="19"/>
              </w:rPr>
            </w:pPr>
            <w:r w:rsidRPr="009F3645">
              <w:rPr>
                <w:sz w:val="19"/>
              </w:rPr>
              <w:t>13</w:t>
            </w:r>
          </w:p>
        </w:tc>
        <w:tc>
          <w:tcPr>
            <w:tcW w:w="1529" w:type="dxa"/>
          </w:tcPr>
          <w:p w14:paraId="47F422AC" w14:textId="77777777" w:rsidR="0004652D" w:rsidRPr="009F3645" w:rsidRDefault="0004652D" w:rsidP="00551E38">
            <w:pPr>
              <w:pStyle w:val="TableParagraph"/>
              <w:ind w:left="0"/>
              <w:rPr>
                <w:rFonts w:ascii="Bookman Old Style"/>
                <w:b/>
                <w:sz w:val="20"/>
              </w:rPr>
            </w:pPr>
          </w:p>
          <w:p w14:paraId="7BE2E8F0" w14:textId="77777777" w:rsidR="0004652D" w:rsidRPr="009F3645" w:rsidRDefault="0004652D" w:rsidP="00551E38">
            <w:pPr>
              <w:pStyle w:val="TableParagraph"/>
              <w:spacing w:before="180"/>
              <w:ind w:left="504"/>
              <w:rPr>
                <w:sz w:val="19"/>
              </w:rPr>
            </w:pPr>
            <w:r w:rsidRPr="009F3645">
              <w:rPr>
                <w:sz w:val="19"/>
              </w:rPr>
              <w:t>Elected</w:t>
            </w:r>
          </w:p>
        </w:tc>
        <w:tc>
          <w:tcPr>
            <w:tcW w:w="2520" w:type="dxa"/>
          </w:tcPr>
          <w:p w14:paraId="4B0F31D4" w14:textId="63F446A1" w:rsidR="0004652D" w:rsidRPr="009F3645" w:rsidRDefault="0004652D" w:rsidP="00551E38">
            <w:pPr>
              <w:pStyle w:val="TableParagraph"/>
              <w:ind w:right="107"/>
              <w:rPr>
                <w:sz w:val="19"/>
              </w:rPr>
            </w:pPr>
            <w:r w:rsidRPr="009F3645">
              <w:rPr>
                <w:sz w:val="19"/>
              </w:rPr>
              <w:t>District Three</w:t>
            </w:r>
            <w:r w:rsidR="00EE0657">
              <w:rPr>
                <w:sz w:val="19"/>
              </w:rPr>
              <w:t>.</w:t>
            </w:r>
            <w:r w:rsidRPr="009F3645">
              <w:rPr>
                <w:sz w:val="19"/>
              </w:rPr>
              <w:t xml:space="preserve"> Stakeholders who are 18 years of age or older who live, work, or own property within the NC boundaries.</w:t>
            </w:r>
          </w:p>
          <w:p w14:paraId="20F7688F" w14:textId="0C2AA778" w:rsidR="0004652D" w:rsidRPr="009F3645" w:rsidRDefault="0004652D" w:rsidP="00551E38">
            <w:pPr>
              <w:pStyle w:val="TableParagraph"/>
              <w:spacing w:line="167" w:lineRule="exact"/>
              <w:rPr>
                <w:sz w:val="16"/>
              </w:rPr>
            </w:pPr>
            <w:r w:rsidRPr="009F3645">
              <w:rPr>
                <w:sz w:val="16"/>
              </w:rPr>
              <w:t xml:space="preserve">(See Art. </w:t>
            </w:r>
            <w:r w:rsidR="00A331E4" w:rsidRPr="009F3645">
              <w:rPr>
                <w:sz w:val="16"/>
              </w:rPr>
              <w:t>III</w:t>
            </w:r>
            <w:r w:rsidRPr="009F3645">
              <w:rPr>
                <w:sz w:val="16"/>
              </w:rPr>
              <w:t>. Sec. 2(</w:t>
            </w:r>
            <w:r w:rsidR="00A331E4" w:rsidRPr="009F3645">
              <w:rPr>
                <w:sz w:val="16"/>
              </w:rPr>
              <w:t>C</w:t>
            </w:r>
            <w:r w:rsidRPr="009F3645">
              <w:rPr>
                <w:sz w:val="16"/>
              </w:rPr>
              <w:t>)</w:t>
            </w:r>
            <w:r w:rsidR="006B4B7E" w:rsidRPr="009F3645">
              <w:rPr>
                <w:sz w:val="16"/>
              </w:rPr>
              <w:t xml:space="preserve"> &amp; Art. V. </w:t>
            </w:r>
            <w:proofErr w:type="spellStart"/>
            <w:r w:rsidR="006B4B7E" w:rsidRPr="009F3645">
              <w:rPr>
                <w:sz w:val="16"/>
              </w:rPr>
              <w:t>Se.c</w:t>
            </w:r>
            <w:proofErr w:type="spellEnd"/>
            <w:r w:rsidR="006B4B7E" w:rsidRPr="009F3645">
              <w:rPr>
                <w:sz w:val="16"/>
              </w:rPr>
              <w:t xml:space="preserve"> 1</w:t>
            </w:r>
            <w:r w:rsidRPr="009F3645">
              <w:rPr>
                <w:sz w:val="16"/>
              </w:rPr>
              <w:t>)</w:t>
            </w:r>
          </w:p>
        </w:tc>
        <w:tc>
          <w:tcPr>
            <w:tcW w:w="2520" w:type="dxa"/>
          </w:tcPr>
          <w:p w14:paraId="4E7307EC" w14:textId="73DD80FF" w:rsidR="0004652D" w:rsidRPr="009F3645" w:rsidRDefault="0004652D" w:rsidP="00551E38">
            <w:pPr>
              <w:pStyle w:val="TableParagraph"/>
              <w:ind w:right="107"/>
              <w:rPr>
                <w:sz w:val="19"/>
              </w:rPr>
            </w:pPr>
            <w:r w:rsidRPr="009F3645">
              <w:rPr>
                <w:sz w:val="19"/>
              </w:rPr>
              <w:t xml:space="preserve">District Three Resident Stakeholders who are </w:t>
            </w:r>
            <w:r w:rsidR="00A85134" w:rsidRPr="005816B3">
              <w:rPr>
                <w:sz w:val="19"/>
              </w:rPr>
              <w:t xml:space="preserve">16 years </w:t>
            </w:r>
            <w:r w:rsidRPr="009F3645">
              <w:rPr>
                <w:sz w:val="19"/>
              </w:rPr>
              <w:t>of age or older and who live or own property within the</w:t>
            </w:r>
            <w:r w:rsidRPr="009F3645">
              <w:rPr>
                <w:spacing w:val="-18"/>
                <w:sz w:val="19"/>
              </w:rPr>
              <w:t xml:space="preserve"> </w:t>
            </w:r>
            <w:r w:rsidRPr="009F3645">
              <w:rPr>
                <w:sz w:val="19"/>
              </w:rPr>
              <w:t>NC boundaries</w:t>
            </w:r>
          </w:p>
          <w:p w14:paraId="2E03B7A3" w14:textId="0C3047DC" w:rsidR="0004652D" w:rsidRPr="009F3645" w:rsidRDefault="0004652D" w:rsidP="00551E38">
            <w:pPr>
              <w:pStyle w:val="TableParagraph"/>
              <w:spacing w:line="167" w:lineRule="exact"/>
              <w:rPr>
                <w:sz w:val="16"/>
              </w:rPr>
            </w:pPr>
            <w:r w:rsidRPr="009F3645">
              <w:rPr>
                <w:sz w:val="16"/>
              </w:rPr>
              <w:t xml:space="preserve">(See Art. </w:t>
            </w:r>
            <w:r w:rsidR="00A331E4" w:rsidRPr="009F3645">
              <w:rPr>
                <w:sz w:val="16"/>
              </w:rPr>
              <w:t>III</w:t>
            </w:r>
            <w:r w:rsidRPr="009F3645">
              <w:rPr>
                <w:sz w:val="16"/>
              </w:rPr>
              <w:t>. Sec. 2(</w:t>
            </w:r>
            <w:r w:rsidR="00A331E4" w:rsidRPr="009F3645">
              <w:rPr>
                <w:sz w:val="16"/>
              </w:rPr>
              <w:t>C</w:t>
            </w:r>
            <w:proofErr w:type="gramStart"/>
            <w:r w:rsidRPr="009F3645">
              <w:rPr>
                <w:sz w:val="16"/>
              </w:rPr>
              <w:t>)</w:t>
            </w:r>
            <w:r w:rsidR="008F063B" w:rsidRPr="009F3645">
              <w:rPr>
                <w:sz w:val="16"/>
              </w:rPr>
              <w:t xml:space="preserve"> )</w:t>
            </w:r>
            <w:proofErr w:type="gramEnd"/>
            <w:r w:rsidR="008F063B" w:rsidRPr="009F3645">
              <w:rPr>
                <w:sz w:val="16"/>
              </w:rPr>
              <w:t xml:space="preserve"> &amp; Art. V Sec.1(D)</w:t>
            </w:r>
            <w:r w:rsidRPr="009F3645">
              <w:rPr>
                <w:sz w:val="16"/>
              </w:rPr>
              <w:t>)</w:t>
            </w:r>
          </w:p>
        </w:tc>
      </w:tr>
      <w:tr w:rsidR="009F3645" w:rsidRPr="009F3645" w14:paraId="0BAAF9AE" w14:textId="77777777" w:rsidTr="009F3645">
        <w:trPr>
          <w:trHeight w:val="1055"/>
        </w:trPr>
        <w:tc>
          <w:tcPr>
            <w:tcW w:w="2035" w:type="dxa"/>
          </w:tcPr>
          <w:p w14:paraId="63F37541" w14:textId="77777777" w:rsidR="0004652D" w:rsidRPr="009F3645" w:rsidRDefault="0004652D" w:rsidP="00551E38">
            <w:pPr>
              <w:pStyle w:val="TableParagraph"/>
              <w:ind w:right="850"/>
              <w:rPr>
                <w:sz w:val="19"/>
              </w:rPr>
            </w:pPr>
            <w:r w:rsidRPr="009F3645">
              <w:rPr>
                <w:sz w:val="19"/>
              </w:rPr>
              <w:t>Faith-based Representative Term: 2 Years</w:t>
            </w:r>
          </w:p>
        </w:tc>
        <w:tc>
          <w:tcPr>
            <w:tcW w:w="720" w:type="dxa"/>
          </w:tcPr>
          <w:p w14:paraId="0DE622DF" w14:textId="77777777" w:rsidR="0004652D" w:rsidRPr="009F3645" w:rsidRDefault="0004652D" w:rsidP="00551E38">
            <w:pPr>
              <w:pStyle w:val="TableParagraph"/>
              <w:ind w:left="0"/>
              <w:rPr>
                <w:rFonts w:ascii="Bookman Old Style"/>
                <w:b/>
                <w:sz w:val="20"/>
              </w:rPr>
            </w:pPr>
          </w:p>
          <w:p w14:paraId="50D479D6" w14:textId="77777777" w:rsidR="0004652D" w:rsidRPr="009F3645" w:rsidRDefault="0004652D" w:rsidP="00551E38">
            <w:pPr>
              <w:pStyle w:val="TableParagraph"/>
              <w:spacing w:before="179"/>
              <w:ind w:left="316"/>
              <w:rPr>
                <w:sz w:val="19"/>
              </w:rPr>
            </w:pPr>
            <w:r w:rsidRPr="009F3645">
              <w:rPr>
                <w:w w:val="99"/>
                <w:sz w:val="19"/>
              </w:rPr>
              <w:t>1</w:t>
            </w:r>
          </w:p>
        </w:tc>
        <w:tc>
          <w:tcPr>
            <w:tcW w:w="1529" w:type="dxa"/>
          </w:tcPr>
          <w:p w14:paraId="0252E2C2" w14:textId="77777777" w:rsidR="0004652D" w:rsidRPr="009F3645" w:rsidRDefault="0004652D" w:rsidP="00551E38">
            <w:pPr>
              <w:pStyle w:val="TableParagraph"/>
              <w:ind w:left="0"/>
              <w:rPr>
                <w:rFonts w:ascii="Bookman Old Style"/>
                <w:b/>
                <w:sz w:val="20"/>
              </w:rPr>
            </w:pPr>
          </w:p>
          <w:p w14:paraId="40D1E20D" w14:textId="77777777" w:rsidR="0004652D" w:rsidRPr="009F3645" w:rsidRDefault="0004652D" w:rsidP="00551E38">
            <w:pPr>
              <w:pStyle w:val="TableParagraph"/>
              <w:spacing w:before="179"/>
              <w:ind w:left="504"/>
              <w:rPr>
                <w:sz w:val="19"/>
              </w:rPr>
            </w:pPr>
            <w:r w:rsidRPr="009F3645">
              <w:rPr>
                <w:sz w:val="19"/>
              </w:rPr>
              <w:t>Elected</w:t>
            </w:r>
          </w:p>
        </w:tc>
        <w:tc>
          <w:tcPr>
            <w:tcW w:w="2520" w:type="dxa"/>
          </w:tcPr>
          <w:p w14:paraId="4ED9E1B1" w14:textId="77777777" w:rsidR="0004652D" w:rsidRPr="009F3645" w:rsidRDefault="0004652D" w:rsidP="00551E38">
            <w:pPr>
              <w:pStyle w:val="TableParagraph"/>
              <w:ind w:right="132"/>
              <w:rPr>
                <w:sz w:val="19"/>
              </w:rPr>
            </w:pPr>
            <w:r w:rsidRPr="009F3645">
              <w:rPr>
                <w:sz w:val="19"/>
              </w:rPr>
              <w:t xml:space="preserve">Stakeholder who is 18 years of age or older and involved with any </w:t>
            </w:r>
            <w:r w:rsidRPr="009F3645">
              <w:rPr>
                <w:spacing w:val="-3"/>
                <w:sz w:val="19"/>
              </w:rPr>
              <w:t xml:space="preserve">faith- </w:t>
            </w:r>
            <w:r w:rsidRPr="009F3645">
              <w:rPr>
                <w:sz w:val="19"/>
              </w:rPr>
              <w:t>based organization located within the</w:t>
            </w:r>
            <w:r w:rsidRPr="009F3645">
              <w:rPr>
                <w:spacing w:val="-3"/>
                <w:sz w:val="19"/>
              </w:rPr>
              <w:t xml:space="preserve"> </w:t>
            </w:r>
            <w:r w:rsidRPr="009F3645">
              <w:rPr>
                <w:sz w:val="19"/>
              </w:rPr>
              <w:t>Neighborhood</w:t>
            </w:r>
          </w:p>
          <w:p w14:paraId="17B43365" w14:textId="07ED16F0" w:rsidR="0004652D" w:rsidRPr="009F3645" w:rsidRDefault="008F063B" w:rsidP="00551E38">
            <w:pPr>
              <w:pStyle w:val="TableParagraph"/>
              <w:spacing w:line="167" w:lineRule="exact"/>
              <w:rPr>
                <w:sz w:val="16"/>
              </w:rPr>
            </w:pPr>
            <w:r w:rsidRPr="009F3645">
              <w:rPr>
                <w:sz w:val="16"/>
              </w:rPr>
              <w:t>(See Art. V. Sec. 1 &amp; Sec. 1(B))</w:t>
            </w:r>
          </w:p>
        </w:tc>
        <w:tc>
          <w:tcPr>
            <w:tcW w:w="2520" w:type="dxa"/>
          </w:tcPr>
          <w:p w14:paraId="77247956" w14:textId="13AA9A72" w:rsidR="0004652D" w:rsidRPr="009F3645" w:rsidRDefault="0004652D" w:rsidP="00551E38">
            <w:pPr>
              <w:pStyle w:val="TableParagraph"/>
              <w:ind w:right="193"/>
              <w:rPr>
                <w:sz w:val="19"/>
              </w:rPr>
            </w:pPr>
            <w:r w:rsidRPr="009F3645">
              <w:rPr>
                <w:sz w:val="19"/>
              </w:rPr>
              <w:t xml:space="preserve">Stakeholders who are </w:t>
            </w:r>
            <w:r w:rsidR="00A85134" w:rsidRPr="005816B3">
              <w:rPr>
                <w:sz w:val="19"/>
              </w:rPr>
              <w:t xml:space="preserve">16 years </w:t>
            </w:r>
            <w:r w:rsidRPr="009F3645">
              <w:rPr>
                <w:sz w:val="19"/>
              </w:rPr>
              <w:t>of age or older and involved with any faith-based organization located within the Neighborhood</w:t>
            </w:r>
          </w:p>
          <w:p w14:paraId="4D4FDBAA" w14:textId="55086B62" w:rsidR="0004652D" w:rsidRPr="009F3645" w:rsidRDefault="0004652D" w:rsidP="00551E38">
            <w:pPr>
              <w:pStyle w:val="TableParagraph"/>
              <w:spacing w:line="167" w:lineRule="exact"/>
              <w:rPr>
                <w:sz w:val="16"/>
              </w:rPr>
            </w:pPr>
            <w:r w:rsidRPr="009F3645">
              <w:rPr>
                <w:sz w:val="16"/>
              </w:rPr>
              <w:t xml:space="preserve">(See Art. </w:t>
            </w:r>
            <w:r w:rsidR="00A331E4" w:rsidRPr="009F3645">
              <w:rPr>
                <w:sz w:val="16"/>
              </w:rPr>
              <w:t>V</w:t>
            </w:r>
            <w:r w:rsidRPr="009F3645">
              <w:rPr>
                <w:sz w:val="16"/>
              </w:rPr>
              <w:t>. Sec. 1(</w:t>
            </w:r>
            <w:r w:rsidR="0091085A" w:rsidRPr="009F3645">
              <w:rPr>
                <w:sz w:val="16"/>
              </w:rPr>
              <w:t>B</w:t>
            </w:r>
            <w:r w:rsidR="008F063B" w:rsidRPr="009F3645">
              <w:rPr>
                <w:sz w:val="16"/>
              </w:rPr>
              <w:t>) &amp; Art. V Sec.1(D)</w:t>
            </w:r>
            <w:r w:rsidRPr="009F3645">
              <w:rPr>
                <w:sz w:val="16"/>
              </w:rPr>
              <w:t>)</w:t>
            </w:r>
          </w:p>
        </w:tc>
      </w:tr>
      <w:tr w:rsidR="009F3645" w:rsidRPr="009F3645" w14:paraId="29506C3F" w14:textId="77777777" w:rsidTr="009F3645">
        <w:trPr>
          <w:trHeight w:val="1329"/>
        </w:trPr>
        <w:tc>
          <w:tcPr>
            <w:tcW w:w="2035" w:type="dxa"/>
          </w:tcPr>
          <w:p w14:paraId="3939316C" w14:textId="77777777" w:rsidR="0004652D" w:rsidRPr="009F3645" w:rsidRDefault="0004652D" w:rsidP="00551E38">
            <w:pPr>
              <w:pStyle w:val="TableParagraph"/>
              <w:ind w:right="850"/>
              <w:rPr>
                <w:sz w:val="19"/>
              </w:rPr>
            </w:pPr>
            <w:r w:rsidRPr="009F3645">
              <w:rPr>
                <w:sz w:val="19"/>
              </w:rPr>
              <w:t>Neighborhood Organization Representative Term: 2 Years</w:t>
            </w:r>
          </w:p>
        </w:tc>
        <w:tc>
          <w:tcPr>
            <w:tcW w:w="720" w:type="dxa"/>
          </w:tcPr>
          <w:p w14:paraId="7976AF0A" w14:textId="77777777" w:rsidR="0004652D" w:rsidRPr="009F3645" w:rsidRDefault="0004652D" w:rsidP="00551E38">
            <w:pPr>
              <w:pStyle w:val="TableParagraph"/>
              <w:spacing w:before="8"/>
              <w:ind w:left="0"/>
              <w:rPr>
                <w:rFonts w:ascii="Bookman Old Style"/>
                <w:b/>
                <w:sz w:val="24"/>
              </w:rPr>
            </w:pPr>
          </w:p>
          <w:p w14:paraId="5925FA42" w14:textId="77777777" w:rsidR="0004652D" w:rsidRPr="009F3645" w:rsidRDefault="0004652D" w:rsidP="00551E38">
            <w:pPr>
              <w:pStyle w:val="TableParagraph"/>
              <w:ind w:left="316"/>
              <w:rPr>
                <w:sz w:val="19"/>
              </w:rPr>
            </w:pPr>
            <w:r w:rsidRPr="009F3645">
              <w:rPr>
                <w:w w:val="99"/>
                <w:sz w:val="19"/>
              </w:rPr>
              <w:t>1</w:t>
            </w:r>
          </w:p>
        </w:tc>
        <w:tc>
          <w:tcPr>
            <w:tcW w:w="1529" w:type="dxa"/>
          </w:tcPr>
          <w:p w14:paraId="621688A1" w14:textId="77777777" w:rsidR="0004652D" w:rsidRPr="009F3645" w:rsidRDefault="0004652D" w:rsidP="00551E38">
            <w:pPr>
              <w:pStyle w:val="TableParagraph"/>
              <w:spacing w:before="8"/>
              <w:ind w:left="0"/>
              <w:rPr>
                <w:rFonts w:ascii="Bookman Old Style"/>
                <w:b/>
                <w:sz w:val="24"/>
              </w:rPr>
            </w:pPr>
          </w:p>
          <w:p w14:paraId="1584712B" w14:textId="77777777" w:rsidR="0004652D" w:rsidRPr="009F3645" w:rsidRDefault="0004652D" w:rsidP="00551E38">
            <w:pPr>
              <w:pStyle w:val="TableParagraph"/>
              <w:ind w:left="504"/>
              <w:rPr>
                <w:sz w:val="19"/>
              </w:rPr>
            </w:pPr>
            <w:r w:rsidRPr="009F3645">
              <w:rPr>
                <w:sz w:val="19"/>
              </w:rPr>
              <w:t>Elected</w:t>
            </w:r>
          </w:p>
        </w:tc>
        <w:tc>
          <w:tcPr>
            <w:tcW w:w="2520" w:type="dxa"/>
          </w:tcPr>
          <w:p w14:paraId="14F62895" w14:textId="27F8EC17" w:rsidR="0004652D" w:rsidRPr="009F3645" w:rsidRDefault="0004652D" w:rsidP="00551E38">
            <w:pPr>
              <w:pStyle w:val="TableParagraph"/>
              <w:ind w:right="243"/>
              <w:rPr>
                <w:sz w:val="19"/>
              </w:rPr>
            </w:pPr>
            <w:r w:rsidRPr="009F3645">
              <w:rPr>
                <w:sz w:val="19"/>
              </w:rPr>
              <w:t xml:space="preserve">Stakeholder who is 18 years of age or older and involved with any community </w:t>
            </w:r>
            <w:r w:rsidR="00A85134">
              <w:rPr>
                <w:sz w:val="19"/>
              </w:rPr>
              <w:t>based organization</w:t>
            </w:r>
            <w:r w:rsidRPr="009F3645">
              <w:rPr>
                <w:sz w:val="19"/>
              </w:rPr>
              <w:t xml:space="preserve"> that meets regularly within the Neighborhood</w:t>
            </w:r>
          </w:p>
          <w:p w14:paraId="427FAB2E" w14:textId="227FF558" w:rsidR="0004652D" w:rsidRPr="009F3645" w:rsidRDefault="008F063B" w:rsidP="00551E38">
            <w:pPr>
              <w:pStyle w:val="TableParagraph"/>
              <w:spacing w:line="165" w:lineRule="exact"/>
              <w:rPr>
                <w:sz w:val="16"/>
              </w:rPr>
            </w:pPr>
            <w:r w:rsidRPr="009F3645">
              <w:rPr>
                <w:sz w:val="16"/>
              </w:rPr>
              <w:t>(See Art. V. Sec. 1 &amp; Sec. 1(B))</w:t>
            </w:r>
          </w:p>
        </w:tc>
        <w:tc>
          <w:tcPr>
            <w:tcW w:w="2520" w:type="dxa"/>
          </w:tcPr>
          <w:p w14:paraId="36D6CF64" w14:textId="12F3B8CB" w:rsidR="0004652D" w:rsidRPr="009F3645" w:rsidRDefault="0004652D" w:rsidP="00551E38">
            <w:pPr>
              <w:pStyle w:val="TableParagraph"/>
              <w:ind w:right="235"/>
              <w:rPr>
                <w:sz w:val="19"/>
              </w:rPr>
            </w:pPr>
            <w:r w:rsidRPr="009F3645">
              <w:rPr>
                <w:sz w:val="19"/>
              </w:rPr>
              <w:t xml:space="preserve">Stakeholders who are </w:t>
            </w:r>
            <w:r w:rsidR="00A85134" w:rsidRPr="005816B3">
              <w:rPr>
                <w:sz w:val="19"/>
              </w:rPr>
              <w:t xml:space="preserve">16 years </w:t>
            </w:r>
            <w:r w:rsidRPr="009F3645">
              <w:rPr>
                <w:sz w:val="19"/>
              </w:rPr>
              <w:t>of age or older and involved with any community group that meets regularly within the Neighborhood</w:t>
            </w:r>
          </w:p>
          <w:p w14:paraId="69DEF456" w14:textId="73DBDF0A" w:rsidR="0004652D" w:rsidRPr="009F3645" w:rsidRDefault="0004652D" w:rsidP="00551E38">
            <w:pPr>
              <w:pStyle w:val="TableParagraph"/>
              <w:spacing w:line="165" w:lineRule="exact"/>
              <w:rPr>
                <w:sz w:val="16"/>
              </w:rPr>
            </w:pPr>
            <w:r w:rsidRPr="009F3645">
              <w:rPr>
                <w:sz w:val="16"/>
              </w:rPr>
              <w:t xml:space="preserve">(See Art. </w:t>
            </w:r>
            <w:r w:rsidR="0091085A" w:rsidRPr="009F3645">
              <w:rPr>
                <w:sz w:val="16"/>
              </w:rPr>
              <w:t>V</w:t>
            </w:r>
            <w:r w:rsidRPr="009F3645">
              <w:rPr>
                <w:sz w:val="16"/>
              </w:rPr>
              <w:t>. Sec. 1(</w:t>
            </w:r>
            <w:r w:rsidR="0091085A" w:rsidRPr="009F3645">
              <w:rPr>
                <w:sz w:val="16"/>
              </w:rPr>
              <w:t>B</w:t>
            </w:r>
            <w:r w:rsidR="008F063B" w:rsidRPr="009F3645">
              <w:rPr>
                <w:sz w:val="16"/>
              </w:rPr>
              <w:t>) &amp; Art. V Sec.1(D)</w:t>
            </w:r>
            <w:r w:rsidRPr="009F3645">
              <w:rPr>
                <w:sz w:val="16"/>
              </w:rPr>
              <w:t>)</w:t>
            </w:r>
          </w:p>
        </w:tc>
      </w:tr>
      <w:tr w:rsidR="009F3645" w:rsidRPr="009F3645" w14:paraId="660CBD19" w14:textId="77777777" w:rsidTr="009F3645">
        <w:trPr>
          <w:trHeight w:val="1057"/>
        </w:trPr>
        <w:tc>
          <w:tcPr>
            <w:tcW w:w="2035" w:type="dxa"/>
          </w:tcPr>
          <w:p w14:paraId="0D558109" w14:textId="77777777" w:rsidR="0004652D" w:rsidRPr="009F3645" w:rsidRDefault="0004652D" w:rsidP="00551E38">
            <w:pPr>
              <w:pStyle w:val="TableParagraph"/>
              <w:spacing w:before="1" w:line="237" w:lineRule="auto"/>
              <w:ind w:right="287"/>
              <w:rPr>
                <w:sz w:val="19"/>
              </w:rPr>
            </w:pPr>
            <w:r w:rsidRPr="009F3645">
              <w:rPr>
                <w:sz w:val="19"/>
              </w:rPr>
              <w:t>Residents Associations Representative</w:t>
            </w:r>
          </w:p>
          <w:p w14:paraId="2443E913" w14:textId="77777777" w:rsidR="0004652D" w:rsidRPr="009F3645" w:rsidRDefault="0004652D" w:rsidP="00551E38">
            <w:pPr>
              <w:pStyle w:val="TableParagraph"/>
              <w:spacing w:before="1"/>
              <w:rPr>
                <w:sz w:val="19"/>
              </w:rPr>
            </w:pPr>
            <w:r w:rsidRPr="009F3645">
              <w:rPr>
                <w:sz w:val="19"/>
              </w:rPr>
              <w:t>Term: 2 Years</w:t>
            </w:r>
          </w:p>
        </w:tc>
        <w:tc>
          <w:tcPr>
            <w:tcW w:w="720" w:type="dxa"/>
          </w:tcPr>
          <w:p w14:paraId="32C05DD3" w14:textId="77777777" w:rsidR="0004652D" w:rsidRPr="009F3645" w:rsidRDefault="0004652D" w:rsidP="00551E38">
            <w:pPr>
              <w:pStyle w:val="TableParagraph"/>
              <w:spacing w:before="6"/>
              <w:ind w:left="0"/>
              <w:rPr>
                <w:rFonts w:ascii="Bookman Old Style"/>
                <w:b/>
                <w:sz w:val="15"/>
              </w:rPr>
            </w:pPr>
          </w:p>
          <w:p w14:paraId="18DC3282" w14:textId="77777777" w:rsidR="0004652D" w:rsidRPr="009F3645" w:rsidRDefault="0004652D" w:rsidP="00551E38">
            <w:pPr>
              <w:pStyle w:val="TableParagraph"/>
              <w:ind w:left="316"/>
              <w:rPr>
                <w:sz w:val="19"/>
              </w:rPr>
            </w:pPr>
            <w:r w:rsidRPr="009F3645">
              <w:rPr>
                <w:w w:val="99"/>
                <w:sz w:val="19"/>
              </w:rPr>
              <w:t>1</w:t>
            </w:r>
          </w:p>
        </w:tc>
        <w:tc>
          <w:tcPr>
            <w:tcW w:w="1529" w:type="dxa"/>
          </w:tcPr>
          <w:p w14:paraId="231D44AC" w14:textId="77777777" w:rsidR="0004652D" w:rsidRPr="009F3645" w:rsidRDefault="0004652D" w:rsidP="00551E38">
            <w:pPr>
              <w:pStyle w:val="TableParagraph"/>
              <w:spacing w:before="6"/>
              <w:ind w:left="0"/>
              <w:rPr>
                <w:rFonts w:ascii="Bookman Old Style"/>
                <w:b/>
                <w:sz w:val="15"/>
              </w:rPr>
            </w:pPr>
          </w:p>
          <w:p w14:paraId="34E04A82" w14:textId="77777777" w:rsidR="0004652D" w:rsidRPr="009F3645" w:rsidRDefault="0004652D" w:rsidP="00551E38">
            <w:pPr>
              <w:pStyle w:val="TableParagraph"/>
              <w:ind w:left="504"/>
              <w:rPr>
                <w:sz w:val="19"/>
              </w:rPr>
            </w:pPr>
            <w:r w:rsidRPr="009F3645">
              <w:rPr>
                <w:sz w:val="19"/>
              </w:rPr>
              <w:t>Elected</w:t>
            </w:r>
          </w:p>
        </w:tc>
        <w:tc>
          <w:tcPr>
            <w:tcW w:w="2520" w:type="dxa"/>
          </w:tcPr>
          <w:p w14:paraId="1B9736C5" w14:textId="77777777" w:rsidR="0004652D" w:rsidRPr="009F3645" w:rsidRDefault="0004652D" w:rsidP="00551E38">
            <w:pPr>
              <w:pStyle w:val="TableParagraph"/>
              <w:ind w:right="200"/>
              <w:rPr>
                <w:sz w:val="19"/>
              </w:rPr>
            </w:pPr>
            <w:r w:rsidRPr="009F3645">
              <w:rPr>
                <w:sz w:val="19"/>
              </w:rPr>
              <w:t>Stakeholder who is 18 years of age or older and who lives within the Neighborhood and is a member of a valid HOA (or similar)</w:t>
            </w:r>
          </w:p>
          <w:p w14:paraId="131CD95E" w14:textId="4CCD0ADC" w:rsidR="0004652D" w:rsidRPr="009F3645" w:rsidRDefault="008F063B" w:rsidP="00551E38">
            <w:pPr>
              <w:pStyle w:val="TableParagraph"/>
              <w:spacing w:line="167" w:lineRule="exact"/>
              <w:rPr>
                <w:sz w:val="16"/>
              </w:rPr>
            </w:pPr>
            <w:r w:rsidRPr="009F3645">
              <w:rPr>
                <w:sz w:val="16"/>
              </w:rPr>
              <w:t>(See Art. V. Sec. 1 &amp; Sec. 1(B))</w:t>
            </w:r>
          </w:p>
        </w:tc>
        <w:tc>
          <w:tcPr>
            <w:tcW w:w="2520" w:type="dxa"/>
          </w:tcPr>
          <w:p w14:paraId="54CBAEA8" w14:textId="2B05121F" w:rsidR="0004652D" w:rsidRPr="009F3645" w:rsidRDefault="0004652D" w:rsidP="00551E38">
            <w:pPr>
              <w:pStyle w:val="TableParagraph"/>
              <w:ind w:right="156"/>
              <w:jc w:val="both"/>
              <w:rPr>
                <w:sz w:val="19"/>
              </w:rPr>
            </w:pPr>
            <w:r w:rsidRPr="009F3645">
              <w:rPr>
                <w:sz w:val="19"/>
              </w:rPr>
              <w:t xml:space="preserve">Stakeholders who are </w:t>
            </w:r>
            <w:r w:rsidR="00A85134" w:rsidRPr="005816B3">
              <w:rPr>
                <w:sz w:val="19"/>
              </w:rPr>
              <w:t xml:space="preserve">16 years </w:t>
            </w:r>
            <w:r w:rsidRPr="009F3645">
              <w:rPr>
                <w:sz w:val="19"/>
              </w:rPr>
              <w:t>of age or older and who live within the Neighborhood and are members</w:t>
            </w:r>
          </w:p>
          <w:p w14:paraId="24F85620" w14:textId="0C2405A8" w:rsidR="0004652D" w:rsidRPr="009F3645" w:rsidRDefault="0004652D" w:rsidP="00551E38">
            <w:pPr>
              <w:pStyle w:val="TableParagraph"/>
              <w:spacing w:before="24" w:line="190" w:lineRule="exact"/>
              <w:ind w:right="249"/>
              <w:jc w:val="both"/>
              <w:rPr>
                <w:sz w:val="16"/>
              </w:rPr>
            </w:pPr>
            <w:proofErr w:type="gramStart"/>
            <w:r w:rsidRPr="009F3645">
              <w:rPr>
                <w:sz w:val="19"/>
              </w:rPr>
              <w:t>of</w:t>
            </w:r>
            <w:proofErr w:type="gramEnd"/>
            <w:r w:rsidRPr="009F3645">
              <w:rPr>
                <w:sz w:val="19"/>
              </w:rPr>
              <w:t xml:space="preserve"> a valid HOA (or similar) </w:t>
            </w:r>
            <w:r w:rsidRPr="009F3645">
              <w:rPr>
                <w:sz w:val="16"/>
              </w:rPr>
              <w:t xml:space="preserve">(See Art. </w:t>
            </w:r>
            <w:r w:rsidR="0091085A" w:rsidRPr="009F3645">
              <w:rPr>
                <w:sz w:val="16"/>
              </w:rPr>
              <w:t>V</w:t>
            </w:r>
            <w:r w:rsidRPr="009F3645">
              <w:rPr>
                <w:sz w:val="16"/>
              </w:rPr>
              <w:t>. Sec. 1(</w:t>
            </w:r>
            <w:r w:rsidR="0091085A" w:rsidRPr="009F3645">
              <w:rPr>
                <w:sz w:val="16"/>
              </w:rPr>
              <w:t>B</w:t>
            </w:r>
            <w:r w:rsidRPr="009F3645">
              <w:rPr>
                <w:sz w:val="16"/>
              </w:rPr>
              <w:t>)</w:t>
            </w:r>
            <w:r w:rsidR="008F063B" w:rsidRPr="009F3645">
              <w:rPr>
                <w:sz w:val="16"/>
              </w:rPr>
              <w:t xml:space="preserve"> &amp; Art. V Sec.1(D)</w:t>
            </w:r>
            <w:r w:rsidRPr="009F3645">
              <w:rPr>
                <w:sz w:val="16"/>
              </w:rPr>
              <w:t>)</w:t>
            </w:r>
          </w:p>
        </w:tc>
      </w:tr>
      <w:tr w:rsidR="009F3645" w:rsidRPr="009F3645" w14:paraId="2CCC8881" w14:textId="77777777" w:rsidTr="009F3645">
        <w:trPr>
          <w:trHeight w:val="1055"/>
        </w:trPr>
        <w:tc>
          <w:tcPr>
            <w:tcW w:w="2035" w:type="dxa"/>
          </w:tcPr>
          <w:p w14:paraId="11BF601F" w14:textId="77777777" w:rsidR="0004652D" w:rsidRPr="009F3645" w:rsidRDefault="0004652D" w:rsidP="00551E38">
            <w:pPr>
              <w:pStyle w:val="TableParagraph"/>
              <w:ind w:right="226"/>
              <w:rPr>
                <w:sz w:val="19"/>
              </w:rPr>
            </w:pPr>
            <w:r w:rsidRPr="009F3645">
              <w:rPr>
                <w:sz w:val="19"/>
              </w:rPr>
              <w:t>Small Business and Workers Representative Term: 2 Years</w:t>
            </w:r>
          </w:p>
        </w:tc>
        <w:tc>
          <w:tcPr>
            <w:tcW w:w="720" w:type="dxa"/>
          </w:tcPr>
          <w:p w14:paraId="75D73849" w14:textId="77777777" w:rsidR="0004652D" w:rsidRPr="009F3645" w:rsidRDefault="0004652D" w:rsidP="00551E38">
            <w:pPr>
              <w:pStyle w:val="TableParagraph"/>
              <w:ind w:left="0"/>
              <w:rPr>
                <w:rFonts w:ascii="Bookman Old Style"/>
                <w:b/>
                <w:sz w:val="20"/>
              </w:rPr>
            </w:pPr>
          </w:p>
          <w:p w14:paraId="5C973D1B" w14:textId="77777777" w:rsidR="0004652D" w:rsidRPr="009F3645" w:rsidRDefault="0004652D" w:rsidP="00551E38">
            <w:pPr>
              <w:pStyle w:val="TableParagraph"/>
              <w:spacing w:before="179"/>
              <w:ind w:left="316"/>
              <w:rPr>
                <w:sz w:val="19"/>
              </w:rPr>
            </w:pPr>
            <w:r w:rsidRPr="009F3645">
              <w:rPr>
                <w:w w:val="99"/>
                <w:sz w:val="19"/>
              </w:rPr>
              <w:t>1</w:t>
            </w:r>
          </w:p>
        </w:tc>
        <w:tc>
          <w:tcPr>
            <w:tcW w:w="1529" w:type="dxa"/>
          </w:tcPr>
          <w:p w14:paraId="311026ED" w14:textId="77777777" w:rsidR="0004652D" w:rsidRPr="009F3645" w:rsidRDefault="0004652D" w:rsidP="00551E38">
            <w:pPr>
              <w:pStyle w:val="TableParagraph"/>
              <w:ind w:left="0"/>
              <w:rPr>
                <w:rFonts w:ascii="Bookman Old Style"/>
                <w:b/>
                <w:sz w:val="20"/>
              </w:rPr>
            </w:pPr>
          </w:p>
          <w:p w14:paraId="53B21E13" w14:textId="77777777" w:rsidR="0004652D" w:rsidRPr="009F3645" w:rsidRDefault="0004652D" w:rsidP="00551E38">
            <w:pPr>
              <w:pStyle w:val="TableParagraph"/>
              <w:spacing w:before="179"/>
              <w:ind w:left="504"/>
              <w:rPr>
                <w:sz w:val="19"/>
              </w:rPr>
            </w:pPr>
            <w:r w:rsidRPr="009F3645">
              <w:rPr>
                <w:sz w:val="19"/>
              </w:rPr>
              <w:t>Elected</w:t>
            </w:r>
          </w:p>
        </w:tc>
        <w:tc>
          <w:tcPr>
            <w:tcW w:w="2520" w:type="dxa"/>
          </w:tcPr>
          <w:p w14:paraId="73389FC8" w14:textId="77777777" w:rsidR="0004652D" w:rsidRPr="009F3645" w:rsidRDefault="0004652D" w:rsidP="00551E38">
            <w:pPr>
              <w:pStyle w:val="TableParagraph"/>
              <w:ind w:right="243"/>
              <w:rPr>
                <w:sz w:val="19"/>
              </w:rPr>
            </w:pPr>
            <w:r w:rsidRPr="009F3645">
              <w:rPr>
                <w:sz w:val="19"/>
              </w:rPr>
              <w:t>Stakeholder who is 18 years of age or older and involved in a Neighborhood business employing 75 or fewer workers</w:t>
            </w:r>
          </w:p>
          <w:p w14:paraId="5E56B68A" w14:textId="354EC342" w:rsidR="0004652D" w:rsidRPr="009F3645" w:rsidRDefault="008F063B" w:rsidP="00551E38">
            <w:pPr>
              <w:pStyle w:val="TableParagraph"/>
              <w:spacing w:line="167" w:lineRule="exact"/>
              <w:rPr>
                <w:sz w:val="16"/>
              </w:rPr>
            </w:pPr>
            <w:r w:rsidRPr="009F3645">
              <w:rPr>
                <w:sz w:val="16"/>
              </w:rPr>
              <w:t>(See Art. V. Sec. 1 &amp; Sec. 1(B))</w:t>
            </w:r>
          </w:p>
        </w:tc>
        <w:tc>
          <w:tcPr>
            <w:tcW w:w="2520" w:type="dxa"/>
          </w:tcPr>
          <w:p w14:paraId="3FA5A1C7" w14:textId="7C9508F3" w:rsidR="0004652D" w:rsidRPr="009F3645" w:rsidRDefault="0004652D" w:rsidP="00551E38">
            <w:pPr>
              <w:pStyle w:val="TableParagraph"/>
              <w:ind w:right="235"/>
              <w:rPr>
                <w:sz w:val="19"/>
              </w:rPr>
            </w:pPr>
            <w:r w:rsidRPr="009F3645">
              <w:rPr>
                <w:sz w:val="19"/>
              </w:rPr>
              <w:t xml:space="preserve">Stakeholders who are </w:t>
            </w:r>
            <w:r w:rsidR="00A85134" w:rsidRPr="005816B3">
              <w:rPr>
                <w:sz w:val="19"/>
              </w:rPr>
              <w:t xml:space="preserve">16 years </w:t>
            </w:r>
            <w:r w:rsidRPr="009F3645">
              <w:rPr>
                <w:sz w:val="19"/>
              </w:rPr>
              <w:t>of age or older and involved in a Neighborhood business employing 75 or fewer workers</w:t>
            </w:r>
          </w:p>
          <w:p w14:paraId="503C1A5F" w14:textId="0390FF1B" w:rsidR="0004652D" w:rsidRPr="009F3645" w:rsidRDefault="0004652D" w:rsidP="00551E38">
            <w:pPr>
              <w:pStyle w:val="TableParagraph"/>
              <w:spacing w:line="167" w:lineRule="exact"/>
              <w:rPr>
                <w:sz w:val="16"/>
              </w:rPr>
            </w:pPr>
            <w:r w:rsidRPr="009F3645">
              <w:rPr>
                <w:sz w:val="16"/>
              </w:rPr>
              <w:t xml:space="preserve">(See Art. </w:t>
            </w:r>
            <w:r w:rsidR="0091085A" w:rsidRPr="009F3645">
              <w:rPr>
                <w:sz w:val="16"/>
              </w:rPr>
              <w:t>V</w:t>
            </w:r>
            <w:r w:rsidRPr="009F3645">
              <w:rPr>
                <w:sz w:val="16"/>
              </w:rPr>
              <w:t>. Sec. 1(</w:t>
            </w:r>
            <w:r w:rsidR="0091085A" w:rsidRPr="009F3645">
              <w:rPr>
                <w:sz w:val="16"/>
              </w:rPr>
              <w:t>B</w:t>
            </w:r>
            <w:r w:rsidRPr="009F3645">
              <w:rPr>
                <w:sz w:val="16"/>
              </w:rPr>
              <w:t>)</w:t>
            </w:r>
            <w:r w:rsidR="008F063B" w:rsidRPr="009F3645">
              <w:rPr>
                <w:sz w:val="16"/>
              </w:rPr>
              <w:t xml:space="preserve"> &amp; Art. V Sec.1(D)</w:t>
            </w:r>
            <w:r w:rsidRPr="009F3645">
              <w:rPr>
                <w:sz w:val="16"/>
              </w:rPr>
              <w:t>)</w:t>
            </w:r>
          </w:p>
        </w:tc>
      </w:tr>
    </w:tbl>
    <w:p w14:paraId="6FBA950D" w14:textId="4433849E" w:rsidR="009F3645" w:rsidRDefault="009F3645"/>
    <w:p w14:paraId="077383EF" w14:textId="77777777" w:rsidR="009F3645" w:rsidRDefault="009F3645">
      <w:pPr>
        <w:widowControl/>
        <w:autoSpaceDE/>
        <w:autoSpaceDN/>
        <w:spacing w:after="160" w:line="259" w:lineRule="auto"/>
      </w:pPr>
      <w:r>
        <w:br w:type="page"/>
      </w:r>
    </w:p>
    <w:p w14:paraId="4932FD7D" w14:textId="77777777" w:rsidR="009F3645" w:rsidRDefault="009F3645"/>
    <w:tbl>
      <w:tblPr>
        <w:tblW w:w="932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5"/>
        <w:gridCol w:w="720"/>
        <w:gridCol w:w="1529"/>
        <w:gridCol w:w="2520"/>
        <w:gridCol w:w="2520"/>
      </w:tblGrid>
      <w:tr w:rsidR="009F3645" w:rsidRPr="009F3645" w14:paraId="61305BBF" w14:textId="77777777" w:rsidTr="009F3645">
        <w:trPr>
          <w:trHeight w:val="728"/>
        </w:trPr>
        <w:tc>
          <w:tcPr>
            <w:tcW w:w="2035" w:type="dxa"/>
            <w:shd w:val="clear" w:color="auto" w:fill="000000" w:themeFill="text1"/>
          </w:tcPr>
          <w:p w14:paraId="25A00366" w14:textId="077E00E9" w:rsidR="009F3645" w:rsidRPr="009F3645" w:rsidRDefault="009F3645" w:rsidP="009F3645">
            <w:pPr>
              <w:pStyle w:val="TableParagraph"/>
              <w:spacing w:before="107"/>
              <w:ind w:left="345"/>
              <w:rPr>
                <w:rFonts w:ascii="Arial"/>
                <w:b/>
                <w:sz w:val="19"/>
              </w:rPr>
            </w:pPr>
            <w:r w:rsidRPr="009F3645">
              <w:rPr>
                <w:rFonts w:ascii="Arial"/>
                <w:b/>
                <w:sz w:val="19"/>
              </w:rPr>
              <w:t>Board Position</w:t>
            </w:r>
          </w:p>
        </w:tc>
        <w:tc>
          <w:tcPr>
            <w:tcW w:w="720" w:type="dxa"/>
            <w:shd w:val="clear" w:color="auto" w:fill="000000" w:themeFill="text1"/>
          </w:tcPr>
          <w:p w14:paraId="06AF2EBC" w14:textId="07F59EA6" w:rsidR="009F3645" w:rsidRPr="009F3645" w:rsidRDefault="009F3645" w:rsidP="009F3645">
            <w:pPr>
              <w:pStyle w:val="TableParagraph"/>
              <w:spacing w:before="107"/>
              <w:ind w:left="345"/>
              <w:rPr>
                <w:rFonts w:ascii="Arial"/>
                <w:b/>
                <w:sz w:val="19"/>
              </w:rPr>
            </w:pPr>
            <w:r w:rsidRPr="009F3645">
              <w:rPr>
                <w:rFonts w:ascii="Arial"/>
                <w:b/>
                <w:sz w:val="19"/>
              </w:rPr>
              <w:t># of seats</w:t>
            </w:r>
          </w:p>
        </w:tc>
        <w:tc>
          <w:tcPr>
            <w:tcW w:w="1529" w:type="dxa"/>
            <w:shd w:val="clear" w:color="auto" w:fill="000000" w:themeFill="text1"/>
          </w:tcPr>
          <w:p w14:paraId="09A08B23" w14:textId="74D3FC06" w:rsidR="009F3645" w:rsidRPr="009F3645" w:rsidRDefault="009F3645" w:rsidP="009F3645">
            <w:pPr>
              <w:pStyle w:val="TableParagraph"/>
              <w:spacing w:before="107"/>
              <w:ind w:left="345"/>
              <w:rPr>
                <w:rFonts w:ascii="Arial"/>
                <w:b/>
                <w:sz w:val="19"/>
              </w:rPr>
            </w:pPr>
            <w:r w:rsidRPr="009F3645">
              <w:rPr>
                <w:rFonts w:ascii="Arial"/>
                <w:b/>
                <w:sz w:val="19"/>
              </w:rPr>
              <w:t>Elected or Appointed?</w:t>
            </w:r>
          </w:p>
        </w:tc>
        <w:tc>
          <w:tcPr>
            <w:tcW w:w="2520" w:type="dxa"/>
            <w:shd w:val="clear" w:color="auto" w:fill="000000" w:themeFill="text1"/>
          </w:tcPr>
          <w:p w14:paraId="6F0670F7" w14:textId="03787B74" w:rsidR="009F3645" w:rsidRPr="009F3645" w:rsidRDefault="009F3645" w:rsidP="009F3645">
            <w:pPr>
              <w:pStyle w:val="TableParagraph"/>
              <w:spacing w:before="107"/>
              <w:ind w:left="345"/>
              <w:rPr>
                <w:rFonts w:ascii="Arial"/>
                <w:b/>
                <w:sz w:val="19"/>
              </w:rPr>
            </w:pPr>
            <w:r w:rsidRPr="009F3645">
              <w:rPr>
                <w:rFonts w:ascii="Arial"/>
                <w:b/>
                <w:sz w:val="19"/>
              </w:rPr>
              <w:t>Eligibility to run for the seat</w:t>
            </w:r>
          </w:p>
        </w:tc>
        <w:tc>
          <w:tcPr>
            <w:tcW w:w="2520" w:type="dxa"/>
            <w:shd w:val="clear" w:color="auto" w:fill="000000" w:themeFill="text1"/>
          </w:tcPr>
          <w:p w14:paraId="652896DC" w14:textId="4024BBA0" w:rsidR="009F3645" w:rsidRPr="009F3645" w:rsidRDefault="009F3645" w:rsidP="009F3645">
            <w:pPr>
              <w:pStyle w:val="TableParagraph"/>
              <w:spacing w:before="107"/>
              <w:ind w:left="345"/>
              <w:rPr>
                <w:rFonts w:ascii="Arial"/>
                <w:b/>
                <w:sz w:val="19"/>
              </w:rPr>
            </w:pPr>
            <w:r w:rsidRPr="009F3645">
              <w:rPr>
                <w:rFonts w:ascii="Arial"/>
                <w:b/>
                <w:sz w:val="19"/>
              </w:rPr>
              <w:t>Eligibility to vote for the seat</w:t>
            </w:r>
          </w:p>
        </w:tc>
      </w:tr>
      <w:tr w:rsidR="009F3645" w:rsidRPr="009F3645" w14:paraId="42F2B911" w14:textId="77777777" w:rsidTr="009F3645">
        <w:trPr>
          <w:trHeight w:val="1238"/>
        </w:trPr>
        <w:tc>
          <w:tcPr>
            <w:tcW w:w="2035" w:type="dxa"/>
          </w:tcPr>
          <w:p w14:paraId="3D9D761C" w14:textId="77777777" w:rsidR="0004652D" w:rsidRPr="009F3645" w:rsidRDefault="0004652D" w:rsidP="00551E38">
            <w:pPr>
              <w:pStyle w:val="TableParagraph"/>
              <w:ind w:right="269"/>
              <w:rPr>
                <w:sz w:val="19"/>
              </w:rPr>
            </w:pPr>
            <w:r w:rsidRPr="009F3645">
              <w:rPr>
                <w:sz w:val="19"/>
              </w:rPr>
              <w:t>Student Representative Term: 2 Years</w:t>
            </w:r>
          </w:p>
        </w:tc>
        <w:tc>
          <w:tcPr>
            <w:tcW w:w="720" w:type="dxa"/>
          </w:tcPr>
          <w:p w14:paraId="2178D5C4" w14:textId="77777777" w:rsidR="0004652D" w:rsidRPr="009F3645" w:rsidRDefault="0004652D" w:rsidP="00551E38">
            <w:pPr>
              <w:pStyle w:val="TableParagraph"/>
              <w:spacing w:before="1"/>
              <w:ind w:left="0"/>
              <w:rPr>
                <w:rFonts w:ascii="Bookman Old Style"/>
                <w:b/>
                <w:sz w:val="23"/>
              </w:rPr>
            </w:pPr>
          </w:p>
          <w:p w14:paraId="33AD84EA" w14:textId="77777777" w:rsidR="0004652D" w:rsidRPr="009F3645" w:rsidRDefault="0004652D" w:rsidP="00551E38">
            <w:pPr>
              <w:pStyle w:val="TableParagraph"/>
              <w:ind w:left="316"/>
              <w:rPr>
                <w:sz w:val="19"/>
              </w:rPr>
            </w:pPr>
            <w:r w:rsidRPr="009F3645">
              <w:rPr>
                <w:w w:val="99"/>
                <w:sz w:val="19"/>
              </w:rPr>
              <w:t>1</w:t>
            </w:r>
          </w:p>
        </w:tc>
        <w:tc>
          <w:tcPr>
            <w:tcW w:w="1529" w:type="dxa"/>
          </w:tcPr>
          <w:p w14:paraId="3F80F958" w14:textId="77777777" w:rsidR="0004652D" w:rsidRPr="009F3645" w:rsidRDefault="0004652D" w:rsidP="00551E38">
            <w:pPr>
              <w:pStyle w:val="TableParagraph"/>
              <w:spacing w:before="1"/>
              <w:ind w:left="0"/>
              <w:rPr>
                <w:rFonts w:ascii="Bookman Old Style"/>
                <w:b/>
                <w:sz w:val="23"/>
              </w:rPr>
            </w:pPr>
          </w:p>
          <w:p w14:paraId="51EA7CA2" w14:textId="77777777" w:rsidR="0004652D" w:rsidRPr="009F3645" w:rsidRDefault="0004652D" w:rsidP="00551E38">
            <w:pPr>
              <w:pStyle w:val="TableParagraph"/>
              <w:ind w:left="504"/>
              <w:rPr>
                <w:sz w:val="19"/>
              </w:rPr>
            </w:pPr>
            <w:r w:rsidRPr="009F3645">
              <w:rPr>
                <w:sz w:val="19"/>
              </w:rPr>
              <w:t>Elected</w:t>
            </w:r>
          </w:p>
        </w:tc>
        <w:tc>
          <w:tcPr>
            <w:tcW w:w="2520" w:type="dxa"/>
          </w:tcPr>
          <w:p w14:paraId="2BBC40A0" w14:textId="6535EC49" w:rsidR="0004652D" w:rsidRPr="009F3645" w:rsidRDefault="0004652D" w:rsidP="00551E38">
            <w:pPr>
              <w:pStyle w:val="TableParagraph"/>
              <w:ind w:right="130"/>
              <w:rPr>
                <w:sz w:val="19"/>
              </w:rPr>
            </w:pPr>
            <w:r w:rsidRPr="009F3645">
              <w:rPr>
                <w:sz w:val="19"/>
              </w:rPr>
              <w:t xml:space="preserve">Stakeholder aged </w:t>
            </w:r>
            <w:r w:rsidR="0004551E" w:rsidRPr="001E6BD6">
              <w:rPr>
                <w:sz w:val="19"/>
              </w:rPr>
              <w:t xml:space="preserve">14 to 17 </w:t>
            </w:r>
            <w:r w:rsidRPr="001E6BD6">
              <w:rPr>
                <w:sz w:val="19"/>
              </w:rPr>
              <w:t xml:space="preserve"> </w:t>
            </w:r>
            <w:r w:rsidRPr="009F3645">
              <w:rPr>
                <w:sz w:val="19"/>
              </w:rPr>
              <w:t>years old on the day of the election who is a student</w:t>
            </w:r>
          </w:p>
          <w:p w14:paraId="7007F192" w14:textId="1D1B494B" w:rsidR="0004652D" w:rsidRPr="009F3645" w:rsidRDefault="0004652D" w:rsidP="00551E38">
            <w:pPr>
              <w:pStyle w:val="TableParagraph"/>
              <w:spacing w:line="182" w:lineRule="exact"/>
              <w:rPr>
                <w:sz w:val="16"/>
              </w:rPr>
            </w:pPr>
            <w:r w:rsidRPr="009F3645">
              <w:rPr>
                <w:sz w:val="16"/>
              </w:rPr>
              <w:t xml:space="preserve">(See Art. </w:t>
            </w:r>
            <w:r w:rsidR="0091085A" w:rsidRPr="009F3645">
              <w:rPr>
                <w:sz w:val="16"/>
              </w:rPr>
              <w:t>V</w:t>
            </w:r>
            <w:r w:rsidRPr="009F3645">
              <w:rPr>
                <w:sz w:val="16"/>
              </w:rPr>
              <w:t>. Sec. 1</w:t>
            </w:r>
            <w:r w:rsidR="006B4B7E" w:rsidRPr="009F3645">
              <w:rPr>
                <w:sz w:val="16"/>
              </w:rPr>
              <w:t xml:space="preserve"> &amp; Sec. 1</w:t>
            </w:r>
            <w:r w:rsidR="008F063B" w:rsidRPr="009F3645">
              <w:rPr>
                <w:sz w:val="16"/>
              </w:rPr>
              <w:t>(B)</w:t>
            </w:r>
            <w:r w:rsidRPr="009F3645">
              <w:rPr>
                <w:sz w:val="16"/>
              </w:rPr>
              <w:t>)</w:t>
            </w:r>
          </w:p>
        </w:tc>
        <w:tc>
          <w:tcPr>
            <w:tcW w:w="2520" w:type="dxa"/>
          </w:tcPr>
          <w:p w14:paraId="7BCB57C2" w14:textId="332E4362" w:rsidR="0004652D" w:rsidRPr="009F3645" w:rsidRDefault="0004652D" w:rsidP="0004551E">
            <w:pPr>
              <w:pStyle w:val="TableParagraph"/>
              <w:ind w:right="477"/>
              <w:rPr>
                <w:sz w:val="16"/>
              </w:rPr>
            </w:pPr>
            <w:r w:rsidRPr="009F3645">
              <w:rPr>
                <w:sz w:val="19"/>
              </w:rPr>
              <w:t xml:space="preserve">Stakeholders aged </w:t>
            </w:r>
            <w:r w:rsidR="0004551E" w:rsidRPr="001E6BD6">
              <w:rPr>
                <w:sz w:val="19"/>
              </w:rPr>
              <w:t>14</w:t>
            </w:r>
            <w:r w:rsidR="0004551E">
              <w:rPr>
                <w:color w:val="4472C4" w:themeColor="accent1"/>
                <w:sz w:val="19"/>
              </w:rPr>
              <w:t xml:space="preserve"> </w:t>
            </w:r>
            <w:r w:rsidRPr="009F3645">
              <w:rPr>
                <w:sz w:val="19"/>
              </w:rPr>
              <w:t xml:space="preserve">years old on the day of the election who are students </w:t>
            </w:r>
            <w:r w:rsidRPr="009F3645">
              <w:rPr>
                <w:sz w:val="16"/>
              </w:rPr>
              <w:t xml:space="preserve">(See Art. </w:t>
            </w:r>
            <w:r w:rsidR="0091085A" w:rsidRPr="009F3645">
              <w:rPr>
                <w:sz w:val="16"/>
              </w:rPr>
              <w:t>V</w:t>
            </w:r>
            <w:r w:rsidRPr="009F3645">
              <w:rPr>
                <w:sz w:val="16"/>
              </w:rPr>
              <w:t>. Sec. 1(</w:t>
            </w:r>
            <w:r w:rsidR="0091085A" w:rsidRPr="009F3645">
              <w:rPr>
                <w:sz w:val="16"/>
              </w:rPr>
              <w:t>B</w:t>
            </w:r>
            <w:proofErr w:type="gramStart"/>
            <w:r w:rsidRPr="009F3645">
              <w:rPr>
                <w:sz w:val="16"/>
              </w:rPr>
              <w:t>)</w:t>
            </w:r>
            <w:r w:rsidR="008F063B" w:rsidRPr="009F3645">
              <w:rPr>
                <w:sz w:val="16"/>
              </w:rPr>
              <w:t xml:space="preserve"> )</w:t>
            </w:r>
            <w:proofErr w:type="gramEnd"/>
            <w:r w:rsidR="008F063B" w:rsidRPr="009F3645">
              <w:rPr>
                <w:sz w:val="16"/>
              </w:rPr>
              <w:t xml:space="preserve"> &amp; Art. V Sec.1(D)</w:t>
            </w:r>
            <w:r w:rsidRPr="009F3645">
              <w:rPr>
                <w:sz w:val="16"/>
              </w:rPr>
              <w:t>)</w:t>
            </w:r>
            <w:r w:rsidR="00DA2C35">
              <w:rPr>
                <w:sz w:val="16"/>
              </w:rPr>
              <w:t xml:space="preserve"> </w:t>
            </w:r>
          </w:p>
        </w:tc>
      </w:tr>
      <w:tr w:rsidR="009F3645" w:rsidRPr="009F3645" w14:paraId="18501345" w14:textId="77777777" w:rsidTr="00A85134">
        <w:trPr>
          <w:trHeight w:val="1322"/>
        </w:trPr>
        <w:tc>
          <w:tcPr>
            <w:tcW w:w="2035" w:type="dxa"/>
          </w:tcPr>
          <w:p w14:paraId="74B2AA4C" w14:textId="77777777" w:rsidR="0004652D" w:rsidRPr="009F3645" w:rsidRDefault="0004652D" w:rsidP="00551E38">
            <w:pPr>
              <w:pStyle w:val="TableParagraph"/>
              <w:spacing w:line="218" w:lineRule="exact"/>
              <w:ind w:right="547"/>
              <w:rPr>
                <w:sz w:val="19"/>
              </w:rPr>
            </w:pPr>
            <w:r w:rsidRPr="009F3645">
              <w:rPr>
                <w:sz w:val="19"/>
              </w:rPr>
              <w:t>Community Interest Representative Term: 2 Years</w:t>
            </w:r>
          </w:p>
        </w:tc>
        <w:tc>
          <w:tcPr>
            <w:tcW w:w="720" w:type="dxa"/>
          </w:tcPr>
          <w:p w14:paraId="053C1FBF" w14:textId="77777777" w:rsidR="0004652D" w:rsidRPr="009F3645" w:rsidRDefault="0004652D" w:rsidP="00551E38">
            <w:pPr>
              <w:pStyle w:val="TableParagraph"/>
              <w:spacing w:before="4"/>
              <w:ind w:left="0"/>
              <w:rPr>
                <w:rFonts w:ascii="Bookman Old Style"/>
                <w:b/>
                <w:sz w:val="18"/>
              </w:rPr>
            </w:pPr>
          </w:p>
          <w:p w14:paraId="6E9A98DB" w14:textId="77777777" w:rsidR="0004652D" w:rsidRPr="009F3645" w:rsidRDefault="0004652D" w:rsidP="00551E38">
            <w:pPr>
              <w:pStyle w:val="TableParagraph"/>
              <w:ind w:left="316"/>
              <w:rPr>
                <w:sz w:val="19"/>
              </w:rPr>
            </w:pPr>
            <w:r w:rsidRPr="009F3645">
              <w:rPr>
                <w:w w:val="99"/>
                <w:sz w:val="19"/>
              </w:rPr>
              <w:t>1</w:t>
            </w:r>
          </w:p>
        </w:tc>
        <w:tc>
          <w:tcPr>
            <w:tcW w:w="1529" w:type="dxa"/>
          </w:tcPr>
          <w:p w14:paraId="3BE70BC9" w14:textId="77777777" w:rsidR="0004652D" w:rsidRPr="009F3645" w:rsidRDefault="0004652D" w:rsidP="00551E38">
            <w:pPr>
              <w:pStyle w:val="TableParagraph"/>
              <w:spacing w:before="4"/>
              <w:ind w:left="0"/>
              <w:rPr>
                <w:rFonts w:ascii="Bookman Old Style"/>
                <w:b/>
                <w:sz w:val="18"/>
              </w:rPr>
            </w:pPr>
          </w:p>
          <w:p w14:paraId="29BBEC2C" w14:textId="77777777" w:rsidR="0004652D" w:rsidRPr="009F3645" w:rsidRDefault="0004652D" w:rsidP="00551E38">
            <w:pPr>
              <w:pStyle w:val="TableParagraph"/>
              <w:ind w:left="504"/>
              <w:rPr>
                <w:sz w:val="19"/>
              </w:rPr>
            </w:pPr>
            <w:r w:rsidRPr="009F3645">
              <w:rPr>
                <w:sz w:val="19"/>
              </w:rPr>
              <w:t>Elected</w:t>
            </w:r>
          </w:p>
        </w:tc>
        <w:tc>
          <w:tcPr>
            <w:tcW w:w="2520" w:type="dxa"/>
          </w:tcPr>
          <w:p w14:paraId="296018C5" w14:textId="75F80FF3" w:rsidR="006B4B7E" w:rsidRPr="009F3645" w:rsidRDefault="00A85134" w:rsidP="00551E38">
            <w:pPr>
              <w:pStyle w:val="TableParagraph"/>
              <w:ind w:right="243"/>
              <w:rPr>
                <w:sz w:val="19"/>
              </w:rPr>
            </w:pPr>
            <w:r w:rsidRPr="00A85134">
              <w:rPr>
                <w:sz w:val="19"/>
              </w:rPr>
              <w:t xml:space="preserve">Stakeholders who are 18 years or older and live, work, own real property, or declare a stake in the neighborhood as a community interest stakeholder </w:t>
            </w:r>
            <w:r w:rsidR="008F063B" w:rsidRPr="009F3645">
              <w:rPr>
                <w:sz w:val="16"/>
              </w:rPr>
              <w:t>(See Art. V. Sec. 1 &amp; Sec. 1(B))</w:t>
            </w:r>
          </w:p>
        </w:tc>
        <w:tc>
          <w:tcPr>
            <w:tcW w:w="2520" w:type="dxa"/>
          </w:tcPr>
          <w:p w14:paraId="1DB7B95F" w14:textId="66BA18BC" w:rsidR="0004652D" w:rsidRPr="009F3645" w:rsidRDefault="0004652D" w:rsidP="00551E38">
            <w:pPr>
              <w:pStyle w:val="TableParagraph"/>
              <w:ind w:right="243"/>
              <w:rPr>
                <w:sz w:val="19"/>
              </w:rPr>
            </w:pPr>
            <w:r w:rsidRPr="009F3645">
              <w:rPr>
                <w:sz w:val="19"/>
              </w:rPr>
              <w:t xml:space="preserve">Stakeholder who is </w:t>
            </w:r>
            <w:r w:rsidR="008A6371" w:rsidRPr="001E6BD6">
              <w:rPr>
                <w:sz w:val="19"/>
              </w:rPr>
              <w:t>16 years</w:t>
            </w:r>
            <w:r w:rsidR="001E6BD6">
              <w:rPr>
                <w:sz w:val="19"/>
              </w:rPr>
              <w:t xml:space="preserve"> </w:t>
            </w:r>
            <w:r w:rsidR="00DA2C35">
              <w:rPr>
                <w:sz w:val="19"/>
              </w:rPr>
              <w:t>or older who declare a</w:t>
            </w:r>
            <w:r w:rsidRPr="009F3645">
              <w:rPr>
                <w:sz w:val="19"/>
              </w:rPr>
              <w:t xml:space="preserve">s a community interest </w:t>
            </w:r>
            <w:bookmarkStart w:id="106" w:name="_GoBack"/>
            <w:bookmarkEnd w:id="106"/>
            <w:r w:rsidR="00DA2C35">
              <w:rPr>
                <w:sz w:val="19"/>
              </w:rPr>
              <w:t xml:space="preserve">stakeholder </w:t>
            </w:r>
            <w:r w:rsidRPr="009F3645">
              <w:rPr>
                <w:sz w:val="19"/>
              </w:rPr>
              <w:t>within the NC boundaries.</w:t>
            </w:r>
          </w:p>
          <w:p w14:paraId="66A30DAA" w14:textId="7439DCFA" w:rsidR="008F063B" w:rsidRPr="009F3645" w:rsidRDefault="008F063B" w:rsidP="00551E38">
            <w:pPr>
              <w:pStyle w:val="TableParagraph"/>
              <w:ind w:right="243"/>
              <w:rPr>
                <w:sz w:val="19"/>
              </w:rPr>
            </w:pPr>
            <w:r w:rsidRPr="009F3645">
              <w:rPr>
                <w:sz w:val="16"/>
              </w:rPr>
              <w:t>(See Art. V. Sec. 1(B) &amp; Art. V Sec.1(D))</w:t>
            </w:r>
          </w:p>
        </w:tc>
      </w:tr>
    </w:tbl>
    <w:p w14:paraId="00FE5C4B" w14:textId="77777777" w:rsidR="0004652D" w:rsidRPr="009F3645" w:rsidRDefault="0004652D" w:rsidP="0004652D"/>
    <w:sectPr w:rsidR="0004652D" w:rsidRPr="009F364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2415F" w14:textId="77777777" w:rsidR="00B33200" w:rsidRDefault="00B33200" w:rsidP="00294CD8">
      <w:r>
        <w:separator/>
      </w:r>
    </w:p>
  </w:endnote>
  <w:endnote w:type="continuationSeparator" w:id="0">
    <w:p w14:paraId="72DCB3AF" w14:textId="77777777" w:rsidR="00B33200" w:rsidRDefault="00B33200" w:rsidP="00294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3C15" w14:textId="77777777" w:rsidR="005816B3" w:rsidRDefault="005816B3">
    <w:pPr>
      <w:pStyle w:val="BodyText"/>
      <w:spacing w:line="14" w:lineRule="auto"/>
      <w:ind w:left="0"/>
      <w:jc w:val="left"/>
      <w:rPr>
        <w:sz w:val="20"/>
      </w:rPr>
    </w:pPr>
    <w:r>
      <w:rPr>
        <w:noProof/>
        <w:lang w:bidi="ar-SA"/>
      </w:rPr>
      <mc:AlternateContent>
        <mc:Choice Requires="wps">
          <w:drawing>
            <wp:anchor distT="0" distB="0" distL="114300" distR="114300" simplePos="0" relativeHeight="251659264" behindDoc="1" locked="0" layoutInCell="1" allowOverlap="1" wp14:anchorId="69D2EAB7" wp14:editId="026C96F9">
              <wp:simplePos x="0" y="0"/>
              <wp:positionH relativeFrom="page">
                <wp:posOffset>2657475</wp:posOffset>
              </wp:positionH>
              <wp:positionV relativeFrom="page">
                <wp:posOffset>9067800</wp:posOffset>
              </wp:positionV>
              <wp:extent cx="3467100" cy="762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60F7F" w14:textId="77777777" w:rsidR="005816B3" w:rsidRDefault="005816B3">
                          <w:pPr>
                            <w:pStyle w:val="BodyText"/>
                            <w:spacing w:before="10"/>
                            <w:ind w:left="1817" w:right="-1" w:hanging="1798"/>
                            <w:jc w:val="left"/>
                            <w:rPr>
                              <w:rFonts w:ascii="Times New Roman"/>
                            </w:rPr>
                          </w:pPr>
                        </w:p>
                        <w:p w14:paraId="0552FEBA" w14:textId="34C1E82B" w:rsidR="005816B3" w:rsidRDefault="005816B3">
                          <w:pPr>
                            <w:pStyle w:val="BodyText"/>
                            <w:spacing w:before="10"/>
                            <w:ind w:left="1817" w:right="-1" w:hanging="1798"/>
                            <w:jc w:val="left"/>
                            <w:rPr>
                              <w:rFonts w:ascii="Times New Roman"/>
                            </w:rPr>
                          </w:pPr>
                          <w:r>
                            <w:rPr>
                              <w:rFonts w:ascii="Times New Roman"/>
                            </w:rPr>
                            <w:t xml:space="preserve">GHNNC Approved Bylaws </w:t>
                          </w:r>
                          <w:r w:rsidRPr="005816B3">
                            <w:rPr>
                              <w:rFonts w:ascii="Times New Roman"/>
                            </w:rPr>
                            <w:t>11122020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9.25pt;margin-top:714pt;width:273pt;height:6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" filled="f" stroked="f">
              <v:textbox inset="0,0,0,0">
                <w:txbxContent>
                  <w:p w14:paraId="1BA60F7F" w14:textId="77777777" w:rsidR="005816B3" w:rsidRDefault="005816B3">
                    <w:pPr>
                      <w:pStyle w:val="BodyText"/>
                      <w:spacing w:before="10"/>
                      <w:ind w:left="1817" w:right="-1" w:hanging="1798"/>
                      <w:jc w:val="left"/>
                      <w:rPr>
                        <w:rFonts w:ascii="Times New Roman"/>
                      </w:rPr>
                    </w:pPr>
                  </w:p>
                  <w:p w14:paraId="0552FEBA" w14:textId="34C1E82B" w:rsidR="005816B3" w:rsidRDefault="005816B3">
                    <w:pPr>
                      <w:pStyle w:val="BodyText"/>
                      <w:spacing w:before="10"/>
                      <w:ind w:left="1817" w:right="-1" w:hanging="1798"/>
                      <w:jc w:val="left"/>
                      <w:rPr>
                        <w:rFonts w:ascii="Times New Roman"/>
                      </w:rPr>
                    </w:pPr>
                    <w:r>
                      <w:rPr>
                        <w:rFonts w:ascii="Times New Roman"/>
                      </w:rPr>
                      <w:t xml:space="preserve">GHNNC Approved Bylaws </w:t>
                    </w:r>
                    <w:r w:rsidRPr="005816B3">
                      <w:rPr>
                        <w:rFonts w:ascii="Times New Roman"/>
                      </w:rPr>
                      <w:t>11122020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C2751" w14:textId="77777777" w:rsidR="00B33200" w:rsidRDefault="00B33200" w:rsidP="00294CD8">
      <w:r>
        <w:separator/>
      </w:r>
    </w:p>
  </w:footnote>
  <w:footnote w:type="continuationSeparator" w:id="0">
    <w:p w14:paraId="73FA399E" w14:textId="77777777" w:rsidR="00B33200" w:rsidRDefault="00B33200" w:rsidP="00294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336367"/>
      <w:docPartObj>
        <w:docPartGallery w:val="Page Numbers (Top of Page)"/>
        <w:docPartUnique/>
      </w:docPartObj>
    </w:sdtPr>
    <w:sdtEndPr/>
    <w:sdtContent>
      <w:p w14:paraId="15B03BC1" w14:textId="09927E54" w:rsidR="005816B3" w:rsidRDefault="005816B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6BD6">
          <w:rPr>
            <w:b/>
            <w:bCs/>
            <w:noProof/>
          </w:rPr>
          <w:t>20</w:t>
        </w:r>
        <w:r>
          <w:rPr>
            <w:b/>
            <w:bCs/>
            <w:sz w:val="24"/>
            <w:szCs w:val="24"/>
          </w:rPr>
          <w:fldChar w:fldCharType="end"/>
        </w:r>
        <w:r>
          <w:t xml:space="preserve"> of </w:t>
        </w:r>
        <w:r>
          <w:rPr>
            <w:b/>
            <w:bCs/>
            <w:sz w:val="24"/>
            <w:szCs w:val="24"/>
          </w:rPr>
          <w:t>21</w:t>
        </w:r>
      </w:p>
    </w:sdtContent>
  </w:sdt>
  <w:p w14:paraId="2AFA2DB3" w14:textId="77777777" w:rsidR="005816B3" w:rsidRDefault="00581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E29"/>
    <w:multiLevelType w:val="hybridMultilevel"/>
    <w:tmpl w:val="A16E8398"/>
    <w:lvl w:ilvl="0" w:tplc="D5E8B128">
      <w:start w:val="1"/>
      <w:numFmt w:val="upperLetter"/>
      <w:lvlText w:val="%1."/>
      <w:lvlJc w:val="left"/>
      <w:pPr>
        <w:ind w:left="1196" w:hanging="360"/>
      </w:pPr>
      <w:rPr>
        <w:rFonts w:ascii="Arial" w:eastAsia="Arial" w:hAnsi="Arial" w:cs="Arial" w:hint="default"/>
        <w:w w:val="100"/>
        <w:sz w:val="24"/>
        <w:szCs w:val="24"/>
        <w:lang w:val="en-US" w:eastAsia="en-US" w:bidi="en-US"/>
      </w:rPr>
    </w:lvl>
    <w:lvl w:ilvl="1" w:tplc="C11E43B8">
      <w:numFmt w:val="bullet"/>
      <w:lvlText w:val="•"/>
      <w:lvlJc w:val="left"/>
      <w:pPr>
        <w:ind w:left="2070" w:hanging="360"/>
      </w:pPr>
      <w:rPr>
        <w:rFonts w:hint="default"/>
        <w:lang w:val="en-US" w:eastAsia="en-US" w:bidi="en-US"/>
      </w:rPr>
    </w:lvl>
    <w:lvl w:ilvl="2" w:tplc="759C7596">
      <w:numFmt w:val="bullet"/>
      <w:lvlText w:val="•"/>
      <w:lvlJc w:val="left"/>
      <w:pPr>
        <w:ind w:left="2940" w:hanging="360"/>
      </w:pPr>
      <w:rPr>
        <w:rFonts w:hint="default"/>
        <w:lang w:val="en-US" w:eastAsia="en-US" w:bidi="en-US"/>
      </w:rPr>
    </w:lvl>
    <w:lvl w:ilvl="3" w:tplc="8EB6436C">
      <w:numFmt w:val="bullet"/>
      <w:lvlText w:val="•"/>
      <w:lvlJc w:val="left"/>
      <w:pPr>
        <w:ind w:left="3810" w:hanging="360"/>
      </w:pPr>
      <w:rPr>
        <w:rFonts w:hint="default"/>
        <w:lang w:val="en-US" w:eastAsia="en-US" w:bidi="en-US"/>
      </w:rPr>
    </w:lvl>
    <w:lvl w:ilvl="4" w:tplc="D88C0B84">
      <w:numFmt w:val="bullet"/>
      <w:lvlText w:val="•"/>
      <w:lvlJc w:val="left"/>
      <w:pPr>
        <w:ind w:left="4680" w:hanging="360"/>
      </w:pPr>
      <w:rPr>
        <w:rFonts w:hint="default"/>
        <w:lang w:val="en-US" w:eastAsia="en-US" w:bidi="en-US"/>
      </w:rPr>
    </w:lvl>
    <w:lvl w:ilvl="5" w:tplc="294CA9CC">
      <w:numFmt w:val="bullet"/>
      <w:lvlText w:val="•"/>
      <w:lvlJc w:val="left"/>
      <w:pPr>
        <w:ind w:left="5550" w:hanging="360"/>
      </w:pPr>
      <w:rPr>
        <w:rFonts w:hint="default"/>
        <w:lang w:val="en-US" w:eastAsia="en-US" w:bidi="en-US"/>
      </w:rPr>
    </w:lvl>
    <w:lvl w:ilvl="6" w:tplc="6D0CBD08">
      <w:numFmt w:val="bullet"/>
      <w:lvlText w:val="•"/>
      <w:lvlJc w:val="left"/>
      <w:pPr>
        <w:ind w:left="6420" w:hanging="360"/>
      </w:pPr>
      <w:rPr>
        <w:rFonts w:hint="default"/>
        <w:lang w:val="en-US" w:eastAsia="en-US" w:bidi="en-US"/>
      </w:rPr>
    </w:lvl>
    <w:lvl w:ilvl="7" w:tplc="5EB6FB3C">
      <w:numFmt w:val="bullet"/>
      <w:lvlText w:val="•"/>
      <w:lvlJc w:val="left"/>
      <w:pPr>
        <w:ind w:left="7290" w:hanging="360"/>
      </w:pPr>
      <w:rPr>
        <w:rFonts w:hint="default"/>
        <w:lang w:val="en-US" w:eastAsia="en-US" w:bidi="en-US"/>
      </w:rPr>
    </w:lvl>
    <w:lvl w:ilvl="8" w:tplc="EC16972A">
      <w:numFmt w:val="bullet"/>
      <w:lvlText w:val="•"/>
      <w:lvlJc w:val="left"/>
      <w:pPr>
        <w:ind w:left="8160" w:hanging="360"/>
      </w:pPr>
      <w:rPr>
        <w:rFonts w:hint="default"/>
        <w:lang w:val="en-US" w:eastAsia="en-US" w:bidi="en-US"/>
      </w:rPr>
    </w:lvl>
  </w:abstractNum>
  <w:abstractNum w:abstractNumId="1">
    <w:nsid w:val="07A43D54"/>
    <w:multiLevelType w:val="hybridMultilevel"/>
    <w:tmpl w:val="DFCC0F24"/>
    <w:lvl w:ilvl="0" w:tplc="4B7EB348">
      <w:start w:val="1"/>
      <w:numFmt w:val="upperLetter"/>
      <w:lvlText w:val="%1."/>
      <w:lvlJc w:val="left"/>
      <w:pPr>
        <w:ind w:left="836" w:hanging="360"/>
      </w:pPr>
      <w:rPr>
        <w:rFonts w:ascii="Arial" w:eastAsia="Arial" w:hAnsi="Arial" w:cs="Arial" w:hint="default"/>
        <w:w w:val="100"/>
        <w:sz w:val="24"/>
        <w:szCs w:val="24"/>
        <w:lang w:val="en-US" w:eastAsia="en-US" w:bidi="en-US"/>
      </w:rPr>
    </w:lvl>
    <w:lvl w:ilvl="1" w:tplc="4E0ED11C">
      <w:start w:val="1"/>
      <w:numFmt w:val="upperLetter"/>
      <w:lvlText w:val="%2."/>
      <w:lvlJc w:val="left"/>
      <w:pPr>
        <w:ind w:left="1196" w:hanging="540"/>
      </w:pPr>
      <w:rPr>
        <w:rFonts w:ascii="Arial" w:eastAsia="Arial" w:hAnsi="Arial" w:cs="Arial" w:hint="default"/>
        <w:w w:val="100"/>
        <w:sz w:val="24"/>
        <w:szCs w:val="24"/>
        <w:lang w:val="en-US" w:eastAsia="en-US" w:bidi="en-US"/>
      </w:rPr>
    </w:lvl>
    <w:lvl w:ilvl="2" w:tplc="C11253AC">
      <w:numFmt w:val="bullet"/>
      <w:lvlText w:val="•"/>
      <w:lvlJc w:val="left"/>
      <w:pPr>
        <w:ind w:left="2166" w:hanging="540"/>
      </w:pPr>
      <w:rPr>
        <w:rFonts w:hint="default"/>
        <w:lang w:val="en-US" w:eastAsia="en-US" w:bidi="en-US"/>
      </w:rPr>
    </w:lvl>
    <w:lvl w:ilvl="3" w:tplc="75FCABFA">
      <w:numFmt w:val="bullet"/>
      <w:lvlText w:val="•"/>
      <w:lvlJc w:val="left"/>
      <w:pPr>
        <w:ind w:left="3133" w:hanging="540"/>
      </w:pPr>
      <w:rPr>
        <w:rFonts w:hint="default"/>
        <w:lang w:val="en-US" w:eastAsia="en-US" w:bidi="en-US"/>
      </w:rPr>
    </w:lvl>
    <w:lvl w:ilvl="4" w:tplc="00226B84">
      <w:numFmt w:val="bullet"/>
      <w:lvlText w:val="•"/>
      <w:lvlJc w:val="left"/>
      <w:pPr>
        <w:ind w:left="4100" w:hanging="540"/>
      </w:pPr>
      <w:rPr>
        <w:rFonts w:hint="default"/>
        <w:lang w:val="en-US" w:eastAsia="en-US" w:bidi="en-US"/>
      </w:rPr>
    </w:lvl>
    <w:lvl w:ilvl="5" w:tplc="33EC476A">
      <w:numFmt w:val="bullet"/>
      <w:lvlText w:val="•"/>
      <w:lvlJc w:val="left"/>
      <w:pPr>
        <w:ind w:left="5066" w:hanging="540"/>
      </w:pPr>
      <w:rPr>
        <w:rFonts w:hint="default"/>
        <w:lang w:val="en-US" w:eastAsia="en-US" w:bidi="en-US"/>
      </w:rPr>
    </w:lvl>
    <w:lvl w:ilvl="6" w:tplc="35CC4B2A">
      <w:numFmt w:val="bullet"/>
      <w:lvlText w:val="•"/>
      <w:lvlJc w:val="left"/>
      <w:pPr>
        <w:ind w:left="6033" w:hanging="540"/>
      </w:pPr>
      <w:rPr>
        <w:rFonts w:hint="default"/>
        <w:lang w:val="en-US" w:eastAsia="en-US" w:bidi="en-US"/>
      </w:rPr>
    </w:lvl>
    <w:lvl w:ilvl="7" w:tplc="DFB006CA">
      <w:numFmt w:val="bullet"/>
      <w:lvlText w:val="•"/>
      <w:lvlJc w:val="left"/>
      <w:pPr>
        <w:ind w:left="7000" w:hanging="540"/>
      </w:pPr>
      <w:rPr>
        <w:rFonts w:hint="default"/>
        <w:lang w:val="en-US" w:eastAsia="en-US" w:bidi="en-US"/>
      </w:rPr>
    </w:lvl>
    <w:lvl w:ilvl="8" w:tplc="C860A1B0">
      <w:numFmt w:val="bullet"/>
      <w:lvlText w:val="•"/>
      <w:lvlJc w:val="left"/>
      <w:pPr>
        <w:ind w:left="7966" w:hanging="540"/>
      </w:pPr>
      <w:rPr>
        <w:rFonts w:hint="default"/>
        <w:lang w:val="en-US" w:eastAsia="en-US" w:bidi="en-US"/>
      </w:rPr>
    </w:lvl>
  </w:abstractNum>
  <w:abstractNum w:abstractNumId="2">
    <w:nsid w:val="0B1E1F90"/>
    <w:multiLevelType w:val="hybridMultilevel"/>
    <w:tmpl w:val="932A54E4"/>
    <w:lvl w:ilvl="0" w:tplc="F904CC44">
      <w:start w:val="1"/>
      <w:numFmt w:val="upperLetter"/>
      <w:lvlText w:val="%1."/>
      <w:lvlJc w:val="left"/>
      <w:pPr>
        <w:ind w:left="1556" w:hanging="360"/>
      </w:pPr>
      <w:rPr>
        <w:rFonts w:hint="default"/>
        <w:b/>
        <w:i/>
      </w:rPr>
    </w:lvl>
    <w:lvl w:ilvl="1" w:tplc="04090019">
      <w:start w:val="1"/>
      <w:numFmt w:val="lowerLetter"/>
      <w:lvlText w:val="%2."/>
      <w:lvlJc w:val="left"/>
      <w:pPr>
        <w:ind w:left="2276" w:hanging="360"/>
      </w:pPr>
    </w:lvl>
    <w:lvl w:ilvl="2" w:tplc="FECEBB1E">
      <w:start w:val="1"/>
      <w:numFmt w:val="decimal"/>
      <w:lvlText w:val="%3."/>
      <w:lvlJc w:val="right"/>
      <w:pPr>
        <w:ind w:left="1710" w:hanging="180"/>
      </w:pPr>
      <w:rPr>
        <w:rFonts w:ascii="Arial" w:eastAsia="Arial" w:hAnsi="Arial" w:cs="Arial"/>
      </w:rPr>
    </w:lvl>
    <w:lvl w:ilvl="3" w:tplc="0409000F">
      <w:start w:val="1"/>
      <w:numFmt w:val="decimal"/>
      <w:lvlText w:val="%4."/>
      <w:lvlJc w:val="left"/>
      <w:pPr>
        <w:ind w:left="1980"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3">
    <w:nsid w:val="0B4807C4"/>
    <w:multiLevelType w:val="hybridMultilevel"/>
    <w:tmpl w:val="3F4A81B0"/>
    <w:lvl w:ilvl="0" w:tplc="E24E88AA">
      <w:start w:val="1"/>
      <w:numFmt w:val="upperLetter"/>
      <w:lvlText w:val="%1."/>
      <w:lvlJc w:val="left"/>
      <w:pPr>
        <w:ind w:left="1196" w:hanging="540"/>
      </w:pPr>
      <w:rPr>
        <w:rFonts w:ascii="Arial" w:eastAsia="Arial" w:hAnsi="Arial" w:cs="Arial" w:hint="default"/>
        <w:w w:val="100"/>
        <w:sz w:val="24"/>
        <w:szCs w:val="24"/>
        <w:lang w:val="en-US" w:eastAsia="en-US" w:bidi="en-US"/>
      </w:rPr>
    </w:lvl>
    <w:lvl w:ilvl="1" w:tplc="71D80404">
      <w:numFmt w:val="bullet"/>
      <w:lvlText w:val="•"/>
      <w:lvlJc w:val="left"/>
      <w:pPr>
        <w:ind w:left="2070" w:hanging="540"/>
      </w:pPr>
      <w:rPr>
        <w:rFonts w:hint="default"/>
        <w:lang w:val="en-US" w:eastAsia="en-US" w:bidi="en-US"/>
      </w:rPr>
    </w:lvl>
    <w:lvl w:ilvl="2" w:tplc="6106BD9C">
      <w:numFmt w:val="bullet"/>
      <w:lvlText w:val="•"/>
      <w:lvlJc w:val="left"/>
      <w:pPr>
        <w:ind w:left="2940" w:hanging="540"/>
      </w:pPr>
      <w:rPr>
        <w:rFonts w:hint="default"/>
        <w:lang w:val="en-US" w:eastAsia="en-US" w:bidi="en-US"/>
      </w:rPr>
    </w:lvl>
    <w:lvl w:ilvl="3" w:tplc="BE788416">
      <w:numFmt w:val="bullet"/>
      <w:lvlText w:val="•"/>
      <w:lvlJc w:val="left"/>
      <w:pPr>
        <w:ind w:left="3810" w:hanging="540"/>
      </w:pPr>
      <w:rPr>
        <w:rFonts w:hint="default"/>
        <w:lang w:val="en-US" w:eastAsia="en-US" w:bidi="en-US"/>
      </w:rPr>
    </w:lvl>
    <w:lvl w:ilvl="4" w:tplc="A08A5A98">
      <w:numFmt w:val="bullet"/>
      <w:lvlText w:val="•"/>
      <w:lvlJc w:val="left"/>
      <w:pPr>
        <w:ind w:left="4680" w:hanging="540"/>
      </w:pPr>
      <w:rPr>
        <w:rFonts w:hint="default"/>
        <w:lang w:val="en-US" w:eastAsia="en-US" w:bidi="en-US"/>
      </w:rPr>
    </w:lvl>
    <w:lvl w:ilvl="5" w:tplc="0C58DE4C">
      <w:numFmt w:val="bullet"/>
      <w:lvlText w:val="•"/>
      <w:lvlJc w:val="left"/>
      <w:pPr>
        <w:ind w:left="5550" w:hanging="540"/>
      </w:pPr>
      <w:rPr>
        <w:rFonts w:hint="default"/>
        <w:lang w:val="en-US" w:eastAsia="en-US" w:bidi="en-US"/>
      </w:rPr>
    </w:lvl>
    <w:lvl w:ilvl="6" w:tplc="99F859CA">
      <w:numFmt w:val="bullet"/>
      <w:lvlText w:val="•"/>
      <w:lvlJc w:val="left"/>
      <w:pPr>
        <w:ind w:left="6420" w:hanging="540"/>
      </w:pPr>
      <w:rPr>
        <w:rFonts w:hint="default"/>
        <w:lang w:val="en-US" w:eastAsia="en-US" w:bidi="en-US"/>
      </w:rPr>
    </w:lvl>
    <w:lvl w:ilvl="7" w:tplc="344A7A04">
      <w:numFmt w:val="bullet"/>
      <w:lvlText w:val="•"/>
      <w:lvlJc w:val="left"/>
      <w:pPr>
        <w:ind w:left="7290" w:hanging="540"/>
      </w:pPr>
      <w:rPr>
        <w:rFonts w:hint="default"/>
        <w:lang w:val="en-US" w:eastAsia="en-US" w:bidi="en-US"/>
      </w:rPr>
    </w:lvl>
    <w:lvl w:ilvl="8" w:tplc="484845FA">
      <w:numFmt w:val="bullet"/>
      <w:lvlText w:val="•"/>
      <w:lvlJc w:val="left"/>
      <w:pPr>
        <w:ind w:left="8160" w:hanging="540"/>
      </w:pPr>
      <w:rPr>
        <w:rFonts w:hint="default"/>
        <w:lang w:val="en-US" w:eastAsia="en-US" w:bidi="en-US"/>
      </w:rPr>
    </w:lvl>
  </w:abstractNum>
  <w:abstractNum w:abstractNumId="4">
    <w:nsid w:val="10147454"/>
    <w:multiLevelType w:val="hybridMultilevel"/>
    <w:tmpl w:val="0450D506"/>
    <w:lvl w:ilvl="0" w:tplc="04090015">
      <w:start w:val="1"/>
      <w:numFmt w:val="upperLetter"/>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
    <w:nsid w:val="2B95303F"/>
    <w:multiLevelType w:val="hybridMultilevel"/>
    <w:tmpl w:val="A52E5F8E"/>
    <w:lvl w:ilvl="0" w:tplc="24344F74">
      <w:start w:val="3"/>
      <w:numFmt w:val="upperLetter"/>
      <w:lvlText w:val="%1."/>
      <w:lvlJc w:val="left"/>
      <w:pPr>
        <w:ind w:left="1556" w:hanging="360"/>
      </w:pPr>
      <w:rPr>
        <w:rFonts w:hint="default"/>
        <w:b/>
        <w:i/>
      </w:rPr>
    </w:lvl>
    <w:lvl w:ilvl="1" w:tplc="04090019" w:tentative="1">
      <w:start w:val="1"/>
      <w:numFmt w:val="lowerLetter"/>
      <w:lvlText w:val="%2."/>
      <w:lvlJc w:val="left"/>
      <w:pPr>
        <w:ind w:left="2276" w:hanging="360"/>
      </w:pPr>
    </w:lvl>
    <w:lvl w:ilvl="2" w:tplc="0409001B" w:tentative="1">
      <w:start w:val="1"/>
      <w:numFmt w:val="lowerRoman"/>
      <w:lvlText w:val="%3."/>
      <w:lvlJc w:val="right"/>
      <w:pPr>
        <w:ind w:left="2996" w:hanging="180"/>
      </w:pPr>
    </w:lvl>
    <w:lvl w:ilvl="3" w:tplc="0409000F" w:tentative="1">
      <w:start w:val="1"/>
      <w:numFmt w:val="decimal"/>
      <w:lvlText w:val="%4."/>
      <w:lvlJc w:val="left"/>
      <w:pPr>
        <w:ind w:left="3716" w:hanging="360"/>
      </w:pPr>
    </w:lvl>
    <w:lvl w:ilvl="4" w:tplc="04090019" w:tentative="1">
      <w:start w:val="1"/>
      <w:numFmt w:val="lowerLetter"/>
      <w:lvlText w:val="%5."/>
      <w:lvlJc w:val="left"/>
      <w:pPr>
        <w:ind w:left="4436" w:hanging="360"/>
      </w:pPr>
    </w:lvl>
    <w:lvl w:ilvl="5" w:tplc="0409001B" w:tentative="1">
      <w:start w:val="1"/>
      <w:numFmt w:val="lowerRoman"/>
      <w:lvlText w:val="%6."/>
      <w:lvlJc w:val="right"/>
      <w:pPr>
        <w:ind w:left="5156" w:hanging="180"/>
      </w:pPr>
    </w:lvl>
    <w:lvl w:ilvl="6" w:tplc="0409000F" w:tentative="1">
      <w:start w:val="1"/>
      <w:numFmt w:val="decimal"/>
      <w:lvlText w:val="%7."/>
      <w:lvlJc w:val="left"/>
      <w:pPr>
        <w:ind w:left="5876" w:hanging="360"/>
      </w:pPr>
    </w:lvl>
    <w:lvl w:ilvl="7" w:tplc="04090019" w:tentative="1">
      <w:start w:val="1"/>
      <w:numFmt w:val="lowerLetter"/>
      <w:lvlText w:val="%8."/>
      <w:lvlJc w:val="left"/>
      <w:pPr>
        <w:ind w:left="6596" w:hanging="360"/>
      </w:pPr>
    </w:lvl>
    <w:lvl w:ilvl="8" w:tplc="0409001B" w:tentative="1">
      <w:start w:val="1"/>
      <w:numFmt w:val="lowerRoman"/>
      <w:lvlText w:val="%9."/>
      <w:lvlJc w:val="right"/>
      <w:pPr>
        <w:ind w:left="7316" w:hanging="180"/>
      </w:pPr>
    </w:lvl>
  </w:abstractNum>
  <w:abstractNum w:abstractNumId="6">
    <w:nsid w:val="33C82D84"/>
    <w:multiLevelType w:val="hybridMultilevel"/>
    <w:tmpl w:val="D5D86588"/>
    <w:lvl w:ilvl="0" w:tplc="8EA852F6">
      <w:start w:val="1"/>
      <w:numFmt w:val="upperLetter"/>
      <w:lvlText w:val="%1."/>
      <w:lvlJc w:val="left"/>
      <w:pPr>
        <w:ind w:left="836" w:hanging="360"/>
      </w:pPr>
      <w:rPr>
        <w:rFonts w:ascii="Arial" w:eastAsia="Arial" w:hAnsi="Arial" w:cs="Arial" w:hint="default"/>
        <w:w w:val="100"/>
        <w:sz w:val="24"/>
        <w:szCs w:val="24"/>
        <w:lang w:val="en-US" w:eastAsia="en-US" w:bidi="en-US"/>
      </w:rPr>
    </w:lvl>
    <w:lvl w:ilvl="1" w:tplc="FAA07C08">
      <w:numFmt w:val="bullet"/>
      <w:lvlText w:val="•"/>
      <w:lvlJc w:val="left"/>
      <w:pPr>
        <w:ind w:left="1160" w:hanging="360"/>
      </w:pPr>
      <w:rPr>
        <w:rFonts w:hint="default"/>
        <w:lang w:val="en-US" w:eastAsia="en-US" w:bidi="en-US"/>
      </w:rPr>
    </w:lvl>
    <w:lvl w:ilvl="2" w:tplc="AB5699FA">
      <w:numFmt w:val="bullet"/>
      <w:lvlText w:val="•"/>
      <w:lvlJc w:val="left"/>
      <w:pPr>
        <w:ind w:left="2131" w:hanging="360"/>
      </w:pPr>
      <w:rPr>
        <w:rFonts w:hint="default"/>
        <w:lang w:val="en-US" w:eastAsia="en-US" w:bidi="en-US"/>
      </w:rPr>
    </w:lvl>
    <w:lvl w:ilvl="3" w:tplc="82C083CA">
      <w:numFmt w:val="bullet"/>
      <w:lvlText w:val="•"/>
      <w:lvlJc w:val="left"/>
      <w:pPr>
        <w:ind w:left="3102" w:hanging="360"/>
      </w:pPr>
      <w:rPr>
        <w:rFonts w:hint="default"/>
        <w:lang w:val="en-US" w:eastAsia="en-US" w:bidi="en-US"/>
      </w:rPr>
    </w:lvl>
    <w:lvl w:ilvl="4" w:tplc="763EBBCA">
      <w:numFmt w:val="bullet"/>
      <w:lvlText w:val="•"/>
      <w:lvlJc w:val="left"/>
      <w:pPr>
        <w:ind w:left="4073" w:hanging="360"/>
      </w:pPr>
      <w:rPr>
        <w:rFonts w:hint="default"/>
        <w:lang w:val="en-US" w:eastAsia="en-US" w:bidi="en-US"/>
      </w:rPr>
    </w:lvl>
    <w:lvl w:ilvl="5" w:tplc="A68A76B8">
      <w:numFmt w:val="bullet"/>
      <w:lvlText w:val="•"/>
      <w:lvlJc w:val="left"/>
      <w:pPr>
        <w:ind w:left="5044" w:hanging="360"/>
      </w:pPr>
      <w:rPr>
        <w:rFonts w:hint="default"/>
        <w:lang w:val="en-US" w:eastAsia="en-US" w:bidi="en-US"/>
      </w:rPr>
    </w:lvl>
    <w:lvl w:ilvl="6" w:tplc="D4AEB77C">
      <w:numFmt w:val="bullet"/>
      <w:lvlText w:val="•"/>
      <w:lvlJc w:val="left"/>
      <w:pPr>
        <w:ind w:left="6015" w:hanging="360"/>
      </w:pPr>
      <w:rPr>
        <w:rFonts w:hint="default"/>
        <w:lang w:val="en-US" w:eastAsia="en-US" w:bidi="en-US"/>
      </w:rPr>
    </w:lvl>
    <w:lvl w:ilvl="7" w:tplc="A5E0F676">
      <w:numFmt w:val="bullet"/>
      <w:lvlText w:val="•"/>
      <w:lvlJc w:val="left"/>
      <w:pPr>
        <w:ind w:left="6986" w:hanging="360"/>
      </w:pPr>
      <w:rPr>
        <w:rFonts w:hint="default"/>
        <w:lang w:val="en-US" w:eastAsia="en-US" w:bidi="en-US"/>
      </w:rPr>
    </w:lvl>
    <w:lvl w:ilvl="8" w:tplc="AA5C3D6E">
      <w:numFmt w:val="bullet"/>
      <w:lvlText w:val="•"/>
      <w:lvlJc w:val="left"/>
      <w:pPr>
        <w:ind w:left="7957" w:hanging="360"/>
      </w:pPr>
      <w:rPr>
        <w:rFonts w:hint="default"/>
        <w:lang w:val="en-US" w:eastAsia="en-US" w:bidi="en-US"/>
      </w:rPr>
    </w:lvl>
  </w:abstractNum>
  <w:abstractNum w:abstractNumId="7">
    <w:nsid w:val="353872DF"/>
    <w:multiLevelType w:val="multilevel"/>
    <w:tmpl w:val="3FDE8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D34A16"/>
    <w:multiLevelType w:val="hybridMultilevel"/>
    <w:tmpl w:val="02CA3F06"/>
    <w:lvl w:ilvl="0" w:tplc="3DCACC18">
      <w:start w:val="1"/>
      <w:numFmt w:val="lowerLetter"/>
      <w:lvlText w:val="%1)"/>
      <w:lvlJc w:val="left"/>
      <w:pPr>
        <w:ind w:left="1556" w:hanging="934"/>
      </w:pPr>
      <w:rPr>
        <w:rFonts w:ascii="Arial" w:eastAsia="Arial" w:hAnsi="Arial" w:cs="Arial" w:hint="default"/>
        <w:b/>
        <w:bCs/>
        <w:w w:val="99"/>
        <w:sz w:val="24"/>
        <w:szCs w:val="24"/>
        <w:lang w:val="en-US" w:eastAsia="en-US" w:bidi="en-US"/>
      </w:rPr>
    </w:lvl>
    <w:lvl w:ilvl="1" w:tplc="5A4CA1BC">
      <w:start w:val="1"/>
      <w:numFmt w:val="upperLetter"/>
      <w:lvlText w:val="%2."/>
      <w:lvlJc w:val="left"/>
      <w:pPr>
        <w:ind w:left="1210" w:hanging="360"/>
      </w:pPr>
      <w:rPr>
        <w:rFonts w:ascii="Arial" w:eastAsia="Arial" w:hAnsi="Arial" w:cs="Arial" w:hint="default"/>
        <w:w w:val="100"/>
        <w:sz w:val="24"/>
        <w:szCs w:val="24"/>
        <w:lang w:val="en-US" w:eastAsia="en-US" w:bidi="en-US"/>
      </w:rPr>
    </w:lvl>
    <w:lvl w:ilvl="2" w:tplc="105CD56C">
      <w:numFmt w:val="bullet"/>
      <w:lvlText w:val="•"/>
      <w:lvlJc w:val="left"/>
      <w:pPr>
        <w:ind w:left="2486" w:hanging="360"/>
      </w:pPr>
      <w:rPr>
        <w:rFonts w:hint="default"/>
        <w:lang w:val="en-US" w:eastAsia="en-US" w:bidi="en-US"/>
      </w:rPr>
    </w:lvl>
    <w:lvl w:ilvl="3" w:tplc="4FD878E6">
      <w:numFmt w:val="bullet"/>
      <w:lvlText w:val="•"/>
      <w:lvlJc w:val="left"/>
      <w:pPr>
        <w:ind w:left="3413" w:hanging="360"/>
      </w:pPr>
      <w:rPr>
        <w:rFonts w:hint="default"/>
        <w:lang w:val="en-US" w:eastAsia="en-US" w:bidi="en-US"/>
      </w:rPr>
    </w:lvl>
    <w:lvl w:ilvl="4" w:tplc="9CB2C606">
      <w:numFmt w:val="bullet"/>
      <w:lvlText w:val="•"/>
      <w:lvlJc w:val="left"/>
      <w:pPr>
        <w:ind w:left="4340" w:hanging="360"/>
      </w:pPr>
      <w:rPr>
        <w:rFonts w:hint="default"/>
        <w:lang w:val="en-US" w:eastAsia="en-US" w:bidi="en-US"/>
      </w:rPr>
    </w:lvl>
    <w:lvl w:ilvl="5" w:tplc="8B3AD908">
      <w:numFmt w:val="bullet"/>
      <w:lvlText w:val="•"/>
      <w:lvlJc w:val="left"/>
      <w:pPr>
        <w:ind w:left="5266" w:hanging="360"/>
      </w:pPr>
      <w:rPr>
        <w:rFonts w:hint="default"/>
        <w:lang w:val="en-US" w:eastAsia="en-US" w:bidi="en-US"/>
      </w:rPr>
    </w:lvl>
    <w:lvl w:ilvl="6" w:tplc="7F50A786">
      <w:numFmt w:val="bullet"/>
      <w:lvlText w:val="•"/>
      <w:lvlJc w:val="left"/>
      <w:pPr>
        <w:ind w:left="6193" w:hanging="360"/>
      </w:pPr>
      <w:rPr>
        <w:rFonts w:hint="default"/>
        <w:lang w:val="en-US" w:eastAsia="en-US" w:bidi="en-US"/>
      </w:rPr>
    </w:lvl>
    <w:lvl w:ilvl="7" w:tplc="5A7CD02A">
      <w:numFmt w:val="bullet"/>
      <w:lvlText w:val="•"/>
      <w:lvlJc w:val="left"/>
      <w:pPr>
        <w:ind w:left="7120" w:hanging="360"/>
      </w:pPr>
      <w:rPr>
        <w:rFonts w:hint="default"/>
        <w:lang w:val="en-US" w:eastAsia="en-US" w:bidi="en-US"/>
      </w:rPr>
    </w:lvl>
    <w:lvl w:ilvl="8" w:tplc="878CB12C">
      <w:numFmt w:val="bullet"/>
      <w:lvlText w:val="•"/>
      <w:lvlJc w:val="left"/>
      <w:pPr>
        <w:ind w:left="8046" w:hanging="360"/>
      </w:pPr>
      <w:rPr>
        <w:rFonts w:hint="default"/>
        <w:lang w:val="en-US" w:eastAsia="en-US" w:bidi="en-US"/>
      </w:rPr>
    </w:lvl>
  </w:abstractNum>
  <w:abstractNum w:abstractNumId="9">
    <w:nsid w:val="498D68FD"/>
    <w:multiLevelType w:val="hybridMultilevel"/>
    <w:tmpl w:val="EA320BA0"/>
    <w:lvl w:ilvl="0" w:tplc="3FC82628">
      <w:start w:val="1"/>
      <w:numFmt w:val="upperLetter"/>
      <w:lvlText w:val="%1."/>
      <w:lvlJc w:val="left"/>
      <w:pPr>
        <w:ind w:left="836" w:hanging="360"/>
      </w:pPr>
      <w:rPr>
        <w:rFonts w:ascii="Arial" w:eastAsia="Arial" w:hAnsi="Arial" w:cs="Arial" w:hint="default"/>
        <w:b/>
        <w:bCs/>
        <w:spacing w:val="-9"/>
        <w:w w:val="99"/>
        <w:sz w:val="24"/>
        <w:szCs w:val="24"/>
        <w:lang w:val="en-US" w:eastAsia="en-US" w:bidi="en-US"/>
      </w:rPr>
    </w:lvl>
    <w:lvl w:ilvl="1" w:tplc="2A8467B4">
      <w:start w:val="1"/>
      <w:numFmt w:val="decimal"/>
      <w:lvlText w:val="%2."/>
      <w:lvlJc w:val="left"/>
      <w:pPr>
        <w:ind w:left="1556" w:hanging="360"/>
      </w:pPr>
      <w:rPr>
        <w:rFonts w:ascii="Arial" w:eastAsia="Arial" w:hAnsi="Arial" w:cs="Arial" w:hint="default"/>
        <w:spacing w:val="-3"/>
        <w:w w:val="99"/>
        <w:sz w:val="24"/>
        <w:szCs w:val="24"/>
        <w:lang w:val="en-US" w:eastAsia="en-US" w:bidi="en-US"/>
      </w:rPr>
    </w:lvl>
    <w:lvl w:ilvl="2" w:tplc="E856D90C">
      <w:numFmt w:val="bullet"/>
      <w:lvlText w:val="•"/>
      <w:lvlJc w:val="left"/>
      <w:pPr>
        <w:ind w:left="2486" w:hanging="360"/>
      </w:pPr>
      <w:rPr>
        <w:rFonts w:hint="default"/>
        <w:lang w:val="en-US" w:eastAsia="en-US" w:bidi="en-US"/>
      </w:rPr>
    </w:lvl>
    <w:lvl w:ilvl="3" w:tplc="3F3C39AA">
      <w:numFmt w:val="bullet"/>
      <w:lvlText w:val="•"/>
      <w:lvlJc w:val="left"/>
      <w:pPr>
        <w:ind w:left="3413" w:hanging="360"/>
      </w:pPr>
      <w:rPr>
        <w:rFonts w:hint="default"/>
        <w:lang w:val="en-US" w:eastAsia="en-US" w:bidi="en-US"/>
      </w:rPr>
    </w:lvl>
    <w:lvl w:ilvl="4" w:tplc="8640AFB4">
      <w:numFmt w:val="bullet"/>
      <w:lvlText w:val="•"/>
      <w:lvlJc w:val="left"/>
      <w:pPr>
        <w:ind w:left="4340" w:hanging="360"/>
      </w:pPr>
      <w:rPr>
        <w:rFonts w:hint="default"/>
        <w:lang w:val="en-US" w:eastAsia="en-US" w:bidi="en-US"/>
      </w:rPr>
    </w:lvl>
    <w:lvl w:ilvl="5" w:tplc="418AD666">
      <w:numFmt w:val="bullet"/>
      <w:lvlText w:val="•"/>
      <w:lvlJc w:val="left"/>
      <w:pPr>
        <w:ind w:left="5266" w:hanging="360"/>
      </w:pPr>
      <w:rPr>
        <w:rFonts w:hint="default"/>
        <w:lang w:val="en-US" w:eastAsia="en-US" w:bidi="en-US"/>
      </w:rPr>
    </w:lvl>
    <w:lvl w:ilvl="6" w:tplc="AB543CE6">
      <w:numFmt w:val="bullet"/>
      <w:lvlText w:val="•"/>
      <w:lvlJc w:val="left"/>
      <w:pPr>
        <w:ind w:left="6193" w:hanging="360"/>
      </w:pPr>
      <w:rPr>
        <w:rFonts w:hint="default"/>
        <w:lang w:val="en-US" w:eastAsia="en-US" w:bidi="en-US"/>
      </w:rPr>
    </w:lvl>
    <w:lvl w:ilvl="7" w:tplc="9A22AA14">
      <w:numFmt w:val="bullet"/>
      <w:lvlText w:val="•"/>
      <w:lvlJc w:val="left"/>
      <w:pPr>
        <w:ind w:left="7120" w:hanging="360"/>
      </w:pPr>
      <w:rPr>
        <w:rFonts w:hint="default"/>
        <w:lang w:val="en-US" w:eastAsia="en-US" w:bidi="en-US"/>
      </w:rPr>
    </w:lvl>
    <w:lvl w:ilvl="8" w:tplc="75E2D358">
      <w:numFmt w:val="bullet"/>
      <w:lvlText w:val="•"/>
      <w:lvlJc w:val="left"/>
      <w:pPr>
        <w:ind w:left="8046" w:hanging="360"/>
      </w:pPr>
      <w:rPr>
        <w:rFonts w:hint="default"/>
        <w:lang w:val="en-US" w:eastAsia="en-US" w:bidi="en-US"/>
      </w:rPr>
    </w:lvl>
  </w:abstractNum>
  <w:abstractNum w:abstractNumId="10">
    <w:nsid w:val="4FFF355D"/>
    <w:multiLevelType w:val="hybridMultilevel"/>
    <w:tmpl w:val="F6220B36"/>
    <w:lvl w:ilvl="0" w:tplc="9744B216">
      <w:start w:val="1"/>
      <w:numFmt w:val="upperLetter"/>
      <w:lvlText w:val="%1."/>
      <w:lvlJc w:val="left"/>
      <w:pPr>
        <w:ind w:left="1196" w:hanging="360"/>
      </w:pPr>
      <w:rPr>
        <w:rFonts w:ascii="Arial" w:eastAsia="Arial" w:hAnsi="Arial" w:cs="Arial" w:hint="default"/>
        <w:w w:val="100"/>
        <w:sz w:val="24"/>
        <w:szCs w:val="24"/>
        <w:lang w:val="en-US" w:eastAsia="en-US" w:bidi="en-US"/>
      </w:rPr>
    </w:lvl>
    <w:lvl w:ilvl="1" w:tplc="70585EC8">
      <w:numFmt w:val="bullet"/>
      <w:lvlText w:val="•"/>
      <w:lvlJc w:val="left"/>
      <w:pPr>
        <w:ind w:left="2070" w:hanging="360"/>
      </w:pPr>
      <w:rPr>
        <w:rFonts w:hint="default"/>
        <w:lang w:val="en-US" w:eastAsia="en-US" w:bidi="en-US"/>
      </w:rPr>
    </w:lvl>
    <w:lvl w:ilvl="2" w:tplc="89145824">
      <w:numFmt w:val="bullet"/>
      <w:lvlText w:val="•"/>
      <w:lvlJc w:val="left"/>
      <w:pPr>
        <w:ind w:left="2940" w:hanging="360"/>
      </w:pPr>
      <w:rPr>
        <w:rFonts w:hint="default"/>
        <w:lang w:val="en-US" w:eastAsia="en-US" w:bidi="en-US"/>
      </w:rPr>
    </w:lvl>
    <w:lvl w:ilvl="3" w:tplc="F40ADB28">
      <w:numFmt w:val="bullet"/>
      <w:lvlText w:val="•"/>
      <w:lvlJc w:val="left"/>
      <w:pPr>
        <w:ind w:left="3810" w:hanging="360"/>
      </w:pPr>
      <w:rPr>
        <w:rFonts w:hint="default"/>
        <w:lang w:val="en-US" w:eastAsia="en-US" w:bidi="en-US"/>
      </w:rPr>
    </w:lvl>
    <w:lvl w:ilvl="4" w:tplc="283E396E">
      <w:numFmt w:val="bullet"/>
      <w:lvlText w:val="•"/>
      <w:lvlJc w:val="left"/>
      <w:pPr>
        <w:ind w:left="4680" w:hanging="360"/>
      </w:pPr>
      <w:rPr>
        <w:rFonts w:hint="default"/>
        <w:lang w:val="en-US" w:eastAsia="en-US" w:bidi="en-US"/>
      </w:rPr>
    </w:lvl>
    <w:lvl w:ilvl="5" w:tplc="858E38DE">
      <w:numFmt w:val="bullet"/>
      <w:lvlText w:val="•"/>
      <w:lvlJc w:val="left"/>
      <w:pPr>
        <w:ind w:left="5550" w:hanging="360"/>
      </w:pPr>
      <w:rPr>
        <w:rFonts w:hint="default"/>
        <w:lang w:val="en-US" w:eastAsia="en-US" w:bidi="en-US"/>
      </w:rPr>
    </w:lvl>
    <w:lvl w:ilvl="6" w:tplc="2280D6E0">
      <w:numFmt w:val="bullet"/>
      <w:lvlText w:val="•"/>
      <w:lvlJc w:val="left"/>
      <w:pPr>
        <w:ind w:left="6420" w:hanging="360"/>
      </w:pPr>
      <w:rPr>
        <w:rFonts w:hint="default"/>
        <w:lang w:val="en-US" w:eastAsia="en-US" w:bidi="en-US"/>
      </w:rPr>
    </w:lvl>
    <w:lvl w:ilvl="7" w:tplc="E3F48FD4">
      <w:numFmt w:val="bullet"/>
      <w:lvlText w:val="•"/>
      <w:lvlJc w:val="left"/>
      <w:pPr>
        <w:ind w:left="7290" w:hanging="360"/>
      </w:pPr>
      <w:rPr>
        <w:rFonts w:hint="default"/>
        <w:lang w:val="en-US" w:eastAsia="en-US" w:bidi="en-US"/>
      </w:rPr>
    </w:lvl>
    <w:lvl w:ilvl="8" w:tplc="48A2CEB0">
      <w:numFmt w:val="bullet"/>
      <w:lvlText w:val="•"/>
      <w:lvlJc w:val="left"/>
      <w:pPr>
        <w:ind w:left="8160" w:hanging="360"/>
      </w:pPr>
      <w:rPr>
        <w:rFonts w:hint="default"/>
        <w:lang w:val="en-US" w:eastAsia="en-US" w:bidi="en-US"/>
      </w:rPr>
    </w:lvl>
  </w:abstractNum>
  <w:abstractNum w:abstractNumId="11">
    <w:nsid w:val="57C15FB6"/>
    <w:multiLevelType w:val="hybridMultilevel"/>
    <w:tmpl w:val="07185D30"/>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2">
    <w:nsid w:val="77432A53"/>
    <w:multiLevelType w:val="hybridMultilevel"/>
    <w:tmpl w:val="4F4EBB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C35ABF"/>
    <w:multiLevelType w:val="hybridMultilevel"/>
    <w:tmpl w:val="45C03A92"/>
    <w:lvl w:ilvl="0" w:tplc="7E9219DC">
      <w:start w:val="1"/>
      <w:numFmt w:val="upperLetter"/>
      <w:lvlText w:val="%1."/>
      <w:lvlJc w:val="left"/>
      <w:pPr>
        <w:ind w:left="836" w:hanging="360"/>
      </w:pPr>
      <w:rPr>
        <w:rFonts w:ascii="Arial" w:eastAsia="Arial" w:hAnsi="Arial" w:cs="Arial" w:hint="default"/>
        <w:b/>
        <w:bCs/>
        <w:spacing w:val="-9"/>
        <w:w w:val="99"/>
        <w:sz w:val="24"/>
        <w:szCs w:val="24"/>
        <w:lang w:val="en-US" w:eastAsia="en-US" w:bidi="en-US"/>
      </w:rPr>
    </w:lvl>
    <w:lvl w:ilvl="1" w:tplc="554A858A">
      <w:start w:val="1"/>
      <w:numFmt w:val="upperLetter"/>
      <w:lvlText w:val="%2."/>
      <w:lvlJc w:val="left"/>
      <w:pPr>
        <w:ind w:left="1196" w:hanging="360"/>
      </w:pPr>
      <w:rPr>
        <w:rFonts w:ascii="Arial" w:eastAsia="Arial" w:hAnsi="Arial" w:cs="Arial" w:hint="default"/>
        <w:w w:val="100"/>
        <w:sz w:val="24"/>
        <w:szCs w:val="24"/>
        <w:lang w:val="en-US" w:eastAsia="en-US" w:bidi="en-US"/>
      </w:rPr>
    </w:lvl>
    <w:lvl w:ilvl="2" w:tplc="70028DD2">
      <w:start w:val="1"/>
      <w:numFmt w:val="decimal"/>
      <w:lvlText w:val="%3."/>
      <w:lvlJc w:val="left"/>
      <w:pPr>
        <w:ind w:left="1916" w:hanging="360"/>
      </w:pPr>
      <w:rPr>
        <w:rFonts w:ascii="Arial" w:eastAsia="Arial" w:hAnsi="Arial" w:cs="Arial" w:hint="default"/>
        <w:spacing w:val="-34"/>
        <w:w w:val="99"/>
        <w:sz w:val="24"/>
        <w:szCs w:val="24"/>
        <w:lang w:val="en-US" w:eastAsia="en-US" w:bidi="en-US"/>
      </w:rPr>
    </w:lvl>
    <w:lvl w:ilvl="3" w:tplc="3FDA0400">
      <w:numFmt w:val="bullet"/>
      <w:lvlText w:val="•"/>
      <w:lvlJc w:val="left"/>
      <w:pPr>
        <w:ind w:left="2280" w:hanging="360"/>
      </w:pPr>
      <w:rPr>
        <w:rFonts w:hint="default"/>
        <w:lang w:val="en-US" w:eastAsia="en-US" w:bidi="en-US"/>
      </w:rPr>
    </w:lvl>
    <w:lvl w:ilvl="4" w:tplc="E278A80E">
      <w:numFmt w:val="bullet"/>
      <w:lvlText w:val="•"/>
      <w:lvlJc w:val="left"/>
      <w:pPr>
        <w:ind w:left="3368" w:hanging="360"/>
      </w:pPr>
      <w:rPr>
        <w:rFonts w:hint="default"/>
        <w:lang w:val="en-US" w:eastAsia="en-US" w:bidi="en-US"/>
      </w:rPr>
    </w:lvl>
    <w:lvl w:ilvl="5" w:tplc="B576051A">
      <w:numFmt w:val="bullet"/>
      <w:lvlText w:val="•"/>
      <w:lvlJc w:val="left"/>
      <w:pPr>
        <w:ind w:left="4457" w:hanging="360"/>
      </w:pPr>
      <w:rPr>
        <w:rFonts w:hint="default"/>
        <w:lang w:val="en-US" w:eastAsia="en-US" w:bidi="en-US"/>
      </w:rPr>
    </w:lvl>
    <w:lvl w:ilvl="6" w:tplc="F7122E32">
      <w:numFmt w:val="bullet"/>
      <w:lvlText w:val="•"/>
      <w:lvlJc w:val="left"/>
      <w:pPr>
        <w:ind w:left="5545" w:hanging="360"/>
      </w:pPr>
      <w:rPr>
        <w:rFonts w:hint="default"/>
        <w:lang w:val="en-US" w:eastAsia="en-US" w:bidi="en-US"/>
      </w:rPr>
    </w:lvl>
    <w:lvl w:ilvl="7" w:tplc="96C8EA0E">
      <w:numFmt w:val="bullet"/>
      <w:lvlText w:val="•"/>
      <w:lvlJc w:val="left"/>
      <w:pPr>
        <w:ind w:left="6634" w:hanging="360"/>
      </w:pPr>
      <w:rPr>
        <w:rFonts w:hint="default"/>
        <w:lang w:val="en-US" w:eastAsia="en-US" w:bidi="en-US"/>
      </w:rPr>
    </w:lvl>
    <w:lvl w:ilvl="8" w:tplc="9EDE2082">
      <w:numFmt w:val="bullet"/>
      <w:lvlText w:val="•"/>
      <w:lvlJc w:val="left"/>
      <w:pPr>
        <w:ind w:left="7722" w:hanging="360"/>
      </w:pPr>
      <w:rPr>
        <w:rFonts w:hint="default"/>
        <w:lang w:val="en-US" w:eastAsia="en-US" w:bidi="en-US"/>
      </w:rPr>
    </w:lvl>
  </w:abstractNum>
  <w:num w:numId="1">
    <w:abstractNumId w:val="8"/>
  </w:num>
  <w:num w:numId="2">
    <w:abstractNumId w:val="13"/>
  </w:num>
  <w:num w:numId="3">
    <w:abstractNumId w:val="9"/>
  </w:num>
  <w:num w:numId="4">
    <w:abstractNumId w:val="10"/>
  </w:num>
  <w:num w:numId="5">
    <w:abstractNumId w:val="6"/>
  </w:num>
  <w:num w:numId="6">
    <w:abstractNumId w:val="0"/>
  </w:num>
  <w:num w:numId="7">
    <w:abstractNumId w:val="1"/>
  </w:num>
  <w:num w:numId="8">
    <w:abstractNumId w:val="3"/>
  </w:num>
  <w:num w:numId="9">
    <w:abstractNumId w:val="5"/>
  </w:num>
  <w:num w:numId="10">
    <w:abstractNumId w:val="2"/>
  </w:num>
  <w:num w:numId="11">
    <w:abstractNumId w:val="11"/>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C9"/>
    <w:rsid w:val="00001EDC"/>
    <w:rsid w:val="00011ABA"/>
    <w:rsid w:val="0004551E"/>
    <w:rsid w:val="0004652D"/>
    <w:rsid w:val="00050CBE"/>
    <w:rsid w:val="001860A0"/>
    <w:rsid w:val="001C4FCE"/>
    <w:rsid w:val="001D1E58"/>
    <w:rsid w:val="001E6BD6"/>
    <w:rsid w:val="001F7A66"/>
    <w:rsid w:val="00223374"/>
    <w:rsid w:val="00294CD8"/>
    <w:rsid w:val="003064E3"/>
    <w:rsid w:val="00352AB5"/>
    <w:rsid w:val="00373A6A"/>
    <w:rsid w:val="003C72EB"/>
    <w:rsid w:val="003D3B53"/>
    <w:rsid w:val="00447B7A"/>
    <w:rsid w:val="004520AF"/>
    <w:rsid w:val="00465C8C"/>
    <w:rsid w:val="004A1C66"/>
    <w:rsid w:val="004B58AC"/>
    <w:rsid w:val="00551E38"/>
    <w:rsid w:val="005816B3"/>
    <w:rsid w:val="005820C1"/>
    <w:rsid w:val="005D0C62"/>
    <w:rsid w:val="005F3C17"/>
    <w:rsid w:val="006B4B7E"/>
    <w:rsid w:val="00704470"/>
    <w:rsid w:val="00734853"/>
    <w:rsid w:val="007A6F29"/>
    <w:rsid w:val="007B0856"/>
    <w:rsid w:val="007C0DB4"/>
    <w:rsid w:val="007D6461"/>
    <w:rsid w:val="00840F3D"/>
    <w:rsid w:val="00841E69"/>
    <w:rsid w:val="008A6371"/>
    <w:rsid w:val="008C0DD9"/>
    <w:rsid w:val="008F063B"/>
    <w:rsid w:val="0091085A"/>
    <w:rsid w:val="009769ED"/>
    <w:rsid w:val="00985BEA"/>
    <w:rsid w:val="009F3645"/>
    <w:rsid w:val="00A331E4"/>
    <w:rsid w:val="00A437B4"/>
    <w:rsid w:val="00A85134"/>
    <w:rsid w:val="00A94173"/>
    <w:rsid w:val="00AB3367"/>
    <w:rsid w:val="00AF6FE5"/>
    <w:rsid w:val="00B14BF0"/>
    <w:rsid w:val="00B175C7"/>
    <w:rsid w:val="00B26DCF"/>
    <w:rsid w:val="00B33200"/>
    <w:rsid w:val="00BB3FA9"/>
    <w:rsid w:val="00BF63D2"/>
    <w:rsid w:val="00D16A15"/>
    <w:rsid w:val="00DA2C35"/>
    <w:rsid w:val="00E8440B"/>
    <w:rsid w:val="00EE0657"/>
    <w:rsid w:val="00F22CC9"/>
    <w:rsid w:val="00F726BE"/>
    <w:rsid w:val="00F82918"/>
    <w:rsid w:val="00F85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32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2CC9"/>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F22CC9"/>
    <w:pPr>
      <w:ind w:left="1085"/>
      <w:outlineLvl w:val="0"/>
    </w:pPr>
    <w:rPr>
      <w:b/>
      <w:bCs/>
      <w:sz w:val="24"/>
      <w:szCs w:val="24"/>
    </w:rPr>
  </w:style>
  <w:style w:type="paragraph" w:styleId="Heading2">
    <w:name w:val="heading 2"/>
    <w:basedOn w:val="Normal"/>
    <w:next w:val="Normal"/>
    <w:link w:val="Heading2Char"/>
    <w:uiPriority w:val="9"/>
    <w:unhideWhenUsed/>
    <w:qFormat/>
    <w:rsid w:val="00B26DCF"/>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22CC9"/>
    <w:pPr>
      <w:spacing w:before="101"/>
      <w:ind w:left="115"/>
    </w:pPr>
    <w:rPr>
      <w:rFonts w:ascii="Times New Roman" w:eastAsia="Times New Roman" w:hAnsi="Times New Roman" w:cs="Times New Roman"/>
      <w:sz w:val="24"/>
      <w:szCs w:val="24"/>
    </w:rPr>
  </w:style>
  <w:style w:type="paragraph" w:styleId="TOC2">
    <w:name w:val="toc 2"/>
    <w:basedOn w:val="Normal"/>
    <w:uiPriority w:val="39"/>
    <w:qFormat/>
    <w:rsid w:val="00F22CC9"/>
    <w:pPr>
      <w:spacing w:before="101"/>
      <w:ind w:left="355"/>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22CC9"/>
    <w:pPr>
      <w:ind w:left="116"/>
      <w:jc w:val="both"/>
    </w:pPr>
    <w:rPr>
      <w:sz w:val="24"/>
      <w:szCs w:val="24"/>
    </w:rPr>
  </w:style>
  <w:style w:type="character" w:customStyle="1" w:styleId="BodyTextChar">
    <w:name w:val="Body Text Char"/>
    <w:basedOn w:val="DefaultParagraphFont"/>
    <w:link w:val="BodyText"/>
    <w:uiPriority w:val="1"/>
    <w:rsid w:val="00F22CC9"/>
    <w:rPr>
      <w:rFonts w:ascii="Arial" w:eastAsia="Arial" w:hAnsi="Arial" w:cs="Arial"/>
      <w:sz w:val="24"/>
      <w:szCs w:val="24"/>
      <w:lang w:bidi="en-US"/>
    </w:rPr>
  </w:style>
  <w:style w:type="character" w:customStyle="1" w:styleId="Heading1Char">
    <w:name w:val="Heading 1 Char"/>
    <w:basedOn w:val="DefaultParagraphFont"/>
    <w:link w:val="Heading1"/>
    <w:uiPriority w:val="1"/>
    <w:rsid w:val="00F22CC9"/>
    <w:rPr>
      <w:rFonts w:ascii="Arial" w:eastAsia="Arial" w:hAnsi="Arial" w:cs="Arial"/>
      <w:b/>
      <w:bCs/>
      <w:sz w:val="24"/>
      <w:szCs w:val="24"/>
      <w:lang w:bidi="en-US"/>
    </w:rPr>
  </w:style>
  <w:style w:type="paragraph" w:styleId="ListParagraph">
    <w:name w:val="List Paragraph"/>
    <w:basedOn w:val="Normal"/>
    <w:uiPriority w:val="34"/>
    <w:qFormat/>
    <w:rsid w:val="00F22CC9"/>
    <w:pPr>
      <w:ind w:left="1196" w:right="131" w:hanging="360"/>
      <w:jc w:val="both"/>
    </w:pPr>
  </w:style>
  <w:style w:type="character" w:styleId="CommentReference">
    <w:name w:val="annotation reference"/>
    <w:basedOn w:val="DefaultParagraphFont"/>
    <w:uiPriority w:val="99"/>
    <w:semiHidden/>
    <w:unhideWhenUsed/>
    <w:rsid w:val="005D0C62"/>
    <w:rPr>
      <w:sz w:val="16"/>
      <w:szCs w:val="16"/>
    </w:rPr>
  </w:style>
  <w:style w:type="paragraph" w:styleId="CommentText">
    <w:name w:val="annotation text"/>
    <w:basedOn w:val="Normal"/>
    <w:link w:val="CommentTextChar"/>
    <w:uiPriority w:val="99"/>
    <w:unhideWhenUsed/>
    <w:rsid w:val="005D0C62"/>
    <w:rPr>
      <w:sz w:val="20"/>
      <w:szCs w:val="20"/>
    </w:rPr>
  </w:style>
  <w:style w:type="character" w:customStyle="1" w:styleId="CommentTextChar">
    <w:name w:val="Comment Text Char"/>
    <w:basedOn w:val="DefaultParagraphFont"/>
    <w:link w:val="CommentText"/>
    <w:uiPriority w:val="99"/>
    <w:rsid w:val="005D0C62"/>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5D0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C62"/>
    <w:rPr>
      <w:rFonts w:ascii="Segoe UI" w:eastAsia="Arial" w:hAnsi="Segoe UI" w:cs="Segoe UI"/>
      <w:sz w:val="18"/>
      <w:szCs w:val="18"/>
      <w:lang w:bidi="en-US"/>
    </w:rPr>
  </w:style>
  <w:style w:type="paragraph" w:customStyle="1" w:styleId="TableParagraph">
    <w:name w:val="Table Paragraph"/>
    <w:basedOn w:val="Normal"/>
    <w:uiPriority w:val="1"/>
    <w:qFormat/>
    <w:rsid w:val="0004652D"/>
    <w:pPr>
      <w:ind w:left="107"/>
    </w:pPr>
    <w:rPr>
      <w:rFonts w:ascii="Arial Narrow" w:eastAsia="Arial Narrow" w:hAnsi="Arial Narrow" w:cs="Arial Narrow"/>
    </w:rPr>
  </w:style>
  <w:style w:type="paragraph" w:styleId="Header">
    <w:name w:val="header"/>
    <w:basedOn w:val="Normal"/>
    <w:link w:val="HeaderChar"/>
    <w:uiPriority w:val="99"/>
    <w:unhideWhenUsed/>
    <w:rsid w:val="00294CD8"/>
    <w:pPr>
      <w:tabs>
        <w:tab w:val="center" w:pos="4680"/>
        <w:tab w:val="right" w:pos="9360"/>
      </w:tabs>
    </w:pPr>
  </w:style>
  <w:style w:type="character" w:customStyle="1" w:styleId="HeaderChar">
    <w:name w:val="Header Char"/>
    <w:basedOn w:val="DefaultParagraphFont"/>
    <w:link w:val="Header"/>
    <w:uiPriority w:val="99"/>
    <w:rsid w:val="00294CD8"/>
    <w:rPr>
      <w:rFonts w:ascii="Arial" w:eastAsia="Arial" w:hAnsi="Arial" w:cs="Arial"/>
      <w:lang w:bidi="en-US"/>
    </w:rPr>
  </w:style>
  <w:style w:type="paragraph" w:styleId="Footer">
    <w:name w:val="footer"/>
    <w:basedOn w:val="Normal"/>
    <w:link w:val="FooterChar"/>
    <w:uiPriority w:val="99"/>
    <w:unhideWhenUsed/>
    <w:rsid w:val="00294CD8"/>
    <w:pPr>
      <w:tabs>
        <w:tab w:val="center" w:pos="4680"/>
        <w:tab w:val="right" w:pos="9360"/>
      </w:tabs>
    </w:pPr>
  </w:style>
  <w:style w:type="character" w:customStyle="1" w:styleId="FooterChar">
    <w:name w:val="Footer Char"/>
    <w:basedOn w:val="DefaultParagraphFont"/>
    <w:link w:val="Footer"/>
    <w:uiPriority w:val="99"/>
    <w:rsid w:val="00294CD8"/>
    <w:rPr>
      <w:rFonts w:ascii="Arial" w:eastAsia="Arial" w:hAnsi="Arial" w:cs="Arial"/>
      <w:lang w:bidi="en-US"/>
    </w:rPr>
  </w:style>
  <w:style w:type="character" w:customStyle="1" w:styleId="Heading2Char">
    <w:name w:val="Heading 2 Char"/>
    <w:basedOn w:val="DefaultParagraphFont"/>
    <w:link w:val="Heading2"/>
    <w:uiPriority w:val="9"/>
    <w:rsid w:val="00B26DCF"/>
    <w:rPr>
      <w:rFonts w:ascii="Arial" w:eastAsiaTheme="majorEastAsia" w:hAnsi="Arial" w:cstheme="majorBidi"/>
      <w:b/>
      <w:bCs/>
      <w:szCs w:val="26"/>
      <w:lang w:bidi="en-US"/>
    </w:rPr>
  </w:style>
  <w:style w:type="paragraph" w:styleId="TOCHeading">
    <w:name w:val="TOC Heading"/>
    <w:basedOn w:val="Heading1"/>
    <w:next w:val="Normal"/>
    <w:uiPriority w:val="39"/>
    <w:semiHidden/>
    <w:unhideWhenUsed/>
    <w:qFormat/>
    <w:rsid w:val="001C4FCE"/>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lang w:eastAsia="ja-JP" w:bidi="ar-SA"/>
    </w:rPr>
  </w:style>
  <w:style w:type="character" w:styleId="Hyperlink">
    <w:name w:val="Hyperlink"/>
    <w:basedOn w:val="DefaultParagraphFont"/>
    <w:uiPriority w:val="99"/>
    <w:unhideWhenUsed/>
    <w:rsid w:val="001C4FCE"/>
    <w:rPr>
      <w:color w:val="0563C1" w:themeColor="hyperlink"/>
      <w:u w:val="single"/>
    </w:rPr>
  </w:style>
  <w:style w:type="paragraph" w:styleId="NormalWeb">
    <w:name w:val="Normal (Web)"/>
    <w:basedOn w:val="Normal"/>
    <w:uiPriority w:val="99"/>
    <w:semiHidden/>
    <w:unhideWhenUsed/>
    <w:rsid w:val="00B14BF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B14BF0"/>
    <w:rPr>
      <w:b/>
      <w:bCs/>
    </w:rPr>
  </w:style>
  <w:style w:type="character" w:customStyle="1" w:styleId="CommentSubjectChar">
    <w:name w:val="Comment Subject Char"/>
    <w:basedOn w:val="CommentTextChar"/>
    <w:link w:val="CommentSubject"/>
    <w:uiPriority w:val="99"/>
    <w:semiHidden/>
    <w:rsid w:val="00B14BF0"/>
    <w:rPr>
      <w:rFonts w:ascii="Arial" w:eastAsia="Arial" w:hAnsi="Arial" w:cs="Arial"/>
      <w:b/>
      <w:bCs/>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2CC9"/>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F22CC9"/>
    <w:pPr>
      <w:ind w:left="1085"/>
      <w:outlineLvl w:val="0"/>
    </w:pPr>
    <w:rPr>
      <w:b/>
      <w:bCs/>
      <w:sz w:val="24"/>
      <w:szCs w:val="24"/>
    </w:rPr>
  </w:style>
  <w:style w:type="paragraph" w:styleId="Heading2">
    <w:name w:val="heading 2"/>
    <w:basedOn w:val="Normal"/>
    <w:next w:val="Normal"/>
    <w:link w:val="Heading2Char"/>
    <w:uiPriority w:val="9"/>
    <w:unhideWhenUsed/>
    <w:qFormat/>
    <w:rsid w:val="00B26DCF"/>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22CC9"/>
    <w:pPr>
      <w:spacing w:before="101"/>
      <w:ind w:left="115"/>
    </w:pPr>
    <w:rPr>
      <w:rFonts w:ascii="Times New Roman" w:eastAsia="Times New Roman" w:hAnsi="Times New Roman" w:cs="Times New Roman"/>
      <w:sz w:val="24"/>
      <w:szCs w:val="24"/>
    </w:rPr>
  </w:style>
  <w:style w:type="paragraph" w:styleId="TOC2">
    <w:name w:val="toc 2"/>
    <w:basedOn w:val="Normal"/>
    <w:uiPriority w:val="39"/>
    <w:qFormat/>
    <w:rsid w:val="00F22CC9"/>
    <w:pPr>
      <w:spacing w:before="101"/>
      <w:ind w:left="355"/>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22CC9"/>
    <w:pPr>
      <w:ind w:left="116"/>
      <w:jc w:val="both"/>
    </w:pPr>
    <w:rPr>
      <w:sz w:val="24"/>
      <w:szCs w:val="24"/>
    </w:rPr>
  </w:style>
  <w:style w:type="character" w:customStyle="1" w:styleId="BodyTextChar">
    <w:name w:val="Body Text Char"/>
    <w:basedOn w:val="DefaultParagraphFont"/>
    <w:link w:val="BodyText"/>
    <w:uiPriority w:val="1"/>
    <w:rsid w:val="00F22CC9"/>
    <w:rPr>
      <w:rFonts w:ascii="Arial" w:eastAsia="Arial" w:hAnsi="Arial" w:cs="Arial"/>
      <w:sz w:val="24"/>
      <w:szCs w:val="24"/>
      <w:lang w:bidi="en-US"/>
    </w:rPr>
  </w:style>
  <w:style w:type="character" w:customStyle="1" w:styleId="Heading1Char">
    <w:name w:val="Heading 1 Char"/>
    <w:basedOn w:val="DefaultParagraphFont"/>
    <w:link w:val="Heading1"/>
    <w:uiPriority w:val="1"/>
    <w:rsid w:val="00F22CC9"/>
    <w:rPr>
      <w:rFonts w:ascii="Arial" w:eastAsia="Arial" w:hAnsi="Arial" w:cs="Arial"/>
      <w:b/>
      <w:bCs/>
      <w:sz w:val="24"/>
      <w:szCs w:val="24"/>
      <w:lang w:bidi="en-US"/>
    </w:rPr>
  </w:style>
  <w:style w:type="paragraph" w:styleId="ListParagraph">
    <w:name w:val="List Paragraph"/>
    <w:basedOn w:val="Normal"/>
    <w:uiPriority w:val="34"/>
    <w:qFormat/>
    <w:rsid w:val="00F22CC9"/>
    <w:pPr>
      <w:ind w:left="1196" w:right="131" w:hanging="360"/>
      <w:jc w:val="both"/>
    </w:pPr>
  </w:style>
  <w:style w:type="character" w:styleId="CommentReference">
    <w:name w:val="annotation reference"/>
    <w:basedOn w:val="DefaultParagraphFont"/>
    <w:uiPriority w:val="99"/>
    <w:semiHidden/>
    <w:unhideWhenUsed/>
    <w:rsid w:val="005D0C62"/>
    <w:rPr>
      <w:sz w:val="16"/>
      <w:szCs w:val="16"/>
    </w:rPr>
  </w:style>
  <w:style w:type="paragraph" w:styleId="CommentText">
    <w:name w:val="annotation text"/>
    <w:basedOn w:val="Normal"/>
    <w:link w:val="CommentTextChar"/>
    <w:uiPriority w:val="99"/>
    <w:unhideWhenUsed/>
    <w:rsid w:val="005D0C62"/>
    <w:rPr>
      <w:sz w:val="20"/>
      <w:szCs w:val="20"/>
    </w:rPr>
  </w:style>
  <w:style w:type="character" w:customStyle="1" w:styleId="CommentTextChar">
    <w:name w:val="Comment Text Char"/>
    <w:basedOn w:val="DefaultParagraphFont"/>
    <w:link w:val="CommentText"/>
    <w:uiPriority w:val="99"/>
    <w:rsid w:val="005D0C62"/>
    <w:rPr>
      <w:rFonts w:ascii="Arial" w:eastAsia="Arial" w:hAnsi="Arial" w:cs="Arial"/>
      <w:sz w:val="20"/>
      <w:szCs w:val="20"/>
      <w:lang w:bidi="en-US"/>
    </w:rPr>
  </w:style>
  <w:style w:type="paragraph" w:styleId="BalloonText">
    <w:name w:val="Balloon Text"/>
    <w:basedOn w:val="Normal"/>
    <w:link w:val="BalloonTextChar"/>
    <w:uiPriority w:val="99"/>
    <w:semiHidden/>
    <w:unhideWhenUsed/>
    <w:rsid w:val="005D0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C62"/>
    <w:rPr>
      <w:rFonts w:ascii="Segoe UI" w:eastAsia="Arial" w:hAnsi="Segoe UI" w:cs="Segoe UI"/>
      <w:sz w:val="18"/>
      <w:szCs w:val="18"/>
      <w:lang w:bidi="en-US"/>
    </w:rPr>
  </w:style>
  <w:style w:type="paragraph" w:customStyle="1" w:styleId="TableParagraph">
    <w:name w:val="Table Paragraph"/>
    <w:basedOn w:val="Normal"/>
    <w:uiPriority w:val="1"/>
    <w:qFormat/>
    <w:rsid w:val="0004652D"/>
    <w:pPr>
      <w:ind w:left="107"/>
    </w:pPr>
    <w:rPr>
      <w:rFonts w:ascii="Arial Narrow" w:eastAsia="Arial Narrow" w:hAnsi="Arial Narrow" w:cs="Arial Narrow"/>
    </w:rPr>
  </w:style>
  <w:style w:type="paragraph" w:styleId="Header">
    <w:name w:val="header"/>
    <w:basedOn w:val="Normal"/>
    <w:link w:val="HeaderChar"/>
    <w:uiPriority w:val="99"/>
    <w:unhideWhenUsed/>
    <w:rsid w:val="00294CD8"/>
    <w:pPr>
      <w:tabs>
        <w:tab w:val="center" w:pos="4680"/>
        <w:tab w:val="right" w:pos="9360"/>
      </w:tabs>
    </w:pPr>
  </w:style>
  <w:style w:type="character" w:customStyle="1" w:styleId="HeaderChar">
    <w:name w:val="Header Char"/>
    <w:basedOn w:val="DefaultParagraphFont"/>
    <w:link w:val="Header"/>
    <w:uiPriority w:val="99"/>
    <w:rsid w:val="00294CD8"/>
    <w:rPr>
      <w:rFonts w:ascii="Arial" w:eastAsia="Arial" w:hAnsi="Arial" w:cs="Arial"/>
      <w:lang w:bidi="en-US"/>
    </w:rPr>
  </w:style>
  <w:style w:type="paragraph" w:styleId="Footer">
    <w:name w:val="footer"/>
    <w:basedOn w:val="Normal"/>
    <w:link w:val="FooterChar"/>
    <w:uiPriority w:val="99"/>
    <w:unhideWhenUsed/>
    <w:rsid w:val="00294CD8"/>
    <w:pPr>
      <w:tabs>
        <w:tab w:val="center" w:pos="4680"/>
        <w:tab w:val="right" w:pos="9360"/>
      </w:tabs>
    </w:pPr>
  </w:style>
  <w:style w:type="character" w:customStyle="1" w:styleId="FooterChar">
    <w:name w:val="Footer Char"/>
    <w:basedOn w:val="DefaultParagraphFont"/>
    <w:link w:val="Footer"/>
    <w:uiPriority w:val="99"/>
    <w:rsid w:val="00294CD8"/>
    <w:rPr>
      <w:rFonts w:ascii="Arial" w:eastAsia="Arial" w:hAnsi="Arial" w:cs="Arial"/>
      <w:lang w:bidi="en-US"/>
    </w:rPr>
  </w:style>
  <w:style w:type="character" w:customStyle="1" w:styleId="Heading2Char">
    <w:name w:val="Heading 2 Char"/>
    <w:basedOn w:val="DefaultParagraphFont"/>
    <w:link w:val="Heading2"/>
    <w:uiPriority w:val="9"/>
    <w:rsid w:val="00B26DCF"/>
    <w:rPr>
      <w:rFonts w:ascii="Arial" w:eastAsiaTheme="majorEastAsia" w:hAnsi="Arial" w:cstheme="majorBidi"/>
      <w:b/>
      <w:bCs/>
      <w:szCs w:val="26"/>
      <w:lang w:bidi="en-US"/>
    </w:rPr>
  </w:style>
  <w:style w:type="paragraph" w:styleId="TOCHeading">
    <w:name w:val="TOC Heading"/>
    <w:basedOn w:val="Heading1"/>
    <w:next w:val="Normal"/>
    <w:uiPriority w:val="39"/>
    <w:semiHidden/>
    <w:unhideWhenUsed/>
    <w:qFormat/>
    <w:rsid w:val="001C4FCE"/>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lang w:eastAsia="ja-JP" w:bidi="ar-SA"/>
    </w:rPr>
  </w:style>
  <w:style w:type="character" w:styleId="Hyperlink">
    <w:name w:val="Hyperlink"/>
    <w:basedOn w:val="DefaultParagraphFont"/>
    <w:uiPriority w:val="99"/>
    <w:unhideWhenUsed/>
    <w:rsid w:val="001C4FCE"/>
    <w:rPr>
      <w:color w:val="0563C1" w:themeColor="hyperlink"/>
      <w:u w:val="single"/>
    </w:rPr>
  </w:style>
  <w:style w:type="paragraph" w:styleId="NormalWeb">
    <w:name w:val="Normal (Web)"/>
    <w:basedOn w:val="Normal"/>
    <w:uiPriority w:val="99"/>
    <w:semiHidden/>
    <w:unhideWhenUsed/>
    <w:rsid w:val="00B14BF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mmentSubject">
    <w:name w:val="annotation subject"/>
    <w:basedOn w:val="CommentText"/>
    <w:next w:val="CommentText"/>
    <w:link w:val="CommentSubjectChar"/>
    <w:uiPriority w:val="99"/>
    <w:semiHidden/>
    <w:unhideWhenUsed/>
    <w:rsid w:val="00B14BF0"/>
    <w:rPr>
      <w:b/>
      <w:bCs/>
    </w:rPr>
  </w:style>
  <w:style w:type="character" w:customStyle="1" w:styleId="CommentSubjectChar">
    <w:name w:val="Comment Subject Char"/>
    <w:basedOn w:val="CommentTextChar"/>
    <w:link w:val="CommentSubject"/>
    <w:uiPriority w:val="99"/>
    <w:semiHidden/>
    <w:rsid w:val="00B14BF0"/>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9770">
      <w:bodyDiv w:val="1"/>
      <w:marLeft w:val="0"/>
      <w:marRight w:val="0"/>
      <w:marTop w:val="0"/>
      <w:marBottom w:val="0"/>
      <w:divBdr>
        <w:top w:val="none" w:sz="0" w:space="0" w:color="auto"/>
        <w:left w:val="none" w:sz="0" w:space="0" w:color="auto"/>
        <w:bottom w:val="none" w:sz="0" w:space="0" w:color="auto"/>
        <w:right w:val="none" w:sz="0" w:space="0" w:color="auto"/>
      </w:divBdr>
    </w:div>
    <w:div w:id="433596573">
      <w:bodyDiv w:val="1"/>
      <w:marLeft w:val="0"/>
      <w:marRight w:val="0"/>
      <w:marTop w:val="0"/>
      <w:marBottom w:val="0"/>
      <w:divBdr>
        <w:top w:val="none" w:sz="0" w:space="0" w:color="auto"/>
        <w:left w:val="none" w:sz="0" w:space="0" w:color="auto"/>
        <w:bottom w:val="none" w:sz="0" w:space="0" w:color="auto"/>
        <w:right w:val="none" w:sz="0" w:space="0" w:color="auto"/>
      </w:divBdr>
    </w:div>
    <w:div w:id="152660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21B13-1FEB-4F55-975D-21A7F6CC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8467</Words>
  <Characters>48267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56621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Allen</dc:creator>
  <cp:lastModifiedBy>Gibson Nyambura</cp:lastModifiedBy>
  <cp:revision>5</cp:revision>
  <cp:lastPrinted>2020-02-24T21:25:00Z</cp:lastPrinted>
  <dcterms:created xsi:type="dcterms:W3CDTF">2020-11-16T18:37:00Z</dcterms:created>
  <dcterms:modified xsi:type="dcterms:W3CDTF">2020-11-16T18:48:00Z</dcterms:modified>
</cp:coreProperties>
</file>