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C9" w:rsidRPr="00121E50" w:rsidRDefault="005F316F" w:rsidP="00AC37C9">
      <w:pPr>
        <w:spacing w:line="240" w:lineRule="auto"/>
        <w:jc w:val="both"/>
        <w:rPr>
          <w:rFonts w:ascii="Times New Roman" w:hAnsi="Times New Roman" w:cs="Times New Roman"/>
          <w:sz w:val="36"/>
          <w:szCs w:val="36"/>
        </w:rPr>
      </w:pPr>
      <w:r w:rsidRPr="00121E50">
        <w:rPr>
          <w:rFonts w:ascii="Times New Roman" w:hAnsi="Times New Roman" w:cs="Times New Roman"/>
          <w:sz w:val="36"/>
          <w:szCs w:val="36"/>
        </w:rPr>
        <w:t>MACARTHUR PARK NEIGHBORHOOD COUNCIL</w:t>
      </w:r>
      <w:r w:rsidR="004847D1">
        <w:rPr>
          <w:rFonts w:ascii="Times New Roman" w:hAnsi="Times New Roman" w:cs="Times New Roman"/>
          <w:sz w:val="36"/>
          <w:szCs w:val="36"/>
        </w:rPr>
        <w:t xml:space="preserve"> BYLAWS</w:t>
      </w:r>
      <w:r w:rsidR="00AC37C9" w:rsidRPr="00121E50">
        <w:rPr>
          <w:rFonts w:ascii="Times New Roman" w:hAnsi="Times New Roman" w:cs="Times New Roman"/>
          <w:sz w:val="36"/>
          <w:szCs w:val="36"/>
        </w:rPr>
        <w:t xml:space="preserve"> </w:t>
      </w:r>
    </w:p>
    <w:sdt>
      <w:sdtPr>
        <w:rPr>
          <w:rFonts w:ascii="Times New Roman" w:eastAsiaTheme="minorEastAsia" w:hAnsi="Times New Roman" w:cs="Times New Roman"/>
          <w:b w:val="0"/>
          <w:bCs w:val="0"/>
          <w:color w:val="auto"/>
          <w:sz w:val="22"/>
          <w:szCs w:val="22"/>
          <w:lang w:eastAsia="en-US"/>
        </w:rPr>
        <w:id w:val="-1898110678"/>
        <w:docPartObj>
          <w:docPartGallery w:val="Table of Contents"/>
          <w:docPartUnique/>
        </w:docPartObj>
      </w:sdtPr>
      <w:sdtEndPr>
        <w:rPr>
          <w:noProof/>
        </w:rPr>
      </w:sdtEndPr>
      <w:sdtContent>
        <w:p w:rsidR="00E740A3" w:rsidRPr="00121E50" w:rsidRDefault="00AC37C9" w:rsidP="00B73013">
          <w:pPr>
            <w:pStyle w:val="TOCHeading"/>
            <w:jc w:val="center"/>
            <w:rPr>
              <w:rFonts w:ascii="Times New Roman" w:hAnsi="Times New Roman" w:cs="Times New Roman"/>
              <w:b w:val="0"/>
              <w:color w:val="auto"/>
            </w:rPr>
          </w:pPr>
          <w:r w:rsidRPr="00121E50">
            <w:rPr>
              <w:rFonts w:ascii="Times New Roman" w:hAnsi="Times New Roman" w:cs="Times New Roman"/>
              <w:b w:val="0"/>
              <w:color w:val="auto"/>
              <w:sz w:val="36"/>
              <w:szCs w:val="36"/>
            </w:rPr>
            <w:t>TABLE OF CONTENTS</w:t>
          </w:r>
          <w:r w:rsidRPr="00121E50">
            <w:rPr>
              <w:rFonts w:ascii="Times New Roman" w:hAnsi="Times New Roman" w:cs="Times New Roman"/>
              <w:b w:val="0"/>
              <w:color w:val="auto"/>
            </w:rPr>
            <w:br/>
          </w:r>
        </w:p>
        <w:p w:rsidR="00884AF6" w:rsidRDefault="00E740A3">
          <w:pPr>
            <w:pStyle w:val="TOC1"/>
            <w:rPr>
              <w:rFonts w:asciiTheme="minorHAnsi" w:hAnsiTheme="minorHAnsi" w:cstheme="minorBidi"/>
              <w:b w:val="0"/>
              <w:lang w:eastAsia="en-US"/>
            </w:rPr>
          </w:pPr>
          <w:r w:rsidRPr="00121E50">
            <w:fldChar w:fldCharType="begin"/>
          </w:r>
          <w:r w:rsidRPr="00121E50">
            <w:instrText xml:space="preserve"> TOC \o "1-3" \h \z \u </w:instrText>
          </w:r>
          <w:r w:rsidRPr="00121E50">
            <w:fldChar w:fldCharType="separate"/>
          </w:r>
          <w:hyperlink w:anchor="_Toc432775265" w:history="1">
            <w:r w:rsidR="00884AF6" w:rsidRPr="00597FD0">
              <w:rPr>
                <w:rStyle w:val="Hyperlink"/>
              </w:rPr>
              <w:t>ARTICLE I NAME OF ORGANIZATION</w:t>
            </w:r>
            <w:r w:rsidR="00884AF6">
              <w:rPr>
                <w:webHidden/>
              </w:rPr>
              <w:tab/>
            </w:r>
            <w:r w:rsidR="00884AF6" w:rsidRPr="00B73013">
              <w:rPr>
                <w:b w:val="0"/>
                <w:webHidden/>
              </w:rPr>
              <w:fldChar w:fldCharType="begin"/>
            </w:r>
            <w:r w:rsidR="00884AF6" w:rsidRPr="00B73013">
              <w:rPr>
                <w:b w:val="0"/>
                <w:webHidden/>
              </w:rPr>
              <w:instrText xml:space="preserve"> PAGEREF _Toc432775265 \h </w:instrText>
            </w:r>
            <w:r w:rsidR="00884AF6" w:rsidRPr="00B73013">
              <w:rPr>
                <w:b w:val="0"/>
                <w:webHidden/>
              </w:rPr>
            </w:r>
            <w:r w:rsidR="00884AF6" w:rsidRPr="00B73013">
              <w:rPr>
                <w:b w:val="0"/>
                <w:webHidden/>
              </w:rPr>
              <w:fldChar w:fldCharType="separate"/>
            </w:r>
            <w:r w:rsidR="00B32BB1">
              <w:rPr>
                <w:b w:val="0"/>
                <w:webHidden/>
              </w:rPr>
              <w:t>3</w:t>
            </w:r>
            <w:r w:rsidR="00884AF6" w:rsidRPr="00B73013">
              <w:rPr>
                <w:b w:val="0"/>
                <w:webHidden/>
              </w:rPr>
              <w:fldChar w:fldCharType="end"/>
            </w:r>
          </w:hyperlink>
        </w:p>
        <w:p w:rsidR="00884AF6" w:rsidRDefault="002A6F31">
          <w:pPr>
            <w:pStyle w:val="TOC1"/>
            <w:rPr>
              <w:rFonts w:asciiTheme="minorHAnsi" w:hAnsiTheme="minorHAnsi" w:cstheme="minorBidi"/>
              <w:b w:val="0"/>
              <w:lang w:eastAsia="en-US"/>
            </w:rPr>
          </w:pPr>
          <w:hyperlink w:anchor="_Toc432775266" w:history="1">
            <w:r w:rsidR="00884AF6" w:rsidRPr="00597FD0">
              <w:rPr>
                <w:rStyle w:val="Hyperlink"/>
              </w:rPr>
              <w:t>ARTICLE II PURPOSE</w:t>
            </w:r>
            <w:r w:rsidR="00884AF6">
              <w:rPr>
                <w:webHidden/>
              </w:rPr>
              <w:tab/>
            </w:r>
            <w:r w:rsidR="00884AF6" w:rsidRPr="00B73013">
              <w:rPr>
                <w:b w:val="0"/>
                <w:webHidden/>
              </w:rPr>
              <w:fldChar w:fldCharType="begin"/>
            </w:r>
            <w:r w:rsidR="00884AF6" w:rsidRPr="00B73013">
              <w:rPr>
                <w:b w:val="0"/>
                <w:webHidden/>
              </w:rPr>
              <w:instrText xml:space="preserve"> PAGEREF _Toc432775266 \h </w:instrText>
            </w:r>
            <w:r w:rsidR="00884AF6" w:rsidRPr="00B73013">
              <w:rPr>
                <w:b w:val="0"/>
                <w:webHidden/>
              </w:rPr>
            </w:r>
            <w:r w:rsidR="00884AF6" w:rsidRPr="00B73013">
              <w:rPr>
                <w:b w:val="0"/>
                <w:webHidden/>
              </w:rPr>
              <w:fldChar w:fldCharType="separate"/>
            </w:r>
            <w:r w:rsidR="00B32BB1">
              <w:rPr>
                <w:b w:val="0"/>
                <w:webHidden/>
              </w:rPr>
              <w:t>3</w:t>
            </w:r>
            <w:r w:rsidR="00884AF6" w:rsidRPr="00B73013">
              <w:rPr>
                <w:b w:val="0"/>
                <w:webHidden/>
              </w:rPr>
              <w:fldChar w:fldCharType="end"/>
            </w:r>
          </w:hyperlink>
        </w:p>
        <w:p w:rsidR="00884AF6" w:rsidRDefault="002A6F31">
          <w:pPr>
            <w:pStyle w:val="TOC1"/>
            <w:rPr>
              <w:rFonts w:asciiTheme="minorHAnsi" w:hAnsiTheme="minorHAnsi" w:cstheme="minorBidi"/>
              <w:b w:val="0"/>
              <w:lang w:eastAsia="en-US"/>
            </w:rPr>
          </w:pPr>
          <w:hyperlink w:anchor="_Toc432775267" w:history="1">
            <w:r w:rsidR="00884AF6" w:rsidRPr="00597FD0">
              <w:rPr>
                <w:rStyle w:val="Hyperlink"/>
              </w:rPr>
              <w:t>ARTICLE III BOUNDARIES</w:t>
            </w:r>
            <w:r w:rsidR="00884AF6">
              <w:rPr>
                <w:webHidden/>
              </w:rPr>
              <w:tab/>
            </w:r>
            <w:r w:rsidR="00884AF6" w:rsidRPr="00B73013">
              <w:rPr>
                <w:b w:val="0"/>
                <w:webHidden/>
              </w:rPr>
              <w:fldChar w:fldCharType="begin"/>
            </w:r>
            <w:r w:rsidR="00884AF6" w:rsidRPr="00B73013">
              <w:rPr>
                <w:b w:val="0"/>
                <w:webHidden/>
              </w:rPr>
              <w:instrText xml:space="preserve"> PAGEREF _Toc432775267 \h </w:instrText>
            </w:r>
            <w:r w:rsidR="00884AF6" w:rsidRPr="00B73013">
              <w:rPr>
                <w:b w:val="0"/>
                <w:webHidden/>
              </w:rPr>
            </w:r>
            <w:r w:rsidR="00884AF6" w:rsidRPr="00B73013">
              <w:rPr>
                <w:b w:val="0"/>
                <w:webHidden/>
              </w:rPr>
              <w:fldChar w:fldCharType="separate"/>
            </w:r>
            <w:r w:rsidR="00B32BB1">
              <w:rPr>
                <w:b w:val="0"/>
                <w:webHidden/>
              </w:rPr>
              <w:t>4</w:t>
            </w:r>
            <w:r w:rsidR="00884AF6" w:rsidRPr="00B73013">
              <w:rPr>
                <w:b w:val="0"/>
                <w:webHidden/>
              </w:rPr>
              <w:fldChar w:fldCharType="end"/>
            </w:r>
          </w:hyperlink>
        </w:p>
        <w:p w:rsidR="00884AF6" w:rsidRDefault="002A6F31">
          <w:pPr>
            <w:pStyle w:val="TOC2"/>
            <w:tabs>
              <w:tab w:val="left" w:pos="1320"/>
              <w:tab w:val="right" w:leader="dot" w:pos="10070"/>
            </w:tabs>
            <w:rPr>
              <w:noProof/>
              <w:lang w:eastAsia="en-US"/>
            </w:rPr>
          </w:pPr>
          <w:hyperlink w:anchor="_Toc432775268" w:history="1">
            <w:r w:rsidR="00884AF6" w:rsidRPr="00597FD0">
              <w:rPr>
                <w:rStyle w:val="Hyperlink"/>
                <w:rFonts w:ascii="Times New Roman" w:hAnsi="Times New Roman" w:cs="Times New Roman"/>
                <w:noProof/>
              </w:rPr>
              <w:t>Section 1</w:t>
            </w:r>
            <w:r w:rsidR="00884AF6">
              <w:rPr>
                <w:noProof/>
                <w:lang w:eastAsia="en-US"/>
              </w:rPr>
              <w:tab/>
            </w:r>
            <w:r w:rsidR="00884AF6" w:rsidRPr="00597FD0">
              <w:rPr>
                <w:rStyle w:val="Hyperlink"/>
                <w:rFonts w:ascii="Times New Roman" w:hAnsi="Times New Roman" w:cs="Times New Roman"/>
                <w:noProof/>
              </w:rPr>
              <w:t>Boundary Description</w:t>
            </w:r>
            <w:r w:rsidR="00884AF6">
              <w:rPr>
                <w:noProof/>
                <w:webHidden/>
              </w:rPr>
              <w:tab/>
            </w:r>
            <w:r w:rsidR="00884AF6">
              <w:rPr>
                <w:noProof/>
                <w:webHidden/>
              </w:rPr>
              <w:fldChar w:fldCharType="begin"/>
            </w:r>
            <w:r w:rsidR="00884AF6">
              <w:rPr>
                <w:noProof/>
                <w:webHidden/>
              </w:rPr>
              <w:instrText xml:space="preserve"> PAGEREF _Toc432775268 \h </w:instrText>
            </w:r>
            <w:r w:rsidR="00884AF6">
              <w:rPr>
                <w:noProof/>
                <w:webHidden/>
              </w:rPr>
            </w:r>
            <w:r w:rsidR="00884AF6">
              <w:rPr>
                <w:noProof/>
                <w:webHidden/>
              </w:rPr>
              <w:fldChar w:fldCharType="separate"/>
            </w:r>
            <w:r w:rsidR="00B32BB1">
              <w:rPr>
                <w:noProof/>
                <w:webHidden/>
              </w:rPr>
              <w:t>4</w:t>
            </w:r>
            <w:r w:rsidR="00884AF6">
              <w:rPr>
                <w:noProof/>
                <w:webHidden/>
              </w:rPr>
              <w:fldChar w:fldCharType="end"/>
            </w:r>
          </w:hyperlink>
        </w:p>
        <w:p w:rsidR="00884AF6" w:rsidRDefault="002A6F31">
          <w:pPr>
            <w:pStyle w:val="TOC2"/>
            <w:tabs>
              <w:tab w:val="left" w:pos="1320"/>
              <w:tab w:val="right" w:leader="dot" w:pos="10070"/>
            </w:tabs>
            <w:rPr>
              <w:noProof/>
              <w:lang w:eastAsia="en-US"/>
            </w:rPr>
          </w:pPr>
          <w:hyperlink w:anchor="_Toc432775269" w:history="1">
            <w:r w:rsidR="00884AF6" w:rsidRPr="00597FD0">
              <w:rPr>
                <w:rStyle w:val="Hyperlink"/>
                <w:rFonts w:ascii="Times New Roman" w:hAnsi="Times New Roman" w:cs="Times New Roman"/>
                <w:noProof/>
              </w:rPr>
              <w:t>Section 2</w:t>
            </w:r>
            <w:r w:rsidR="00884AF6">
              <w:rPr>
                <w:noProof/>
                <w:lang w:eastAsia="en-US"/>
              </w:rPr>
              <w:tab/>
            </w:r>
            <w:r w:rsidR="00884AF6" w:rsidRPr="00597FD0">
              <w:rPr>
                <w:rStyle w:val="Hyperlink"/>
                <w:rFonts w:ascii="Times New Roman" w:hAnsi="Times New Roman" w:cs="Times New Roman"/>
                <w:noProof/>
              </w:rPr>
              <w:t>Internal Boundaries</w:t>
            </w:r>
            <w:r w:rsidR="00884AF6">
              <w:rPr>
                <w:noProof/>
                <w:webHidden/>
              </w:rPr>
              <w:tab/>
            </w:r>
            <w:r w:rsidR="00884AF6" w:rsidRPr="00B73013">
              <w:rPr>
                <w:noProof/>
                <w:webHidden/>
              </w:rPr>
              <w:fldChar w:fldCharType="begin"/>
            </w:r>
            <w:r w:rsidR="00884AF6" w:rsidRPr="00B73013">
              <w:rPr>
                <w:noProof/>
                <w:webHidden/>
              </w:rPr>
              <w:instrText xml:space="preserve"> PAGEREF _Toc432775269 \h </w:instrText>
            </w:r>
            <w:r w:rsidR="00884AF6" w:rsidRPr="00B73013">
              <w:rPr>
                <w:noProof/>
                <w:webHidden/>
              </w:rPr>
            </w:r>
            <w:r w:rsidR="00884AF6" w:rsidRPr="00B73013">
              <w:rPr>
                <w:noProof/>
                <w:webHidden/>
              </w:rPr>
              <w:fldChar w:fldCharType="separate"/>
            </w:r>
            <w:r w:rsidR="00B32BB1">
              <w:rPr>
                <w:noProof/>
                <w:webHidden/>
              </w:rPr>
              <w:t>4</w:t>
            </w:r>
            <w:r w:rsidR="00884AF6" w:rsidRPr="00B73013">
              <w:rPr>
                <w:noProof/>
                <w:webHidden/>
              </w:rPr>
              <w:fldChar w:fldCharType="end"/>
            </w:r>
          </w:hyperlink>
        </w:p>
        <w:p w:rsidR="00884AF6" w:rsidRDefault="002A6F31">
          <w:pPr>
            <w:pStyle w:val="TOC1"/>
            <w:rPr>
              <w:rFonts w:asciiTheme="minorHAnsi" w:hAnsiTheme="minorHAnsi" w:cstheme="minorBidi"/>
              <w:b w:val="0"/>
              <w:lang w:eastAsia="en-US"/>
            </w:rPr>
          </w:pPr>
          <w:hyperlink w:anchor="_Toc432775270" w:history="1">
            <w:r w:rsidR="00884AF6" w:rsidRPr="00597FD0">
              <w:rPr>
                <w:rStyle w:val="Hyperlink"/>
              </w:rPr>
              <w:t>ARTICLE IV STAKEHOLDER</w:t>
            </w:r>
            <w:r w:rsidR="00884AF6">
              <w:rPr>
                <w:webHidden/>
              </w:rPr>
              <w:tab/>
            </w:r>
            <w:r w:rsidR="00884AF6" w:rsidRPr="00B73013">
              <w:rPr>
                <w:b w:val="0"/>
                <w:webHidden/>
              </w:rPr>
              <w:fldChar w:fldCharType="begin"/>
            </w:r>
            <w:r w:rsidR="00884AF6" w:rsidRPr="00B73013">
              <w:rPr>
                <w:b w:val="0"/>
                <w:webHidden/>
              </w:rPr>
              <w:instrText xml:space="preserve"> PAGEREF _Toc432775270 \h </w:instrText>
            </w:r>
            <w:r w:rsidR="00884AF6" w:rsidRPr="00B73013">
              <w:rPr>
                <w:b w:val="0"/>
                <w:webHidden/>
              </w:rPr>
            </w:r>
            <w:r w:rsidR="00884AF6" w:rsidRPr="00B73013">
              <w:rPr>
                <w:b w:val="0"/>
                <w:webHidden/>
              </w:rPr>
              <w:fldChar w:fldCharType="separate"/>
            </w:r>
            <w:r w:rsidR="00B32BB1">
              <w:rPr>
                <w:b w:val="0"/>
                <w:webHidden/>
              </w:rPr>
              <w:t>5</w:t>
            </w:r>
            <w:r w:rsidR="00884AF6" w:rsidRPr="00B73013">
              <w:rPr>
                <w:b w:val="0"/>
                <w:webHidden/>
              </w:rPr>
              <w:fldChar w:fldCharType="end"/>
            </w:r>
          </w:hyperlink>
        </w:p>
        <w:p w:rsidR="00884AF6" w:rsidRDefault="002A6F31">
          <w:pPr>
            <w:pStyle w:val="TOC1"/>
            <w:rPr>
              <w:rFonts w:asciiTheme="minorHAnsi" w:hAnsiTheme="minorHAnsi" w:cstheme="minorBidi"/>
              <w:b w:val="0"/>
              <w:lang w:eastAsia="en-US"/>
            </w:rPr>
          </w:pPr>
          <w:hyperlink w:anchor="_Toc432775271" w:history="1">
            <w:r w:rsidR="00884AF6" w:rsidRPr="00597FD0">
              <w:rPr>
                <w:rStyle w:val="Hyperlink"/>
              </w:rPr>
              <w:t>ARTICLE V GOVERNING BOARD</w:t>
            </w:r>
            <w:r w:rsidR="00884AF6">
              <w:rPr>
                <w:webHidden/>
              </w:rPr>
              <w:tab/>
            </w:r>
            <w:r w:rsidR="00884AF6" w:rsidRPr="00B73013">
              <w:rPr>
                <w:b w:val="0"/>
                <w:webHidden/>
              </w:rPr>
              <w:fldChar w:fldCharType="begin"/>
            </w:r>
            <w:r w:rsidR="00884AF6" w:rsidRPr="00B73013">
              <w:rPr>
                <w:b w:val="0"/>
                <w:webHidden/>
              </w:rPr>
              <w:instrText xml:space="preserve"> PAGEREF _Toc432775271 \h </w:instrText>
            </w:r>
            <w:r w:rsidR="00884AF6" w:rsidRPr="00B73013">
              <w:rPr>
                <w:b w:val="0"/>
                <w:webHidden/>
              </w:rPr>
            </w:r>
            <w:r w:rsidR="00884AF6" w:rsidRPr="00B73013">
              <w:rPr>
                <w:b w:val="0"/>
                <w:webHidden/>
              </w:rPr>
              <w:fldChar w:fldCharType="separate"/>
            </w:r>
            <w:r w:rsidR="00B32BB1">
              <w:rPr>
                <w:b w:val="0"/>
                <w:webHidden/>
              </w:rPr>
              <w:t>5</w:t>
            </w:r>
            <w:r w:rsidR="00884AF6" w:rsidRPr="00B73013">
              <w:rPr>
                <w:b w:val="0"/>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2" w:history="1">
            <w:r w:rsidR="00884AF6" w:rsidRPr="00E83CA7">
              <w:rPr>
                <w:rStyle w:val="Hyperlink"/>
                <w:rFonts w:ascii="Times New Roman" w:hAnsi="Times New Roman" w:cs="Times New Roman"/>
                <w:noProof/>
              </w:rPr>
              <w:t>Section 1</w:t>
            </w:r>
            <w:r w:rsidR="00884AF6" w:rsidRPr="00E83CA7">
              <w:rPr>
                <w:noProof/>
                <w:lang w:eastAsia="en-US"/>
              </w:rPr>
              <w:tab/>
            </w:r>
            <w:r w:rsidR="00884AF6" w:rsidRPr="00E83CA7">
              <w:rPr>
                <w:rStyle w:val="Hyperlink"/>
                <w:rFonts w:ascii="Times New Roman" w:hAnsi="Times New Roman" w:cs="Times New Roman"/>
                <w:noProof/>
              </w:rPr>
              <w:t>Composition</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_Toc432775272 \h </w:instrText>
            </w:r>
            <w:r w:rsidR="00884AF6" w:rsidRPr="00E83CA7">
              <w:rPr>
                <w:noProof/>
                <w:webHidden/>
              </w:rPr>
            </w:r>
            <w:r w:rsidR="00884AF6" w:rsidRPr="00E83CA7">
              <w:rPr>
                <w:noProof/>
                <w:webHidden/>
              </w:rPr>
              <w:fldChar w:fldCharType="separate"/>
            </w:r>
            <w:r w:rsidR="00B32BB1">
              <w:rPr>
                <w:noProof/>
                <w:webHidden/>
              </w:rPr>
              <w:t>5</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3" w:history="1">
            <w:r w:rsidR="00884AF6" w:rsidRPr="00E83CA7">
              <w:rPr>
                <w:rStyle w:val="Hyperlink"/>
                <w:rFonts w:ascii="Times New Roman" w:hAnsi="Times New Roman" w:cs="Times New Roman"/>
                <w:noProof/>
              </w:rPr>
              <w:t>Section 2</w:t>
            </w:r>
            <w:r w:rsidR="00884AF6" w:rsidRPr="00E83CA7">
              <w:rPr>
                <w:noProof/>
                <w:lang w:eastAsia="en-US"/>
              </w:rPr>
              <w:tab/>
            </w:r>
            <w:r w:rsidR="00884AF6" w:rsidRPr="00E83CA7">
              <w:rPr>
                <w:rStyle w:val="Hyperlink"/>
                <w:rFonts w:ascii="Times New Roman" w:hAnsi="Times New Roman" w:cs="Times New Roman"/>
                <w:noProof/>
              </w:rPr>
              <w:t>Quorum</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_Toc432775273 \h </w:instrText>
            </w:r>
            <w:r w:rsidR="00884AF6" w:rsidRPr="00E83CA7">
              <w:rPr>
                <w:noProof/>
                <w:webHidden/>
              </w:rPr>
            </w:r>
            <w:r w:rsidR="00884AF6" w:rsidRPr="00E83CA7">
              <w:rPr>
                <w:noProof/>
                <w:webHidden/>
              </w:rPr>
              <w:fldChar w:fldCharType="separate"/>
            </w:r>
            <w:r w:rsidR="00B32BB1">
              <w:rPr>
                <w:noProof/>
                <w:webHidden/>
              </w:rPr>
              <w:t>6</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4" w:history="1">
            <w:r w:rsidR="00884AF6" w:rsidRPr="00E83CA7">
              <w:rPr>
                <w:rStyle w:val="Hyperlink"/>
                <w:rFonts w:ascii="Times New Roman" w:hAnsi="Times New Roman" w:cs="Times New Roman"/>
                <w:noProof/>
              </w:rPr>
              <w:t>Section 3</w:t>
            </w:r>
            <w:r w:rsidR="00884AF6" w:rsidRPr="00E83CA7">
              <w:rPr>
                <w:noProof/>
                <w:lang w:eastAsia="en-US"/>
              </w:rPr>
              <w:tab/>
            </w:r>
            <w:r w:rsidR="00884AF6" w:rsidRPr="00E83CA7">
              <w:rPr>
                <w:rStyle w:val="Hyperlink"/>
                <w:rFonts w:ascii="Times New Roman" w:hAnsi="Times New Roman" w:cs="Times New Roman"/>
                <w:noProof/>
              </w:rPr>
              <w:t>Official Actions</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_Toc432775274 \h </w:instrText>
            </w:r>
            <w:r w:rsidR="00884AF6" w:rsidRPr="00E83CA7">
              <w:rPr>
                <w:noProof/>
                <w:webHidden/>
              </w:rPr>
            </w:r>
            <w:r w:rsidR="00884AF6" w:rsidRPr="00E83CA7">
              <w:rPr>
                <w:noProof/>
                <w:webHidden/>
              </w:rPr>
              <w:fldChar w:fldCharType="separate"/>
            </w:r>
            <w:r w:rsidR="00B32BB1">
              <w:rPr>
                <w:noProof/>
                <w:webHidden/>
              </w:rPr>
              <w:t>6</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5" w:history="1">
            <w:r w:rsidR="00884AF6" w:rsidRPr="00E83CA7">
              <w:rPr>
                <w:rStyle w:val="Hyperlink"/>
                <w:rFonts w:ascii="Times New Roman" w:hAnsi="Times New Roman" w:cs="Times New Roman"/>
                <w:noProof/>
              </w:rPr>
              <w:t>Section 4</w:t>
            </w:r>
            <w:r w:rsidR="00884AF6" w:rsidRPr="00E83CA7">
              <w:rPr>
                <w:noProof/>
                <w:lang w:eastAsia="en-US"/>
              </w:rPr>
              <w:tab/>
            </w:r>
            <w:r w:rsidR="00884AF6" w:rsidRPr="00E83CA7">
              <w:rPr>
                <w:rStyle w:val="Hyperlink"/>
                <w:rFonts w:ascii="Times New Roman" w:hAnsi="Times New Roman" w:cs="Times New Roman"/>
                <w:noProof/>
              </w:rPr>
              <w:t>Terms and Term Limits</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_Toc432775275 \h </w:instrText>
            </w:r>
            <w:r w:rsidR="00884AF6" w:rsidRPr="00E83CA7">
              <w:rPr>
                <w:noProof/>
                <w:webHidden/>
              </w:rPr>
            </w:r>
            <w:r w:rsidR="00884AF6" w:rsidRPr="00E83CA7">
              <w:rPr>
                <w:noProof/>
                <w:webHidden/>
              </w:rPr>
              <w:fldChar w:fldCharType="separate"/>
            </w:r>
            <w:r w:rsidR="00B32BB1">
              <w:rPr>
                <w:noProof/>
                <w:webHidden/>
              </w:rPr>
              <w:t>6</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6" w:history="1">
            <w:r w:rsidR="00884AF6" w:rsidRPr="00E83CA7">
              <w:rPr>
                <w:rStyle w:val="Hyperlink"/>
                <w:rFonts w:ascii="Times New Roman" w:hAnsi="Times New Roman" w:cs="Times New Roman"/>
                <w:noProof/>
              </w:rPr>
              <w:t>Section 5</w:t>
            </w:r>
            <w:r w:rsidR="00884AF6" w:rsidRPr="00E83CA7">
              <w:rPr>
                <w:noProof/>
                <w:lang w:eastAsia="en-US"/>
              </w:rPr>
              <w:tab/>
            </w:r>
            <w:r w:rsidR="00884AF6" w:rsidRPr="00E83CA7">
              <w:rPr>
                <w:rStyle w:val="Hyperlink"/>
                <w:rFonts w:ascii="Times New Roman" w:hAnsi="Times New Roman" w:cs="Times New Roman"/>
                <w:noProof/>
              </w:rPr>
              <w:t>Duties and Power</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_Toc432775276 \h </w:instrText>
            </w:r>
            <w:r w:rsidR="00884AF6" w:rsidRPr="00E83CA7">
              <w:rPr>
                <w:noProof/>
                <w:webHidden/>
              </w:rPr>
            </w:r>
            <w:r w:rsidR="00884AF6" w:rsidRPr="00E83CA7">
              <w:rPr>
                <w:noProof/>
                <w:webHidden/>
              </w:rPr>
              <w:fldChar w:fldCharType="separate"/>
            </w:r>
            <w:r w:rsidR="00B32BB1">
              <w:rPr>
                <w:noProof/>
                <w:webHidden/>
              </w:rPr>
              <w:t>6</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7" w:history="1">
            <w:r w:rsidR="00884AF6" w:rsidRPr="00E83CA7">
              <w:rPr>
                <w:rStyle w:val="Hyperlink"/>
                <w:rFonts w:ascii="Times New Roman" w:hAnsi="Times New Roman" w:cs="Times New Roman"/>
                <w:noProof/>
              </w:rPr>
              <w:t>Section 6</w:t>
            </w:r>
            <w:r w:rsidR="00884AF6" w:rsidRPr="00E83CA7">
              <w:rPr>
                <w:noProof/>
                <w:lang w:eastAsia="en-US"/>
              </w:rPr>
              <w:tab/>
            </w:r>
            <w:r w:rsidR="00884AF6" w:rsidRPr="00E83CA7">
              <w:rPr>
                <w:rStyle w:val="Hyperlink"/>
                <w:rFonts w:ascii="Times New Roman" w:hAnsi="Times New Roman" w:cs="Times New Roman"/>
                <w:noProof/>
              </w:rPr>
              <w:t>Vacancies</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_Toc432775277 \h </w:instrText>
            </w:r>
            <w:r w:rsidR="00884AF6" w:rsidRPr="00E83CA7">
              <w:rPr>
                <w:noProof/>
                <w:webHidden/>
              </w:rPr>
            </w:r>
            <w:r w:rsidR="00884AF6" w:rsidRPr="00E83CA7">
              <w:rPr>
                <w:noProof/>
                <w:webHidden/>
              </w:rPr>
              <w:fldChar w:fldCharType="separate"/>
            </w:r>
            <w:r w:rsidR="00B32BB1">
              <w:rPr>
                <w:noProof/>
                <w:webHidden/>
              </w:rPr>
              <w:t>6</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8" w:history="1">
            <w:r w:rsidR="00884AF6" w:rsidRPr="00E83CA7">
              <w:rPr>
                <w:rStyle w:val="Hyperlink"/>
                <w:rFonts w:ascii="Times New Roman" w:hAnsi="Times New Roman" w:cs="Times New Roman"/>
                <w:noProof/>
              </w:rPr>
              <w:t>Section 7</w:t>
            </w:r>
            <w:r w:rsidR="00884AF6" w:rsidRPr="00E83CA7">
              <w:rPr>
                <w:noProof/>
                <w:lang w:eastAsia="en-US"/>
              </w:rPr>
              <w:tab/>
            </w:r>
            <w:r w:rsidR="00884AF6" w:rsidRPr="00E83CA7">
              <w:rPr>
                <w:rStyle w:val="Hyperlink"/>
                <w:rFonts w:ascii="Times New Roman" w:hAnsi="Times New Roman" w:cs="Times New Roman"/>
                <w:noProof/>
              </w:rPr>
              <w:t>Absences</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_Toc432775278 \h </w:instrText>
            </w:r>
            <w:r w:rsidR="00884AF6" w:rsidRPr="00E83CA7">
              <w:rPr>
                <w:noProof/>
                <w:webHidden/>
              </w:rPr>
            </w:r>
            <w:r w:rsidR="00884AF6" w:rsidRPr="00E83CA7">
              <w:rPr>
                <w:noProof/>
                <w:webHidden/>
              </w:rPr>
              <w:fldChar w:fldCharType="separate"/>
            </w:r>
            <w:r w:rsidR="00B32BB1">
              <w:rPr>
                <w:noProof/>
                <w:webHidden/>
              </w:rPr>
              <w:t>7</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79" w:history="1">
            <w:r w:rsidR="00884AF6" w:rsidRPr="00E83CA7">
              <w:rPr>
                <w:rStyle w:val="Hyperlink"/>
                <w:rFonts w:ascii="Times New Roman" w:hAnsi="Times New Roman" w:cs="Times New Roman"/>
                <w:noProof/>
              </w:rPr>
              <w:t>Section 8</w:t>
            </w:r>
            <w:r w:rsidR="00884AF6" w:rsidRPr="00E83CA7">
              <w:rPr>
                <w:noProof/>
                <w:lang w:eastAsia="en-US"/>
              </w:rPr>
              <w:tab/>
            </w:r>
            <w:r w:rsidR="00884AF6" w:rsidRPr="00E83CA7">
              <w:rPr>
                <w:rStyle w:val="Hyperlink"/>
                <w:rFonts w:ascii="Times New Roman" w:hAnsi="Times New Roman" w:cs="Times New Roman"/>
                <w:noProof/>
              </w:rPr>
              <w:t>Censure</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_Toc432775279 \h </w:instrText>
            </w:r>
            <w:r w:rsidR="00884AF6" w:rsidRPr="00E83CA7">
              <w:rPr>
                <w:noProof/>
                <w:webHidden/>
              </w:rPr>
            </w:r>
            <w:r w:rsidR="00884AF6" w:rsidRPr="00E83CA7">
              <w:rPr>
                <w:noProof/>
                <w:webHidden/>
              </w:rPr>
              <w:fldChar w:fldCharType="separate"/>
            </w:r>
            <w:r w:rsidR="00B32BB1">
              <w:rPr>
                <w:noProof/>
                <w:webHidden/>
              </w:rPr>
              <w:t>7</w:t>
            </w:r>
            <w:r w:rsidR="00884AF6" w:rsidRPr="00E83CA7">
              <w:rPr>
                <w:noProof/>
                <w:webHidden/>
              </w:rPr>
              <w:fldChar w:fldCharType="end"/>
            </w:r>
          </w:hyperlink>
        </w:p>
        <w:p w:rsidR="00884AF6" w:rsidRPr="00E83CA7" w:rsidRDefault="002A6F31">
          <w:pPr>
            <w:pStyle w:val="TOC2"/>
            <w:tabs>
              <w:tab w:val="left" w:pos="1320"/>
              <w:tab w:val="right" w:leader="dot" w:pos="10070"/>
            </w:tabs>
            <w:rPr>
              <w:noProof/>
              <w:lang w:eastAsia="en-US"/>
            </w:rPr>
          </w:pPr>
          <w:hyperlink w:anchor="_Toc432775280" w:history="1">
            <w:r w:rsidR="00884AF6" w:rsidRPr="00E83CA7">
              <w:rPr>
                <w:rStyle w:val="Hyperlink"/>
                <w:rFonts w:ascii="Times New Roman" w:hAnsi="Times New Roman" w:cs="Times New Roman"/>
                <w:noProof/>
              </w:rPr>
              <w:t>Section 9</w:t>
            </w:r>
            <w:r w:rsidR="00884AF6" w:rsidRPr="00E83CA7">
              <w:rPr>
                <w:noProof/>
                <w:lang w:eastAsia="en-US"/>
              </w:rPr>
              <w:tab/>
            </w:r>
            <w:r w:rsidR="00884AF6" w:rsidRPr="00E83CA7">
              <w:rPr>
                <w:rStyle w:val="Hyperlink"/>
                <w:rFonts w:ascii="Times New Roman" w:hAnsi="Times New Roman" w:cs="Times New Roman"/>
                <w:noProof/>
              </w:rPr>
              <w:t>Removal</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_Toc432775280 \h </w:instrText>
            </w:r>
            <w:r w:rsidR="00884AF6" w:rsidRPr="00E83CA7">
              <w:rPr>
                <w:noProof/>
                <w:webHidden/>
              </w:rPr>
            </w:r>
            <w:r w:rsidR="00884AF6" w:rsidRPr="00E83CA7">
              <w:rPr>
                <w:noProof/>
                <w:webHidden/>
              </w:rPr>
              <w:fldChar w:fldCharType="separate"/>
            </w:r>
            <w:r w:rsidR="00B32BB1">
              <w:rPr>
                <w:noProof/>
                <w:webHidden/>
              </w:rPr>
              <w:t>8</w:t>
            </w:r>
            <w:r w:rsidR="00884AF6" w:rsidRPr="00E83CA7">
              <w:rPr>
                <w:noProof/>
                <w:webHidden/>
              </w:rPr>
              <w:fldChar w:fldCharType="end"/>
            </w:r>
          </w:hyperlink>
        </w:p>
        <w:p w:rsidR="00884AF6" w:rsidRPr="00E83CA7" w:rsidRDefault="002A6F31">
          <w:pPr>
            <w:pStyle w:val="TOC2"/>
            <w:tabs>
              <w:tab w:val="left" w:pos="1540"/>
              <w:tab w:val="right" w:leader="dot" w:pos="10070"/>
            </w:tabs>
            <w:rPr>
              <w:noProof/>
              <w:lang w:eastAsia="en-US"/>
            </w:rPr>
          </w:pPr>
          <w:hyperlink w:anchor="_Toc432775281" w:history="1">
            <w:r w:rsidR="00884AF6" w:rsidRPr="00E83CA7">
              <w:rPr>
                <w:rStyle w:val="Hyperlink"/>
                <w:rFonts w:ascii="Times New Roman" w:hAnsi="Times New Roman" w:cs="Times New Roman"/>
                <w:noProof/>
              </w:rPr>
              <w:t>Section 10</w:t>
            </w:r>
            <w:r w:rsidR="00884AF6" w:rsidRPr="00E83CA7">
              <w:rPr>
                <w:noProof/>
                <w:lang w:eastAsia="en-US"/>
              </w:rPr>
              <w:tab/>
            </w:r>
            <w:r w:rsidR="00884AF6" w:rsidRPr="00E83CA7">
              <w:rPr>
                <w:rStyle w:val="Hyperlink"/>
                <w:rFonts w:ascii="Times New Roman" w:hAnsi="Times New Roman" w:cs="Times New Roman"/>
                <w:noProof/>
              </w:rPr>
              <w:t>Resignation</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_Toc432775281 \h </w:instrText>
            </w:r>
            <w:r w:rsidR="00884AF6" w:rsidRPr="00E83CA7">
              <w:rPr>
                <w:noProof/>
                <w:webHidden/>
              </w:rPr>
            </w:r>
            <w:r w:rsidR="00884AF6" w:rsidRPr="00E83CA7">
              <w:rPr>
                <w:noProof/>
                <w:webHidden/>
              </w:rPr>
              <w:fldChar w:fldCharType="separate"/>
            </w:r>
            <w:r w:rsidR="00B32BB1">
              <w:rPr>
                <w:noProof/>
                <w:webHidden/>
              </w:rPr>
              <w:t>10</w:t>
            </w:r>
            <w:r w:rsidR="00884AF6" w:rsidRPr="00E83CA7">
              <w:rPr>
                <w:noProof/>
                <w:webHidden/>
              </w:rPr>
              <w:fldChar w:fldCharType="end"/>
            </w:r>
          </w:hyperlink>
        </w:p>
        <w:p w:rsidR="00884AF6" w:rsidRDefault="002A6F31">
          <w:pPr>
            <w:pStyle w:val="TOC2"/>
            <w:tabs>
              <w:tab w:val="left" w:pos="1540"/>
              <w:tab w:val="right" w:leader="dot" w:pos="10070"/>
            </w:tabs>
            <w:rPr>
              <w:noProof/>
              <w:lang w:eastAsia="en-US"/>
            </w:rPr>
          </w:pPr>
          <w:hyperlink w:anchor="_Toc432775282" w:history="1">
            <w:r w:rsidR="00884AF6" w:rsidRPr="00E83CA7">
              <w:rPr>
                <w:rStyle w:val="Hyperlink"/>
                <w:rFonts w:ascii="Times New Roman" w:hAnsi="Times New Roman" w:cs="Times New Roman"/>
                <w:noProof/>
              </w:rPr>
              <w:t>Section 11</w:t>
            </w:r>
            <w:r w:rsidR="00884AF6" w:rsidRPr="00E83CA7">
              <w:rPr>
                <w:noProof/>
                <w:lang w:eastAsia="en-US"/>
              </w:rPr>
              <w:tab/>
            </w:r>
            <w:r w:rsidR="00884AF6" w:rsidRPr="00E83CA7">
              <w:rPr>
                <w:rStyle w:val="Hyperlink"/>
                <w:rFonts w:ascii="Times New Roman" w:hAnsi="Times New Roman" w:cs="Times New Roman"/>
                <w:noProof/>
              </w:rPr>
              <w:t>Community Outreach</w:t>
            </w:r>
            <w:r w:rsidR="00884AF6" w:rsidRPr="00E83CA7">
              <w:rPr>
                <w:noProof/>
                <w:webHidden/>
              </w:rPr>
              <w:tab/>
            </w:r>
            <w:r w:rsidR="00884AF6" w:rsidRPr="00E83CA7">
              <w:rPr>
                <w:noProof/>
                <w:webHidden/>
              </w:rPr>
              <w:fldChar w:fldCharType="begin"/>
            </w:r>
            <w:r w:rsidR="00884AF6" w:rsidRPr="00E83CA7">
              <w:rPr>
                <w:noProof/>
                <w:webHidden/>
              </w:rPr>
              <w:instrText xml:space="preserve"> PAGEREF _Toc432775282 \h </w:instrText>
            </w:r>
            <w:r w:rsidR="00884AF6" w:rsidRPr="00E83CA7">
              <w:rPr>
                <w:noProof/>
                <w:webHidden/>
              </w:rPr>
            </w:r>
            <w:r w:rsidR="00884AF6" w:rsidRPr="00E83CA7">
              <w:rPr>
                <w:noProof/>
                <w:webHidden/>
              </w:rPr>
              <w:fldChar w:fldCharType="separate"/>
            </w:r>
            <w:r w:rsidR="00B32BB1">
              <w:rPr>
                <w:noProof/>
                <w:webHidden/>
              </w:rPr>
              <w:t>11</w:t>
            </w:r>
            <w:r w:rsidR="00884AF6" w:rsidRPr="00E83CA7">
              <w:rPr>
                <w:noProof/>
                <w:webHidden/>
              </w:rPr>
              <w:fldChar w:fldCharType="end"/>
            </w:r>
          </w:hyperlink>
        </w:p>
        <w:p w:rsidR="00884AF6" w:rsidRDefault="002A6F31">
          <w:pPr>
            <w:pStyle w:val="TOC1"/>
            <w:rPr>
              <w:rFonts w:asciiTheme="minorHAnsi" w:hAnsiTheme="minorHAnsi" w:cstheme="minorBidi"/>
              <w:b w:val="0"/>
              <w:lang w:eastAsia="en-US"/>
            </w:rPr>
          </w:pPr>
          <w:hyperlink w:anchor="_Toc432775283" w:history="1">
            <w:r w:rsidR="00884AF6" w:rsidRPr="00597FD0">
              <w:rPr>
                <w:rStyle w:val="Hyperlink"/>
              </w:rPr>
              <w:t>ARTICLE VI OFFICERS</w:t>
            </w:r>
            <w:r w:rsidR="00884AF6">
              <w:rPr>
                <w:webHidden/>
              </w:rPr>
              <w:tab/>
            </w:r>
            <w:r w:rsidR="00913653">
              <w:rPr>
                <w:b w:val="0"/>
                <w:webHidden/>
              </w:rPr>
              <w:t>11</w:t>
            </w:r>
          </w:hyperlink>
        </w:p>
        <w:p w:rsidR="00884AF6" w:rsidRPr="00E83CA7" w:rsidRDefault="002A6F31">
          <w:pPr>
            <w:pStyle w:val="TOC2"/>
            <w:tabs>
              <w:tab w:val="left" w:pos="1320"/>
              <w:tab w:val="right" w:leader="dot" w:pos="10070"/>
            </w:tabs>
            <w:rPr>
              <w:noProof/>
              <w:lang w:eastAsia="en-US"/>
            </w:rPr>
          </w:pPr>
          <w:hyperlink w:anchor="_Toc432775284" w:history="1">
            <w:r w:rsidR="00884AF6" w:rsidRPr="00E83CA7">
              <w:rPr>
                <w:rStyle w:val="Hyperlink"/>
                <w:rFonts w:ascii="Times New Roman" w:hAnsi="Times New Roman" w:cs="Times New Roman"/>
                <w:noProof/>
              </w:rPr>
              <w:t>Section 1</w:t>
            </w:r>
            <w:r w:rsidR="00884AF6" w:rsidRPr="00E83CA7">
              <w:rPr>
                <w:noProof/>
                <w:lang w:eastAsia="en-US"/>
              </w:rPr>
              <w:tab/>
            </w:r>
            <w:r w:rsidR="00884AF6" w:rsidRPr="00E83CA7">
              <w:rPr>
                <w:rStyle w:val="Hyperlink"/>
                <w:rFonts w:ascii="Times New Roman" w:hAnsi="Times New Roman" w:cs="Times New Roman"/>
                <w:noProof/>
              </w:rPr>
              <w:t>Officer of the Board</w:t>
            </w:r>
            <w:r w:rsidR="00884AF6" w:rsidRPr="00E83CA7">
              <w:rPr>
                <w:noProof/>
                <w:webHidden/>
              </w:rPr>
              <w:tab/>
            </w:r>
            <w:r w:rsidR="00913653">
              <w:rPr>
                <w:noProof/>
                <w:webHidden/>
              </w:rPr>
              <w:t>11</w:t>
            </w:r>
          </w:hyperlink>
        </w:p>
        <w:p w:rsidR="00884AF6" w:rsidRPr="00E83CA7" w:rsidRDefault="002A6F31">
          <w:pPr>
            <w:pStyle w:val="TOC2"/>
            <w:tabs>
              <w:tab w:val="left" w:pos="1320"/>
              <w:tab w:val="right" w:leader="dot" w:pos="10070"/>
            </w:tabs>
            <w:rPr>
              <w:noProof/>
              <w:lang w:eastAsia="en-US"/>
            </w:rPr>
          </w:pPr>
          <w:hyperlink w:anchor="_Toc432775285" w:history="1">
            <w:r w:rsidR="00884AF6" w:rsidRPr="00E83CA7">
              <w:rPr>
                <w:rStyle w:val="Hyperlink"/>
                <w:rFonts w:ascii="Times New Roman" w:hAnsi="Times New Roman" w:cs="Times New Roman"/>
                <w:noProof/>
              </w:rPr>
              <w:t>Section 2</w:t>
            </w:r>
            <w:r w:rsidR="00884AF6" w:rsidRPr="00E83CA7">
              <w:rPr>
                <w:noProof/>
                <w:lang w:eastAsia="en-US"/>
              </w:rPr>
              <w:tab/>
            </w:r>
            <w:r w:rsidR="00884AF6" w:rsidRPr="00E83CA7">
              <w:rPr>
                <w:rStyle w:val="Hyperlink"/>
                <w:rFonts w:ascii="Times New Roman" w:hAnsi="Times New Roman" w:cs="Times New Roman"/>
                <w:noProof/>
              </w:rPr>
              <w:t>Duties and Power</w:t>
            </w:r>
            <w:r w:rsidR="00884AF6" w:rsidRPr="00E83CA7">
              <w:rPr>
                <w:noProof/>
                <w:webHidden/>
              </w:rPr>
              <w:tab/>
            </w:r>
            <w:r w:rsidR="00913653">
              <w:rPr>
                <w:noProof/>
                <w:webHidden/>
              </w:rPr>
              <w:t>11</w:t>
            </w:r>
          </w:hyperlink>
        </w:p>
        <w:p w:rsidR="00884AF6" w:rsidRPr="00E83CA7" w:rsidRDefault="002A6F31">
          <w:pPr>
            <w:pStyle w:val="TOC2"/>
            <w:tabs>
              <w:tab w:val="left" w:pos="1320"/>
              <w:tab w:val="right" w:leader="dot" w:pos="10070"/>
            </w:tabs>
            <w:rPr>
              <w:noProof/>
              <w:lang w:eastAsia="en-US"/>
            </w:rPr>
          </w:pPr>
          <w:hyperlink w:anchor="_Toc432775286" w:history="1">
            <w:r w:rsidR="00884AF6" w:rsidRPr="00E83CA7">
              <w:rPr>
                <w:rStyle w:val="Hyperlink"/>
                <w:rFonts w:ascii="Times New Roman" w:hAnsi="Times New Roman" w:cs="Times New Roman"/>
                <w:noProof/>
              </w:rPr>
              <w:t>Section 3</w:t>
            </w:r>
            <w:r w:rsidR="00884AF6" w:rsidRPr="00E83CA7">
              <w:rPr>
                <w:noProof/>
                <w:lang w:eastAsia="en-US"/>
              </w:rPr>
              <w:tab/>
            </w:r>
            <w:r w:rsidR="00884AF6" w:rsidRPr="00E83CA7">
              <w:rPr>
                <w:rStyle w:val="Hyperlink"/>
                <w:rFonts w:ascii="Times New Roman" w:hAnsi="Times New Roman" w:cs="Times New Roman"/>
                <w:noProof/>
              </w:rPr>
              <w:t>Selection of Officers</w:t>
            </w:r>
            <w:r w:rsidR="00884AF6" w:rsidRPr="00E83CA7">
              <w:rPr>
                <w:noProof/>
                <w:webHidden/>
              </w:rPr>
              <w:tab/>
            </w:r>
            <w:r w:rsidR="00913653">
              <w:rPr>
                <w:noProof/>
                <w:webHidden/>
              </w:rPr>
              <w:t>13</w:t>
            </w:r>
          </w:hyperlink>
        </w:p>
        <w:p w:rsidR="00884AF6" w:rsidRPr="00E83CA7" w:rsidRDefault="002A6F31">
          <w:pPr>
            <w:pStyle w:val="TOC2"/>
            <w:tabs>
              <w:tab w:val="left" w:pos="1320"/>
              <w:tab w:val="right" w:leader="dot" w:pos="10070"/>
            </w:tabs>
            <w:rPr>
              <w:noProof/>
              <w:lang w:eastAsia="en-US"/>
            </w:rPr>
          </w:pPr>
          <w:hyperlink w:anchor="_Toc432775287" w:history="1">
            <w:r w:rsidR="00884AF6" w:rsidRPr="00E83CA7">
              <w:rPr>
                <w:rStyle w:val="Hyperlink"/>
                <w:rFonts w:ascii="Times New Roman" w:hAnsi="Times New Roman" w:cs="Times New Roman"/>
                <w:noProof/>
              </w:rPr>
              <w:t>Section 4</w:t>
            </w:r>
            <w:r w:rsidR="00884AF6" w:rsidRPr="00E83CA7">
              <w:rPr>
                <w:noProof/>
                <w:lang w:eastAsia="en-US"/>
              </w:rPr>
              <w:tab/>
            </w:r>
            <w:r w:rsidR="00884AF6" w:rsidRPr="00E83CA7">
              <w:rPr>
                <w:rStyle w:val="Hyperlink"/>
                <w:rFonts w:ascii="Times New Roman" w:hAnsi="Times New Roman" w:cs="Times New Roman"/>
                <w:noProof/>
              </w:rPr>
              <w:t>Officer Terms</w:t>
            </w:r>
            <w:r w:rsidR="00884AF6" w:rsidRPr="00E83CA7">
              <w:rPr>
                <w:noProof/>
                <w:webHidden/>
              </w:rPr>
              <w:tab/>
            </w:r>
            <w:r w:rsidR="00913653">
              <w:rPr>
                <w:noProof/>
                <w:webHidden/>
              </w:rPr>
              <w:t>13</w:t>
            </w:r>
          </w:hyperlink>
        </w:p>
        <w:p w:rsidR="00884AF6" w:rsidRDefault="002A6F31">
          <w:pPr>
            <w:pStyle w:val="TOC1"/>
            <w:rPr>
              <w:rFonts w:asciiTheme="minorHAnsi" w:hAnsiTheme="minorHAnsi" w:cstheme="minorBidi"/>
              <w:b w:val="0"/>
              <w:lang w:eastAsia="en-US"/>
            </w:rPr>
          </w:pPr>
          <w:hyperlink w:anchor="_Toc432775288" w:history="1">
            <w:r w:rsidR="00884AF6" w:rsidRPr="00597FD0">
              <w:rPr>
                <w:rStyle w:val="Hyperlink"/>
              </w:rPr>
              <w:t>ARTICLE VII COMMITTEES AND THEIR DUTIES</w:t>
            </w:r>
            <w:r w:rsidR="00884AF6">
              <w:rPr>
                <w:webHidden/>
              </w:rPr>
              <w:tab/>
            </w:r>
            <w:r w:rsidR="00913653">
              <w:rPr>
                <w:b w:val="0"/>
                <w:webHidden/>
              </w:rPr>
              <w:t>13</w:t>
            </w:r>
          </w:hyperlink>
        </w:p>
        <w:p w:rsidR="00884AF6" w:rsidRPr="00E83CA7" w:rsidRDefault="002A6F31">
          <w:pPr>
            <w:pStyle w:val="TOC2"/>
            <w:tabs>
              <w:tab w:val="left" w:pos="1320"/>
              <w:tab w:val="right" w:leader="dot" w:pos="10070"/>
            </w:tabs>
            <w:rPr>
              <w:noProof/>
              <w:lang w:eastAsia="en-US"/>
            </w:rPr>
          </w:pPr>
          <w:hyperlink w:anchor="_Toc432775289" w:history="1">
            <w:r w:rsidR="00884AF6" w:rsidRPr="00E83CA7">
              <w:rPr>
                <w:rStyle w:val="Hyperlink"/>
                <w:rFonts w:cs="Times New Roman"/>
                <w:noProof/>
              </w:rPr>
              <w:t>Section 1</w:t>
            </w:r>
            <w:r w:rsidR="00884AF6" w:rsidRPr="00E83CA7">
              <w:rPr>
                <w:noProof/>
                <w:lang w:eastAsia="en-US"/>
              </w:rPr>
              <w:tab/>
            </w:r>
            <w:r w:rsidR="00884AF6" w:rsidRPr="00E83CA7">
              <w:rPr>
                <w:rStyle w:val="Hyperlink"/>
                <w:rFonts w:cs="Times New Roman"/>
                <w:noProof/>
              </w:rPr>
              <w:t>Standing</w:t>
            </w:r>
            <w:r w:rsidR="00884AF6" w:rsidRPr="00E83CA7">
              <w:rPr>
                <w:noProof/>
                <w:webHidden/>
              </w:rPr>
              <w:tab/>
            </w:r>
            <w:r w:rsidR="00913653">
              <w:rPr>
                <w:noProof/>
                <w:webHidden/>
              </w:rPr>
              <w:t>13</w:t>
            </w:r>
          </w:hyperlink>
        </w:p>
        <w:p w:rsidR="00884AF6" w:rsidRPr="00E83CA7" w:rsidRDefault="002A6F31">
          <w:pPr>
            <w:pStyle w:val="TOC2"/>
            <w:tabs>
              <w:tab w:val="left" w:pos="1320"/>
              <w:tab w:val="right" w:leader="dot" w:pos="10070"/>
            </w:tabs>
            <w:rPr>
              <w:noProof/>
              <w:lang w:eastAsia="en-US"/>
            </w:rPr>
          </w:pPr>
          <w:hyperlink w:anchor="_Toc432775290" w:history="1">
            <w:r w:rsidR="00884AF6" w:rsidRPr="00E83CA7">
              <w:rPr>
                <w:rStyle w:val="Hyperlink"/>
                <w:rFonts w:cs="Times New Roman"/>
                <w:noProof/>
              </w:rPr>
              <w:t>Section 2</w:t>
            </w:r>
            <w:r w:rsidR="00884AF6" w:rsidRPr="00E83CA7">
              <w:rPr>
                <w:noProof/>
                <w:lang w:eastAsia="en-US"/>
              </w:rPr>
              <w:tab/>
            </w:r>
            <w:r w:rsidR="00884AF6" w:rsidRPr="00E83CA7">
              <w:rPr>
                <w:rStyle w:val="Hyperlink"/>
                <w:rFonts w:cs="Times New Roman"/>
                <w:noProof/>
              </w:rPr>
              <w:t>Ad Hoc</w:t>
            </w:r>
            <w:r w:rsidR="00884AF6" w:rsidRPr="00E83CA7">
              <w:rPr>
                <w:noProof/>
                <w:webHidden/>
              </w:rPr>
              <w:tab/>
            </w:r>
            <w:r w:rsidR="00913653">
              <w:rPr>
                <w:noProof/>
                <w:webHidden/>
              </w:rPr>
              <w:t>14</w:t>
            </w:r>
          </w:hyperlink>
        </w:p>
        <w:p w:rsidR="00884AF6" w:rsidRPr="00E83CA7" w:rsidRDefault="002A6F31">
          <w:pPr>
            <w:pStyle w:val="TOC2"/>
            <w:tabs>
              <w:tab w:val="left" w:pos="1320"/>
              <w:tab w:val="right" w:leader="dot" w:pos="10070"/>
            </w:tabs>
            <w:rPr>
              <w:noProof/>
              <w:lang w:eastAsia="en-US"/>
            </w:rPr>
          </w:pPr>
          <w:hyperlink w:anchor="_Toc432775291" w:history="1">
            <w:r w:rsidR="00884AF6" w:rsidRPr="00E83CA7">
              <w:rPr>
                <w:rStyle w:val="Hyperlink"/>
                <w:rFonts w:cs="Times New Roman"/>
                <w:noProof/>
              </w:rPr>
              <w:t>Section 3</w:t>
            </w:r>
            <w:r w:rsidR="00884AF6" w:rsidRPr="00E83CA7">
              <w:rPr>
                <w:noProof/>
                <w:lang w:eastAsia="en-US"/>
              </w:rPr>
              <w:tab/>
            </w:r>
            <w:r w:rsidR="00884AF6" w:rsidRPr="00E83CA7">
              <w:rPr>
                <w:rStyle w:val="Hyperlink"/>
                <w:rFonts w:cs="Times New Roman"/>
                <w:noProof/>
              </w:rPr>
              <w:t>Committee Creating and Authorization</w:t>
            </w:r>
            <w:r w:rsidR="00884AF6" w:rsidRPr="00E83CA7">
              <w:rPr>
                <w:noProof/>
                <w:webHidden/>
              </w:rPr>
              <w:tab/>
            </w:r>
            <w:r w:rsidR="00913653">
              <w:rPr>
                <w:noProof/>
                <w:webHidden/>
              </w:rPr>
              <w:t>14</w:t>
            </w:r>
          </w:hyperlink>
        </w:p>
        <w:p w:rsidR="00884AF6" w:rsidRDefault="002A6F31">
          <w:pPr>
            <w:pStyle w:val="TOC1"/>
            <w:rPr>
              <w:rFonts w:asciiTheme="minorHAnsi" w:hAnsiTheme="minorHAnsi" w:cstheme="minorBidi"/>
              <w:b w:val="0"/>
              <w:lang w:eastAsia="en-US"/>
            </w:rPr>
          </w:pPr>
          <w:hyperlink w:anchor="_Toc432775292" w:history="1">
            <w:r w:rsidR="00884AF6" w:rsidRPr="00597FD0">
              <w:rPr>
                <w:rStyle w:val="Hyperlink"/>
              </w:rPr>
              <w:t>ARTICLE VIII MEETINGS</w:t>
            </w:r>
            <w:r w:rsidR="00884AF6">
              <w:rPr>
                <w:webHidden/>
              </w:rPr>
              <w:tab/>
            </w:r>
            <w:r w:rsidR="0092481F">
              <w:rPr>
                <w:b w:val="0"/>
                <w:webHidden/>
              </w:rPr>
              <w:t>14</w:t>
            </w:r>
          </w:hyperlink>
        </w:p>
        <w:p w:rsidR="00884AF6" w:rsidRPr="00E83CA7" w:rsidRDefault="002A6F31">
          <w:pPr>
            <w:pStyle w:val="TOC2"/>
            <w:tabs>
              <w:tab w:val="left" w:pos="1320"/>
              <w:tab w:val="right" w:leader="dot" w:pos="10070"/>
            </w:tabs>
            <w:rPr>
              <w:noProof/>
              <w:lang w:eastAsia="en-US"/>
            </w:rPr>
          </w:pPr>
          <w:hyperlink w:anchor="_Toc432775293" w:history="1">
            <w:r w:rsidR="00884AF6" w:rsidRPr="00E83CA7">
              <w:rPr>
                <w:rStyle w:val="Hyperlink"/>
                <w:rFonts w:ascii="Times New Roman" w:hAnsi="Times New Roman" w:cs="Times New Roman"/>
                <w:noProof/>
              </w:rPr>
              <w:t>Section 1</w:t>
            </w:r>
            <w:r w:rsidR="00884AF6" w:rsidRPr="00E83CA7">
              <w:rPr>
                <w:noProof/>
                <w:lang w:eastAsia="en-US"/>
              </w:rPr>
              <w:tab/>
            </w:r>
            <w:r w:rsidR="00884AF6" w:rsidRPr="00E83CA7">
              <w:rPr>
                <w:rStyle w:val="Hyperlink"/>
                <w:rFonts w:ascii="Times New Roman" w:hAnsi="Times New Roman" w:cs="Times New Roman"/>
                <w:noProof/>
              </w:rPr>
              <w:t>Meeting Time and Place</w:t>
            </w:r>
            <w:r w:rsidR="00884AF6" w:rsidRPr="00E83CA7">
              <w:rPr>
                <w:noProof/>
                <w:webHidden/>
              </w:rPr>
              <w:tab/>
            </w:r>
            <w:r w:rsidR="0092481F">
              <w:rPr>
                <w:noProof/>
                <w:webHidden/>
              </w:rPr>
              <w:t>14</w:t>
            </w:r>
          </w:hyperlink>
        </w:p>
        <w:p w:rsidR="00884AF6" w:rsidRPr="00E83CA7" w:rsidRDefault="002A6F31">
          <w:pPr>
            <w:pStyle w:val="TOC2"/>
            <w:tabs>
              <w:tab w:val="left" w:pos="1320"/>
              <w:tab w:val="right" w:leader="dot" w:pos="10070"/>
            </w:tabs>
            <w:rPr>
              <w:noProof/>
              <w:lang w:eastAsia="en-US"/>
            </w:rPr>
          </w:pPr>
          <w:hyperlink w:anchor="_Toc432775294" w:history="1">
            <w:r w:rsidR="00884AF6" w:rsidRPr="00E83CA7">
              <w:rPr>
                <w:rStyle w:val="Hyperlink"/>
                <w:rFonts w:ascii="Times New Roman" w:hAnsi="Times New Roman" w:cs="Times New Roman"/>
                <w:noProof/>
              </w:rPr>
              <w:t>Section 2</w:t>
            </w:r>
            <w:r w:rsidR="00884AF6" w:rsidRPr="00E83CA7">
              <w:rPr>
                <w:noProof/>
                <w:lang w:eastAsia="en-US"/>
              </w:rPr>
              <w:tab/>
            </w:r>
            <w:r w:rsidR="00884AF6" w:rsidRPr="00E83CA7">
              <w:rPr>
                <w:rStyle w:val="Hyperlink"/>
                <w:rFonts w:ascii="Times New Roman" w:hAnsi="Times New Roman" w:cs="Times New Roman"/>
                <w:noProof/>
              </w:rPr>
              <w:t>Agenda Setting</w:t>
            </w:r>
            <w:r w:rsidR="00884AF6" w:rsidRPr="00E83CA7">
              <w:rPr>
                <w:noProof/>
                <w:webHidden/>
              </w:rPr>
              <w:tab/>
            </w:r>
            <w:r w:rsidR="0092481F">
              <w:rPr>
                <w:noProof/>
                <w:webHidden/>
              </w:rPr>
              <w:t>15</w:t>
            </w:r>
          </w:hyperlink>
        </w:p>
        <w:p w:rsidR="00884AF6" w:rsidRPr="00E83CA7" w:rsidRDefault="002A6F31">
          <w:pPr>
            <w:pStyle w:val="TOC2"/>
            <w:tabs>
              <w:tab w:val="left" w:pos="1320"/>
              <w:tab w:val="right" w:leader="dot" w:pos="10070"/>
            </w:tabs>
            <w:rPr>
              <w:noProof/>
              <w:lang w:eastAsia="en-US"/>
            </w:rPr>
          </w:pPr>
          <w:hyperlink w:anchor="_Toc432775295" w:history="1">
            <w:r w:rsidR="00884AF6" w:rsidRPr="00E83CA7">
              <w:rPr>
                <w:rStyle w:val="Hyperlink"/>
                <w:rFonts w:ascii="Times New Roman" w:hAnsi="Times New Roman" w:cs="Times New Roman"/>
                <w:noProof/>
              </w:rPr>
              <w:t>Section 3</w:t>
            </w:r>
            <w:r w:rsidR="00884AF6" w:rsidRPr="00E83CA7">
              <w:rPr>
                <w:noProof/>
                <w:lang w:eastAsia="en-US"/>
              </w:rPr>
              <w:tab/>
            </w:r>
            <w:r w:rsidR="00884AF6" w:rsidRPr="00E83CA7">
              <w:rPr>
                <w:rStyle w:val="Hyperlink"/>
                <w:rFonts w:ascii="Times New Roman" w:hAnsi="Times New Roman" w:cs="Times New Roman"/>
                <w:noProof/>
              </w:rPr>
              <w:t>Notifications/Postings</w:t>
            </w:r>
            <w:r w:rsidR="00884AF6" w:rsidRPr="00E83CA7">
              <w:rPr>
                <w:noProof/>
                <w:webHidden/>
              </w:rPr>
              <w:tab/>
            </w:r>
            <w:r w:rsidR="0092481F">
              <w:rPr>
                <w:noProof/>
                <w:webHidden/>
              </w:rPr>
              <w:t>15</w:t>
            </w:r>
          </w:hyperlink>
        </w:p>
        <w:p w:rsidR="00884AF6" w:rsidRDefault="002A6F31">
          <w:pPr>
            <w:pStyle w:val="TOC2"/>
            <w:tabs>
              <w:tab w:val="left" w:pos="1320"/>
              <w:tab w:val="right" w:leader="dot" w:pos="10070"/>
            </w:tabs>
            <w:rPr>
              <w:noProof/>
            </w:rPr>
          </w:pPr>
          <w:hyperlink w:anchor="_Toc432775296" w:history="1">
            <w:r w:rsidR="00884AF6" w:rsidRPr="00E83CA7">
              <w:rPr>
                <w:rStyle w:val="Hyperlink"/>
                <w:rFonts w:ascii="Times New Roman" w:hAnsi="Times New Roman" w:cs="Times New Roman"/>
                <w:noProof/>
              </w:rPr>
              <w:t>Section 4</w:t>
            </w:r>
            <w:r w:rsidR="00884AF6" w:rsidRPr="00E83CA7">
              <w:rPr>
                <w:noProof/>
                <w:lang w:eastAsia="en-US"/>
              </w:rPr>
              <w:tab/>
            </w:r>
            <w:r w:rsidR="00884AF6" w:rsidRPr="00E83CA7">
              <w:rPr>
                <w:rStyle w:val="Hyperlink"/>
                <w:rFonts w:ascii="Times New Roman" w:hAnsi="Times New Roman" w:cs="Times New Roman"/>
                <w:noProof/>
              </w:rPr>
              <w:t>Reconsideration</w:t>
            </w:r>
            <w:r w:rsidR="00884AF6" w:rsidRPr="00E83CA7">
              <w:rPr>
                <w:noProof/>
                <w:webHidden/>
              </w:rPr>
              <w:tab/>
            </w:r>
            <w:r w:rsidR="0092481F">
              <w:rPr>
                <w:noProof/>
                <w:webHidden/>
              </w:rPr>
              <w:t>15</w:t>
            </w:r>
          </w:hyperlink>
        </w:p>
        <w:p w:rsidR="0092481F" w:rsidRPr="0092481F" w:rsidRDefault="0092481F" w:rsidP="0092481F">
          <w:pPr>
            <w:rPr>
              <w:lang w:eastAsia="ja-JP"/>
            </w:rPr>
          </w:pPr>
          <w:r>
            <w:rPr>
              <w:lang w:eastAsia="ja-JP"/>
            </w:rPr>
            <w:t xml:space="preserve">    Section 5      Keys…………………………………………………………………………………………………………………………………………….15</w:t>
          </w:r>
        </w:p>
        <w:p w:rsidR="00884AF6" w:rsidRDefault="002A6F31">
          <w:pPr>
            <w:pStyle w:val="TOC1"/>
            <w:rPr>
              <w:rFonts w:asciiTheme="minorHAnsi" w:hAnsiTheme="minorHAnsi" w:cstheme="minorBidi"/>
              <w:b w:val="0"/>
              <w:lang w:eastAsia="en-US"/>
            </w:rPr>
          </w:pPr>
          <w:hyperlink w:anchor="_Toc432775297" w:history="1">
            <w:r w:rsidR="00884AF6" w:rsidRPr="00597FD0">
              <w:rPr>
                <w:rStyle w:val="Hyperlink"/>
              </w:rPr>
              <w:t>ARTICLE IX FINANCES</w:t>
            </w:r>
            <w:r w:rsidR="00884AF6">
              <w:rPr>
                <w:webHidden/>
              </w:rPr>
              <w:tab/>
            </w:r>
            <w:r w:rsidR="0092481F">
              <w:rPr>
                <w:b w:val="0"/>
                <w:webHidden/>
              </w:rPr>
              <w:t>16</w:t>
            </w:r>
          </w:hyperlink>
        </w:p>
        <w:p w:rsidR="00884AF6" w:rsidRDefault="002A6F31">
          <w:pPr>
            <w:pStyle w:val="TOC1"/>
            <w:rPr>
              <w:rFonts w:asciiTheme="minorHAnsi" w:hAnsiTheme="minorHAnsi" w:cstheme="minorBidi"/>
              <w:b w:val="0"/>
              <w:lang w:eastAsia="en-US"/>
            </w:rPr>
          </w:pPr>
          <w:hyperlink w:anchor="_Toc432775298" w:history="1">
            <w:r w:rsidR="00884AF6" w:rsidRPr="00597FD0">
              <w:rPr>
                <w:rStyle w:val="Hyperlink"/>
              </w:rPr>
              <w:t>ARTICLE X ELECTIONS</w:t>
            </w:r>
            <w:r w:rsidR="00884AF6">
              <w:rPr>
                <w:webHidden/>
              </w:rPr>
              <w:tab/>
            </w:r>
            <w:r w:rsidR="0092481F">
              <w:rPr>
                <w:b w:val="0"/>
                <w:webHidden/>
              </w:rPr>
              <w:t>16</w:t>
            </w:r>
          </w:hyperlink>
        </w:p>
        <w:p w:rsidR="00884AF6" w:rsidRPr="00E83CA7" w:rsidRDefault="002A6F31">
          <w:pPr>
            <w:pStyle w:val="TOC2"/>
            <w:tabs>
              <w:tab w:val="left" w:pos="1320"/>
              <w:tab w:val="right" w:leader="dot" w:pos="10070"/>
            </w:tabs>
            <w:rPr>
              <w:noProof/>
              <w:lang w:eastAsia="en-US"/>
            </w:rPr>
          </w:pPr>
          <w:hyperlink w:anchor="_Toc432775299" w:history="1">
            <w:r w:rsidR="00884AF6" w:rsidRPr="00E83CA7">
              <w:rPr>
                <w:rStyle w:val="Hyperlink"/>
                <w:rFonts w:ascii="Times New Roman" w:hAnsi="Times New Roman" w:cs="Times New Roman"/>
                <w:noProof/>
              </w:rPr>
              <w:t>Section 1</w:t>
            </w:r>
            <w:r w:rsidR="00884AF6" w:rsidRPr="00E83CA7">
              <w:rPr>
                <w:noProof/>
                <w:lang w:eastAsia="en-US"/>
              </w:rPr>
              <w:tab/>
            </w:r>
            <w:r w:rsidR="00884AF6" w:rsidRPr="00E83CA7">
              <w:rPr>
                <w:rStyle w:val="Hyperlink"/>
                <w:rFonts w:ascii="Times New Roman" w:hAnsi="Times New Roman" w:cs="Times New Roman"/>
                <w:noProof/>
              </w:rPr>
              <w:t>Administration of Election</w:t>
            </w:r>
            <w:r w:rsidR="00884AF6" w:rsidRPr="00E83CA7">
              <w:rPr>
                <w:noProof/>
                <w:webHidden/>
              </w:rPr>
              <w:tab/>
            </w:r>
            <w:r w:rsidR="0092481F">
              <w:rPr>
                <w:noProof/>
                <w:webHidden/>
              </w:rPr>
              <w:t>16</w:t>
            </w:r>
          </w:hyperlink>
        </w:p>
        <w:p w:rsidR="00884AF6" w:rsidRPr="00E83CA7" w:rsidRDefault="002A6F31">
          <w:pPr>
            <w:pStyle w:val="TOC2"/>
            <w:tabs>
              <w:tab w:val="left" w:pos="1320"/>
              <w:tab w:val="right" w:leader="dot" w:pos="10070"/>
            </w:tabs>
            <w:rPr>
              <w:noProof/>
              <w:lang w:eastAsia="en-US"/>
            </w:rPr>
          </w:pPr>
          <w:hyperlink w:anchor="_Toc432775300" w:history="1">
            <w:r w:rsidR="00884AF6" w:rsidRPr="00E83CA7">
              <w:rPr>
                <w:rStyle w:val="Hyperlink"/>
                <w:rFonts w:ascii="Times New Roman" w:hAnsi="Times New Roman" w:cs="Times New Roman"/>
                <w:noProof/>
              </w:rPr>
              <w:t>Section 2</w:t>
            </w:r>
            <w:r w:rsidR="00884AF6" w:rsidRPr="00E83CA7">
              <w:rPr>
                <w:noProof/>
                <w:lang w:eastAsia="en-US"/>
              </w:rPr>
              <w:tab/>
            </w:r>
            <w:r w:rsidR="00884AF6" w:rsidRPr="00E83CA7">
              <w:rPr>
                <w:rStyle w:val="Hyperlink"/>
                <w:rFonts w:ascii="Times New Roman" w:hAnsi="Times New Roman" w:cs="Times New Roman"/>
                <w:noProof/>
              </w:rPr>
              <w:t>Governing Board Structure and Voting</w:t>
            </w:r>
            <w:r w:rsidR="00884AF6" w:rsidRPr="00E83CA7">
              <w:rPr>
                <w:noProof/>
                <w:webHidden/>
              </w:rPr>
              <w:tab/>
            </w:r>
            <w:r w:rsidR="0092481F">
              <w:rPr>
                <w:noProof/>
                <w:webHidden/>
              </w:rPr>
              <w:t>16</w:t>
            </w:r>
          </w:hyperlink>
        </w:p>
        <w:p w:rsidR="00884AF6" w:rsidRPr="00E83CA7" w:rsidRDefault="002A6F31">
          <w:pPr>
            <w:pStyle w:val="TOC2"/>
            <w:tabs>
              <w:tab w:val="left" w:pos="1320"/>
              <w:tab w:val="right" w:leader="dot" w:pos="10070"/>
            </w:tabs>
            <w:rPr>
              <w:noProof/>
              <w:lang w:eastAsia="en-US"/>
            </w:rPr>
          </w:pPr>
          <w:hyperlink w:anchor="_Toc432775301" w:history="1">
            <w:r w:rsidR="00884AF6" w:rsidRPr="00E83CA7">
              <w:rPr>
                <w:rStyle w:val="Hyperlink"/>
                <w:rFonts w:ascii="Times New Roman" w:hAnsi="Times New Roman" w:cs="Times New Roman"/>
                <w:noProof/>
              </w:rPr>
              <w:t>Section 3</w:t>
            </w:r>
            <w:r w:rsidR="00884AF6" w:rsidRPr="00E83CA7">
              <w:rPr>
                <w:noProof/>
                <w:lang w:eastAsia="en-US"/>
              </w:rPr>
              <w:tab/>
            </w:r>
            <w:r w:rsidR="00884AF6" w:rsidRPr="00E83CA7">
              <w:rPr>
                <w:rStyle w:val="Hyperlink"/>
                <w:rFonts w:ascii="Times New Roman" w:hAnsi="Times New Roman" w:cs="Times New Roman"/>
                <w:noProof/>
              </w:rPr>
              <w:t>Minimum Voting Age</w:t>
            </w:r>
            <w:r w:rsidR="00884AF6" w:rsidRPr="00E83CA7">
              <w:rPr>
                <w:noProof/>
                <w:webHidden/>
              </w:rPr>
              <w:tab/>
            </w:r>
            <w:r w:rsidR="0092481F">
              <w:rPr>
                <w:noProof/>
                <w:webHidden/>
              </w:rPr>
              <w:t>17</w:t>
            </w:r>
          </w:hyperlink>
        </w:p>
        <w:p w:rsidR="00884AF6" w:rsidRPr="00E83CA7" w:rsidRDefault="002A6F31">
          <w:pPr>
            <w:pStyle w:val="TOC2"/>
            <w:tabs>
              <w:tab w:val="left" w:pos="1320"/>
              <w:tab w:val="right" w:leader="dot" w:pos="10070"/>
            </w:tabs>
            <w:rPr>
              <w:noProof/>
              <w:lang w:eastAsia="en-US"/>
            </w:rPr>
          </w:pPr>
          <w:hyperlink w:anchor="_Toc432775302" w:history="1">
            <w:r w:rsidR="00884AF6" w:rsidRPr="00E83CA7">
              <w:rPr>
                <w:rStyle w:val="Hyperlink"/>
                <w:rFonts w:ascii="Times New Roman" w:hAnsi="Times New Roman" w:cs="Times New Roman"/>
                <w:noProof/>
              </w:rPr>
              <w:t>Section 4</w:t>
            </w:r>
            <w:r w:rsidR="00884AF6" w:rsidRPr="00E83CA7">
              <w:rPr>
                <w:noProof/>
                <w:lang w:eastAsia="en-US"/>
              </w:rPr>
              <w:tab/>
            </w:r>
            <w:r w:rsidR="00884AF6" w:rsidRPr="00E83CA7">
              <w:rPr>
                <w:rStyle w:val="Hyperlink"/>
                <w:rFonts w:ascii="Times New Roman" w:hAnsi="Times New Roman" w:cs="Times New Roman"/>
                <w:noProof/>
              </w:rPr>
              <w:t>Method of Verifying Stakeholder Status</w:t>
            </w:r>
            <w:r w:rsidR="00884AF6" w:rsidRPr="00E83CA7">
              <w:rPr>
                <w:noProof/>
                <w:webHidden/>
              </w:rPr>
              <w:tab/>
            </w:r>
            <w:r w:rsidR="0092481F">
              <w:rPr>
                <w:noProof/>
                <w:webHidden/>
              </w:rPr>
              <w:t>17</w:t>
            </w:r>
          </w:hyperlink>
        </w:p>
        <w:p w:rsidR="00884AF6" w:rsidRPr="00E83CA7" w:rsidRDefault="002A6F31">
          <w:pPr>
            <w:pStyle w:val="TOC2"/>
            <w:tabs>
              <w:tab w:val="left" w:pos="1320"/>
              <w:tab w:val="right" w:leader="dot" w:pos="10070"/>
            </w:tabs>
            <w:rPr>
              <w:noProof/>
              <w:lang w:eastAsia="en-US"/>
            </w:rPr>
          </w:pPr>
          <w:hyperlink w:anchor="_Toc432775303" w:history="1">
            <w:r w:rsidR="00884AF6" w:rsidRPr="00E83CA7">
              <w:rPr>
                <w:rStyle w:val="Hyperlink"/>
                <w:rFonts w:ascii="Times New Roman" w:hAnsi="Times New Roman" w:cs="Times New Roman"/>
                <w:noProof/>
              </w:rPr>
              <w:t>Section 5</w:t>
            </w:r>
            <w:r w:rsidR="00884AF6" w:rsidRPr="00E83CA7">
              <w:rPr>
                <w:noProof/>
                <w:lang w:eastAsia="en-US"/>
              </w:rPr>
              <w:tab/>
            </w:r>
            <w:r w:rsidR="00884AF6" w:rsidRPr="00E83CA7">
              <w:rPr>
                <w:rStyle w:val="Hyperlink"/>
                <w:rFonts w:ascii="Times New Roman" w:hAnsi="Times New Roman" w:cs="Times New Roman"/>
                <w:noProof/>
              </w:rPr>
              <w:t>Restrictions on Candidates Running of Multiple Seats</w:t>
            </w:r>
            <w:r w:rsidR="00884AF6" w:rsidRPr="00E83CA7">
              <w:rPr>
                <w:noProof/>
                <w:webHidden/>
              </w:rPr>
              <w:tab/>
            </w:r>
            <w:r w:rsidR="0092481F">
              <w:rPr>
                <w:noProof/>
                <w:webHidden/>
              </w:rPr>
              <w:t>17</w:t>
            </w:r>
          </w:hyperlink>
        </w:p>
        <w:p w:rsidR="00884AF6" w:rsidRPr="00E83CA7" w:rsidRDefault="002A6F31">
          <w:pPr>
            <w:pStyle w:val="TOC2"/>
            <w:tabs>
              <w:tab w:val="left" w:pos="1320"/>
              <w:tab w:val="right" w:leader="dot" w:pos="10070"/>
            </w:tabs>
            <w:rPr>
              <w:noProof/>
              <w:lang w:eastAsia="en-US"/>
            </w:rPr>
          </w:pPr>
          <w:hyperlink w:anchor="_Toc432775304" w:history="1">
            <w:r w:rsidR="00884AF6" w:rsidRPr="00E83CA7">
              <w:rPr>
                <w:rStyle w:val="Hyperlink"/>
                <w:rFonts w:ascii="Times New Roman" w:hAnsi="Times New Roman" w:cs="Times New Roman"/>
                <w:noProof/>
              </w:rPr>
              <w:t>Section 6</w:t>
            </w:r>
            <w:r w:rsidR="00884AF6" w:rsidRPr="00E83CA7">
              <w:rPr>
                <w:noProof/>
                <w:lang w:eastAsia="en-US"/>
              </w:rPr>
              <w:tab/>
            </w:r>
            <w:r w:rsidR="00884AF6" w:rsidRPr="00E83CA7">
              <w:rPr>
                <w:rStyle w:val="Hyperlink"/>
                <w:rFonts w:ascii="Times New Roman" w:hAnsi="Times New Roman" w:cs="Times New Roman"/>
                <w:noProof/>
              </w:rPr>
              <w:t>Other Election Related Language</w:t>
            </w:r>
            <w:r w:rsidR="00884AF6" w:rsidRPr="00E83CA7">
              <w:rPr>
                <w:noProof/>
                <w:webHidden/>
              </w:rPr>
              <w:tab/>
            </w:r>
            <w:r w:rsidR="0092481F">
              <w:rPr>
                <w:noProof/>
                <w:webHidden/>
              </w:rPr>
              <w:t>17</w:t>
            </w:r>
          </w:hyperlink>
        </w:p>
        <w:p w:rsidR="00884AF6" w:rsidRDefault="002A6F31">
          <w:pPr>
            <w:pStyle w:val="TOC1"/>
            <w:rPr>
              <w:rFonts w:asciiTheme="minorHAnsi" w:hAnsiTheme="minorHAnsi" w:cstheme="minorBidi"/>
              <w:b w:val="0"/>
              <w:lang w:eastAsia="en-US"/>
            </w:rPr>
          </w:pPr>
          <w:hyperlink w:anchor="_Toc432775305" w:history="1">
            <w:r w:rsidR="00884AF6" w:rsidRPr="00597FD0">
              <w:rPr>
                <w:rStyle w:val="Hyperlink"/>
              </w:rPr>
              <w:t>ARTICLE XI GRIEVANCE PROCESS</w:t>
            </w:r>
            <w:r w:rsidR="00884AF6">
              <w:rPr>
                <w:webHidden/>
              </w:rPr>
              <w:tab/>
            </w:r>
            <w:r w:rsidR="0092481F">
              <w:rPr>
                <w:b w:val="0"/>
                <w:webHidden/>
              </w:rPr>
              <w:t>17</w:t>
            </w:r>
          </w:hyperlink>
        </w:p>
        <w:p w:rsidR="00884AF6" w:rsidRDefault="002A6F31">
          <w:pPr>
            <w:pStyle w:val="TOC1"/>
            <w:rPr>
              <w:rFonts w:asciiTheme="minorHAnsi" w:hAnsiTheme="minorHAnsi" w:cstheme="minorBidi"/>
              <w:b w:val="0"/>
              <w:lang w:eastAsia="en-US"/>
            </w:rPr>
          </w:pPr>
          <w:hyperlink w:anchor="_Toc432775306" w:history="1">
            <w:r w:rsidR="00884AF6" w:rsidRPr="00597FD0">
              <w:rPr>
                <w:rStyle w:val="Hyperlink"/>
              </w:rPr>
              <w:t>ARTICLE XII PARLIAMENTARY AUTHORITY</w:t>
            </w:r>
            <w:r w:rsidR="00884AF6">
              <w:rPr>
                <w:webHidden/>
              </w:rPr>
              <w:tab/>
            </w:r>
            <w:r w:rsidR="0092481F">
              <w:rPr>
                <w:b w:val="0"/>
                <w:webHidden/>
              </w:rPr>
              <w:t>18</w:t>
            </w:r>
          </w:hyperlink>
        </w:p>
        <w:p w:rsidR="00884AF6" w:rsidRDefault="002A6F31">
          <w:pPr>
            <w:pStyle w:val="TOC1"/>
            <w:rPr>
              <w:rFonts w:asciiTheme="minorHAnsi" w:hAnsiTheme="minorHAnsi" w:cstheme="minorBidi"/>
              <w:b w:val="0"/>
              <w:lang w:eastAsia="en-US"/>
            </w:rPr>
          </w:pPr>
          <w:hyperlink w:anchor="_Toc432775307" w:history="1">
            <w:r w:rsidR="00884AF6" w:rsidRPr="00597FD0">
              <w:rPr>
                <w:rStyle w:val="Hyperlink"/>
              </w:rPr>
              <w:t>ARTICLE XIII AMENDMENTS</w:t>
            </w:r>
            <w:r w:rsidR="00884AF6">
              <w:rPr>
                <w:webHidden/>
              </w:rPr>
              <w:tab/>
            </w:r>
            <w:r w:rsidR="0092481F">
              <w:rPr>
                <w:b w:val="0"/>
                <w:webHidden/>
              </w:rPr>
              <w:t>18</w:t>
            </w:r>
          </w:hyperlink>
        </w:p>
        <w:p w:rsidR="00884AF6" w:rsidRDefault="002A6F31">
          <w:pPr>
            <w:pStyle w:val="TOC1"/>
            <w:rPr>
              <w:rFonts w:asciiTheme="minorHAnsi" w:hAnsiTheme="minorHAnsi" w:cstheme="minorBidi"/>
              <w:b w:val="0"/>
              <w:lang w:eastAsia="en-US"/>
            </w:rPr>
          </w:pPr>
          <w:hyperlink w:anchor="_Toc432775308" w:history="1">
            <w:r w:rsidR="00884AF6" w:rsidRPr="00597FD0">
              <w:rPr>
                <w:rStyle w:val="Hyperlink"/>
              </w:rPr>
              <w:t>ARTICLE XIV COMPLIANCE</w:t>
            </w:r>
            <w:r w:rsidR="00884AF6">
              <w:rPr>
                <w:webHidden/>
              </w:rPr>
              <w:tab/>
            </w:r>
            <w:r w:rsidR="0092481F">
              <w:rPr>
                <w:b w:val="0"/>
                <w:webHidden/>
              </w:rPr>
              <w:t>18</w:t>
            </w:r>
          </w:hyperlink>
        </w:p>
        <w:p w:rsidR="00884AF6" w:rsidRPr="00E83CA7" w:rsidRDefault="002A6F31">
          <w:pPr>
            <w:pStyle w:val="TOC2"/>
            <w:tabs>
              <w:tab w:val="left" w:pos="1320"/>
              <w:tab w:val="right" w:leader="dot" w:pos="10070"/>
            </w:tabs>
            <w:rPr>
              <w:noProof/>
              <w:lang w:eastAsia="en-US"/>
            </w:rPr>
          </w:pPr>
          <w:hyperlink w:anchor="_Toc432775309" w:history="1">
            <w:r w:rsidR="00884AF6" w:rsidRPr="00E83CA7">
              <w:rPr>
                <w:rStyle w:val="Hyperlink"/>
                <w:rFonts w:ascii="Times New Roman" w:hAnsi="Times New Roman" w:cs="Times New Roman"/>
                <w:noProof/>
              </w:rPr>
              <w:t>Section 1</w:t>
            </w:r>
            <w:r w:rsidR="00884AF6" w:rsidRPr="00E83CA7">
              <w:rPr>
                <w:noProof/>
                <w:lang w:eastAsia="en-US"/>
              </w:rPr>
              <w:tab/>
            </w:r>
            <w:r w:rsidR="00884AF6" w:rsidRPr="00E83CA7">
              <w:rPr>
                <w:rStyle w:val="Hyperlink"/>
                <w:rFonts w:ascii="Times New Roman" w:hAnsi="Times New Roman" w:cs="Times New Roman"/>
                <w:noProof/>
              </w:rPr>
              <w:t>Code of Civility</w:t>
            </w:r>
            <w:r w:rsidR="00884AF6" w:rsidRPr="00E83CA7">
              <w:rPr>
                <w:noProof/>
                <w:webHidden/>
              </w:rPr>
              <w:tab/>
            </w:r>
            <w:r w:rsidR="0092481F">
              <w:rPr>
                <w:noProof/>
                <w:webHidden/>
              </w:rPr>
              <w:t>18</w:t>
            </w:r>
          </w:hyperlink>
        </w:p>
        <w:p w:rsidR="00884AF6" w:rsidRPr="00E83CA7" w:rsidRDefault="002A6F31">
          <w:pPr>
            <w:pStyle w:val="TOC2"/>
            <w:tabs>
              <w:tab w:val="left" w:pos="1320"/>
              <w:tab w:val="right" w:leader="dot" w:pos="10070"/>
            </w:tabs>
            <w:rPr>
              <w:noProof/>
              <w:lang w:eastAsia="en-US"/>
            </w:rPr>
          </w:pPr>
          <w:hyperlink w:anchor="_Toc432775310" w:history="1">
            <w:r w:rsidR="00884AF6" w:rsidRPr="00E83CA7">
              <w:rPr>
                <w:rStyle w:val="Hyperlink"/>
                <w:rFonts w:ascii="Times New Roman" w:hAnsi="Times New Roman" w:cs="Times New Roman"/>
                <w:noProof/>
              </w:rPr>
              <w:t>Section 2</w:t>
            </w:r>
            <w:r w:rsidR="00884AF6" w:rsidRPr="00E83CA7">
              <w:rPr>
                <w:noProof/>
                <w:lang w:eastAsia="en-US"/>
              </w:rPr>
              <w:tab/>
            </w:r>
            <w:r w:rsidR="00884AF6" w:rsidRPr="00E83CA7">
              <w:rPr>
                <w:rStyle w:val="Hyperlink"/>
                <w:rFonts w:ascii="Times New Roman" w:hAnsi="Times New Roman" w:cs="Times New Roman"/>
                <w:noProof/>
              </w:rPr>
              <w:t>Training</w:t>
            </w:r>
            <w:r w:rsidR="00884AF6" w:rsidRPr="00E83CA7">
              <w:rPr>
                <w:noProof/>
                <w:webHidden/>
              </w:rPr>
              <w:tab/>
            </w:r>
            <w:r w:rsidR="0092481F">
              <w:rPr>
                <w:noProof/>
                <w:webHidden/>
              </w:rPr>
              <w:t>18</w:t>
            </w:r>
          </w:hyperlink>
        </w:p>
        <w:p w:rsidR="00884AF6" w:rsidRPr="00E83CA7" w:rsidRDefault="002A6F31">
          <w:pPr>
            <w:pStyle w:val="TOC2"/>
            <w:tabs>
              <w:tab w:val="left" w:pos="1320"/>
              <w:tab w:val="right" w:leader="dot" w:pos="10070"/>
            </w:tabs>
            <w:rPr>
              <w:noProof/>
              <w:lang w:eastAsia="en-US"/>
            </w:rPr>
          </w:pPr>
          <w:hyperlink w:anchor="_Toc432775311" w:history="1">
            <w:r w:rsidR="00884AF6" w:rsidRPr="00E83CA7">
              <w:rPr>
                <w:rStyle w:val="Hyperlink"/>
                <w:rFonts w:ascii="Times New Roman" w:hAnsi="Times New Roman" w:cs="Times New Roman"/>
                <w:noProof/>
              </w:rPr>
              <w:t>Section 3</w:t>
            </w:r>
            <w:r w:rsidR="00884AF6" w:rsidRPr="00E83CA7">
              <w:rPr>
                <w:noProof/>
                <w:lang w:eastAsia="en-US"/>
              </w:rPr>
              <w:tab/>
            </w:r>
            <w:r w:rsidR="00884AF6" w:rsidRPr="00E83CA7">
              <w:rPr>
                <w:rStyle w:val="Hyperlink"/>
                <w:rFonts w:ascii="Times New Roman" w:hAnsi="Times New Roman" w:cs="Times New Roman"/>
                <w:noProof/>
              </w:rPr>
              <w:t>Self-Assessment</w:t>
            </w:r>
            <w:r w:rsidR="00884AF6" w:rsidRPr="00E83CA7">
              <w:rPr>
                <w:noProof/>
                <w:webHidden/>
              </w:rPr>
              <w:tab/>
            </w:r>
            <w:r w:rsidR="0092481F">
              <w:rPr>
                <w:noProof/>
                <w:webHidden/>
              </w:rPr>
              <w:t>19</w:t>
            </w:r>
          </w:hyperlink>
        </w:p>
        <w:p w:rsidR="00884AF6" w:rsidRDefault="002A6F31">
          <w:pPr>
            <w:pStyle w:val="TOC1"/>
            <w:rPr>
              <w:rFonts w:asciiTheme="minorHAnsi" w:hAnsiTheme="minorHAnsi" w:cstheme="minorBidi"/>
              <w:b w:val="0"/>
              <w:lang w:eastAsia="en-US"/>
            </w:rPr>
          </w:pPr>
          <w:hyperlink w:anchor="_Toc432775312" w:history="1">
            <w:r w:rsidR="00884AF6" w:rsidRPr="00597FD0">
              <w:rPr>
                <w:rStyle w:val="Hyperlink"/>
              </w:rPr>
              <w:t>ATTACHMENT A – MAP OF THE MACARTHUR PARK NEIGHBORHOOD COUNCIL</w:t>
            </w:r>
            <w:r w:rsidR="00884AF6">
              <w:rPr>
                <w:webHidden/>
              </w:rPr>
              <w:tab/>
            </w:r>
            <w:r w:rsidR="0092481F">
              <w:rPr>
                <w:b w:val="0"/>
                <w:webHidden/>
              </w:rPr>
              <w:t>20</w:t>
            </w:r>
          </w:hyperlink>
        </w:p>
        <w:p w:rsidR="00884AF6" w:rsidRDefault="002A6F31">
          <w:pPr>
            <w:pStyle w:val="TOC1"/>
            <w:rPr>
              <w:rFonts w:asciiTheme="minorHAnsi" w:hAnsiTheme="minorHAnsi" w:cstheme="minorBidi"/>
              <w:b w:val="0"/>
              <w:lang w:eastAsia="en-US"/>
            </w:rPr>
          </w:pPr>
          <w:hyperlink w:anchor="_Toc432775313" w:history="1">
            <w:r w:rsidR="00884AF6" w:rsidRPr="00597FD0">
              <w:rPr>
                <w:rStyle w:val="Hyperlink"/>
              </w:rPr>
              <w:t>ATTACHMENT B – GOVERNING STRUCTURE AND VOTING</w:t>
            </w:r>
            <w:r w:rsidR="00884AF6">
              <w:rPr>
                <w:webHidden/>
              </w:rPr>
              <w:tab/>
            </w:r>
            <w:r w:rsidR="0092481F">
              <w:rPr>
                <w:b w:val="0"/>
                <w:webHidden/>
              </w:rPr>
              <w:t>21</w:t>
            </w:r>
          </w:hyperlink>
        </w:p>
        <w:p w:rsidR="00E740A3" w:rsidRPr="00121E50" w:rsidRDefault="00E740A3">
          <w:pPr>
            <w:rPr>
              <w:rFonts w:ascii="Times New Roman" w:hAnsi="Times New Roman" w:cs="Times New Roman"/>
            </w:rPr>
          </w:pPr>
          <w:r w:rsidRPr="00121E50">
            <w:rPr>
              <w:rFonts w:ascii="Times New Roman" w:hAnsi="Times New Roman" w:cs="Times New Roman"/>
              <w:bCs/>
              <w:noProof/>
            </w:rPr>
            <w:fldChar w:fldCharType="end"/>
          </w:r>
        </w:p>
      </w:sdtContent>
    </w:sdt>
    <w:p w:rsidR="001F4916" w:rsidRDefault="001F4916">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4E4680" w:rsidRPr="00121E50" w:rsidRDefault="005F316F" w:rsidP="00BA1934">
      <w:pPr>
        <w:pStyle w:val="Heading1"/>
        <w:spacing w:line="240" w:lineRule="auto"/>
        <w:jc w:val="center"/>
        <w:rPr>
          <w:rFonts w:ascii="Times New Roman" w:hAnsi="Times New Roman" w:cs="Times New Roman"/>
          <w:color w:val="auto"/>
          <w:sz w:val="24"/>
          <w:szCs w:val="24"/>
        </w:rPr>
      </w:pPr>
      <w:bookmarkStart w:id="0" w:name="_Toc432775265"/>
      <w:r w:rsidRPr="00121E50">
        <w:rPr>
          <w:rFonts w:ascii="Times New Roman" w:hAnsi="Times New Roman" w:cs="Times New Roman"/>
          <w:color w:val="auto"/>
          <w:sz w:val="24"/>
          <w:szCs w:val="24"/>
        </w:rPr>
        <w:lastRenderedPageBreak/>
        <w:t>ARTICLE I</w:t>
      </w:r>
      <w:r w:rsidR="00E740A3" w:rsidRPr="00121E50">
        <w:rPr>
          <w:rFonts w:ascii="Times New Roman" w:hAnsi="Times New Roman" w:cs="Times New Roman"/>
          <w:color w:val="auto"/>
          <w:sz w:val="24"/>
          <w:szCs w:val="24"/>
        </w:rPr>
        <w:br/>
      </w:r>
      <w:r w:rsidRPr="00121E50">
        <w:rPr>
          <w:rFonts w:ascii="Times New Roman" w:hAnsi="Times New Roman" w:cs="Times New Roman"/>
          <w:color w:val="auto"/>
          <w:sz w:val="24"/>
          <w:szCs w:val="24"/>
        </w:rPr>
        <w:t>NAME OF ORGANIZATION</w:t>
      </w:r>
      <w:bookmarkEnd w:id="0"/>
    </w:p>
    <w:p w:rsidR="0098201D" w:rsidRPr="00121E50" w:rsidRDefault="0098201D" w:rsidP="0098201D">
      <w:pPr>
        <w:tabs>
          <w:tab w:val="left" w:pos="7605"/>
        </w:tabs>
        <w:spacing w:after="0"/>
        <w:jc w:val="both"/>
        <w:rPr>
          <w:rFonts w:ascii="Times New Roman" w:hAnsi="Times New Roman" w:cs="Times New Roman"/>
          <w:sz w:val="24"/>
          <w:szCs w:val="24"/>
        </w:rPr>
      </w:pPr>
    </w:p>
    <w:p w:rsidR="007F74DF" w:rsidRPr="00121E50" w:rsidRDefault="0098201D" w:rsidP="007F74DF">
      <w:pPr>
        <w:tabs>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The name of this organization shall be “MacArthur Park Neighborhood Council.” It shall also be referred to as “MPNC.”</w:t>
      </w:r>
    </w:p>
    <w:p w:rsidR="0098201D" w:rsidRPr="004F31D8" w:rsidRDefault="005F316F" w:rsidP="00BA1934">
      <w:pPr>
        <w:pStyle w:val="Heading1"/>
        <w:jc w:val="center"/>
        <w:rPr>
          <w:rFonts w:ascii="Times New Roman" w:hAnsi="Times New Roman" w:cs="Times New Roman"/>
          <w:color w:val="auto"/>
          <w:sz w:val="24"/>
          <w:szCs w:val="24"/>
        </w:rPr>
      </w:pPr>
      <w:bookmarkStart w:id="1" w:name="_Toc432775266"/>
      <w:r w:rsidRPr="004F31D8">
        <w:rPr>
          <w:rFonts w:ascii="Times New Roman" w:hAnsi="Times New Roman" w:cs="Times New Roman"/>
          <w:color w:val="auto"/>
          <w:sz w:val="24"/>
          <w:szCs w:val="24"/>
        </w:rPr>
        <w:t>ARTICLE II</w:t>
      </w:r>
      <w:r w:rsidRPr="004F31D8">
        <w:rPr>
          <w:rFonts w:ascii="Times New Roman" w:hAnsi="Times New Roman" w:cs="Times New Roman"/>
          <w:color w:val="auto"/>
          <w:sz w:val="24"/>
          <w:szCs w:val="24"/>
        </w:rPr>
        <w:br/>
        <w:t>PURPOSE</w:t>
      </w:r>
      <w:bookmarkEnd w:id="1"/>
    </w:p>
    <w:p w:rsidR="007F74DF" w:rsidRPr="00121E50" w:rsidRDefault="007F74DF" w:rsidP="007F74DF">
      <w:pPr>
        <w:tabs>
          <w:tab w:val="left" w:pos="7605"/>
        </w:tabs>
        <w:spacing w:after="0"/>
        <w:rPr>
          <w:rFonts w:ascii="Times New Roman" w:hAnsi="Times New Roman" w:cs="Times New Roman"/>
          <w:sz w:val="24"/>
          <w:szCs w:val="24"/>
        </w:rPr>
      </w:pPr>
    </w:p>
    <w:p w:rsidR="0098201D" w:rsidRPr="00121E50" w:rsidRDefault="0098201D" w:rsidP="00811F70">
      <w:pPr>
        <w:pStyle w:val="ListParagraph"/>
        <w:numPr>
          <w:ilvl w:val="0"/>
          <w:numId w:val="2"/>
        </w:numPr>
        <w:tabs>
          <w:tab w:val="left" w:pos="18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 xml:space="preserve">The mission of the MacArthur Park Neighborhood Council (MPNC) is to serve as a free, open, accessible and democratic forum for the promotion, exchange, formulation and implementation of ideas, programs, and proposals on issues that concern or impact the City, the community </w:t>
      </w:r>
      <w:r w:rsidR="007F74DF" w:rsidRPr="00121E50">
        <w:rPr>
          <w:rFonts w:ascii="Times New Roman" w:hAnsi="Times New Roman" w:cs="Times New Roman"/>
          <w:sz w:val="24"/>
          <w:szCs w:val="24"/>
        </w:rPr>
        <w:t>and its</w:t>
      </w:r>
      <w:r w:rsidRPr="00121E50">
        <w:rPr>
          <w:rFonts w:ascii="Times New Roman" w:hAnsi="Times New Roman" w:cs="Times New Roman"/>
          <w:sz w:val="24"/>
          <w:szCs w:val="24"/>
        </w:rPr>
        <w:t xml:space="preserve"> stakeholders. The MPNC shall advise the City of Los Angeles on issues concerning City governance, the needs of this Neighborhood Council, the delivery of City services to this Neighborhood Council, and on matters of a </w:t>
      </w:r>
      <w:r w:rsidR="007F74DF" w:rsidRPr="00121E50">
        <w:rPr>
          <w:rFonts w:ascii="Times New Roman" w:hAnsi="Times New Roman" w:cs="Times New Roman"/>
          <w:sz w:val="24"/>
          <w:szCs w:val="24"/>
        </w:rPr>
        <w:t>citywide</w:t>
      </w:r>
      <w:r w:rsidRPr="00121E50">
        <w:rPr>
          <w:rFonts w:ascii="Times New Roman" w:hAnsi="Times New Roman" w:cs="Times New Roman"/>
          <w:sz w:val="24"/>
          <w:szCs w:val="24"/>
        </w:rPr>
        <w:t xml:space="preserve"> nature; establish partnerships between the community and businesses; and enrich communication, education, pride and compassion within the community.</w:t>
      </w:r>
    </w:p>
    <w:p w:rsidR="0098201D" w:rsidRPr="00121E50" w:rsidRDefault="0098201D" w:rsidP="00811F70">
      <w:pPr>
        <w:pStyle w:val="ListParagraph"/>
        <w:numPr>
          <w:ilvl w:val="0"/>
          <w:numId w:val="2"/>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The purpose of the MPNC shall be to:</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Promote MPNC stakeholder participation in community governance, decision-making, and the utilization of private and public services available to the neighborhood council area.</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The MPNC shall not discriminate any individual, group or organization on the basis of race, religion, color, creed, national origin, ancestry, sex, sexual orientation, age, disability, marital status, homeowner/rental status, income, or political affiliation.</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Provide a forum to all Stakeholders to identify community concerns and problems, find resources and develop solutions to resolve them.</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Interact with City Department and other governmental agencies to monitor activities in the community to promote effectiveness, accountability, and timeliness in response to the concerns of community members.</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Serve as a forum for City and other governmental agencies to present projects that will affect the community for comm</w:t>
      </w:r>
      <w:bookmarkStart w:id="2" w:name="_GoBack"/>
      <w:bookmarkEnd w:id="2"/>
      <w:r w:rsidRPr="00121E50">
        <w:rPr>
          <w:rFonts w:ascii="Times New Roman" w:hAnsi="Times New Roman" w:cs="Times New Roman"/>
          <w:sz w:val="24"/>
          <w:szCs w:val="24"/>
        </w:rPr>
        <w:t>unity input, feedback and support.</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 xml:space="preserve">Make </w:t>
      </w:r>
      <w:r w:rsidR="00842363">
        <w:rPr>
          <w:rFonts w:ascii="Times New Roman" w:hAnsi="Times New Roman" w:cs="Times New Roman"/>
          <w:sz w:val="24"/>
          <w:szCs w:val="24"/>
        </w:rPr>
        <w:t xml:space="preserve">advisory </w:t>
      </w:r>
      <w:r w:rsidRPr="00121E50">
        <w:rPr>
          <w:rFonts w:ascii="Times New Roman" w:hAnsi="Times New Roman" w:cs="Times New Roman"/>
          <w:sz w:val="24"/>
          <w:szCs w:val="24"/>
        </w:rPr>
        <w:t>recommendations to the City of Los Angeles and other governmental agencies on issues of</w:t>
      </w:r>
      <w:r w:rsidR="00842363">
        <w:rPr>
          <w:rFonts w:ascii="Times New Roman" w:hAnsi="Times New Roman" w:cs="Times New Roman"/>
          <w:sz w:val="24"/>
          <w:szCs w:val="24"/>
        </w:rPr>
        <w:t xml:space="preserve"> local, state or federal concern,</w:t>
      </w:r>
      <w:r w:rsidRPr="00121E50">
        <w:rPr>
          <w:rFonts w:ascii="Times New Roman" w:hAnsi="Times New Roman" w:cs="Times New Roman"/>
          <w:sz w:val="24"/>
          <w:szCs w:val="24"/>
        </w:rPr>
        <w:t xml:space="preserve"> land use, economic development and quality of life with suggestions for improving the delivery of City services.</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Promote community participation throughout the MPNC area and the broader community of Los Angeles.</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Serve as an advocate on behalf of the community to private and public agencies on issues where there is broad community support.</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Work with other Los Angeles Neighborhood Councils on issues of common interest.</w:t>
      </w:r>
    </w:p>
    <w:p w:rsidR="0098201D" w:rsidRPr="00121E50" w:rsidRDefault="0098201D" w:rsidP="00811F70">
      <w:pPr>
        <w:pStyle w:val="ListParagraph"/>
        <w:numPr>
          <w:ilvl w:val="0"/>
          <w:numId w:val="1"/>
        </w:numPr>
        <w:tabs>
          <w:tab w:val="left" w:pos="180"/>
          <w:tab w:val="left" w:pos="540"/>
          <w:tab w:val="left" w:pos="7605"/>
        </w:tabs>
        <w:spacing w:after="0"/>
        <w:jc w:val="both"/>
        <w:rPr>
          <w:rFonts w:ascii="Times New Roman" w:hAnsi="Times New Roman" w:cs="Times New Roman"/>
          <w:sz w:val="24"/>
          <w:szCs w:val="24"/>
        </w:rPr>
      </w:pPr>
      <w:r w:rsidRPr="00121E50">
        <w:rPr>
          <w:rFonts w:ascii="Times New Roman" w:hAnsi="Times New Roman" w:cs="Times New Roman"/>
          <w:sz w:val="24"/>
          <w:szCs w:val="24"/>
        </w:rPr>
        <w:t>Work with organizations in the MacArthur Park Neighborhood Council (MPNC) area.</w:t>
      </w:r>
    </w:p>
    <w:p w:rsidR="007F74DF" w:rsidRPr="00121E50" w:rsidRDefault="005F316F" w:rsidP="00BA1934">
      <w:pPr>
        <w:pStyle w:val="Heading1"/>
        <w:spacing w:line="240" w:lineRule="auto"/>
        <w:jc w:val="center"/>
        <w:rPr>
          <w:rFonts w:ascii="Times New Roman" w:hAnsi="Times New Roman" w:cs="Times New Roman"/>
          <w:color w:val="auto"/>
          <w:sz w:val="24"/>
          <w:szCs w:val="24"/>
        </w:rPr>
      </w:pPr>
      <w:bookmarkStart w:id="3" w:name="_Toc432775267"/>
      <w:r w:rsidRPr="00121E50">
        <w:rPr>
          <w:rFonts w:ascii="Times New Roman" w:hAnsi="Times New Roman" w:cs="Times New Roman"/>
          <w:color w:val="auto"/>
          <w:sz w:val="24"/>
          <w:szCs w:val="24"/>
        </w:rPr>
        <w:lastRenderedPageBreak/>
        <w:t>ARTICLE III</w:t>
      </w:r>
      <w:r w:rsidR="00E740A3" w:rsidRPr="00121E50">
        <w:rPr>
          <w:rFonts w:ascii="Times New Roman" w:hAnsi="Times New Roman" w:cs="Times New Roman"/>
          <w:color w:val="auto"/>
          <w:sz w:val="24"/>
          <w:szCs w:val="24"/>
        </w:rPr>
        <w:br/>
      </w:r>
      <w:r w:rsidRPr="00121E50">
        <w:rPr>
          <w:rFonts w:ascii="Times New Roman" w:hAnsi="Times New Roman" w:cs="Times New Roman"/>
          <w:color w:val="auto"/>
          <w:sz w:val="24"/>
          <w:szCs w:val="24"/>
        </w:rPr>
        <w:t>BOUNDARIES</w:t>
      </w:r>
      <w:bookmarkEnd w:id="3"/>
      <w:r w:rsidR="007F74DF" w:rsidRPr="00121E50">
        <w:rPr>
          <w:rFonts w:ascii="Times New Roman" w:hAnsi="Times New Roman" w:cs="Times New Roman"/>
          <w:color w:val="auto"/>
          <w:sz w:val="24"/>
          <w:szCs w:val="24"/>
        </w:rPr>
        <w:br/>
      </w:r>
    </w:p>
    <w:p w:rsidR="0098201D" w:rsidRPr="00121E50" w:rsidRDefault="0098201D" w:rsidP="00811F70">
      <w:pPr>
        <w:pStyle w:val="Heading2"/>
        <w:numPr>
          <w:ilvl w:val="0"/>
          <w:numId w:val="5"/>
        </w:numPr>
        <w:spacing w:before="0" w:line="240" w:lineRule="auto"/>
        <w:rPr>
          <w:rFonts w:ascii="Times New Roman" w:hAnsi="Times New Roman" w:cs="Times New Roman"/>
          <w:color w:val="auto"/>
          <w:sz w:val="24"/>
          <w:szCs w:val="24"/>
        </w:rPr>
      </w:pPr>
      <w:bookmarkStart w:id="4" w:name="_Toc432775268"/>
      <w:r w:rsidRPr="00121E50">
        <w:rPr>
          <w:rFonts w:ascii="Times New Roman" w:hAnsi="Times New Roman" w:cs="Times New Roman"/>
          <w:color w:val="auto"/>
          <w:sz w:val="24"/>
          <w:szCs w:val="24"/>
        </w:rPr>
        <w:t>Boundary Description</w:t>
      </w:r>
      <w:bookmarkEnd w:id="4"/>
    </w:p>
    <w:p w:rsidR="0098201D" w:rsidRDefault="0098201D" w:rsidP="004A529D">
      <w:pPr>
        <w:tabs>
          <w:tab w:val="left" w:pos="180"/>
          <w:tab w:val="left" w:pos="540"/>
          <w:tab w:val="left" w:pos="7605"/>
        </w:tabs>
        <w:spacing w:after="0"/>
        <w:ind w:left="720"/>
        <w:jc w:val="both"/>
        <w:rPr>
          <w:rFonts w:ascii="Times New Roman" w:hAnsi="Times New Roman" w:cs="Times New Roman"/>
          <w:sz w:val="24"/>
          <w:szCs w:val="24"/>
        </w:rPr>
      </w:pPr>
      <w:r w:rsidRPr="00121E50">
        <w:rPr>
          <w:rFonts w:ascii="Times New Roman" w:hAnsi="Times New Roman" w:cs="Times New Roman"/>
          <w:sz w:val="24"/>
          <w:szCs w:val="24"/>
        </w:rPr>
        <w:t>The boundaries of the MPNC shall be: Beginning at the intersection of Vermont Avenue and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east on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Wilshire Place; North  on Wilshire Place to Sunset Place; East on Sunset Place to Hoover Street; North on Hoover  Street to Wilshire Boulevard; West on Wilshire Boulevard to </w:t>
      </w:r>
      <w:r w:rsidR="00B807CC">
        <w:rPr>
          <w:rFonts w:ascii="Times New Roman" w:hAnsi="Times New Roman" w:cs="Times New Roman"/>
          <w:sz w:val="24"/>
          <w:szCs w:val="24"/>
        </w:rPr>
        <w:t xml:space="preserve">S </w:t>
      </w:r>
      <w:r w:rsidRPr="00121E50">
        <w:rPr>
          <w:rFonts w:ascii="Times New Roman" w:hAnsi="Times New Roman" w:cs="Times New Roman"/>
          <w:sz w:val="24"/>
          <w:szCs w:val="24"/>
        </w:rPr>
        <w:t xml:space="preserve">Commonwealth </w:t>
      </w:r>
      <w:r w:rsidR="00B807CC">
        <w:rPr>
          <w:rFonts w:ascii="Times New Roman" w:hAnsi="Times New Roman" w:cs="Times New Roman"/>
          <w:sz w:val="24"/>
          <w:szCs w:val="24"/>
        </w:rPr>
        <w:t>Avenue</w:t>
      </w:r>
      <w:r w:rsidRPr="00121E50">
        <w:rPr>
          <w:rFonts w:ascii="Times New Roman" w:hAnsi="Times New Roman" w:cs="Times New Roman"/>
          <w:sz w:val="24"/>
          <w:szCs w:val="24"/>
        </w:rPr>
        <w:t xml:space="preserve">; North on </w:t>
      </w:r>
      <w:r w:rsidR="00B807CC">
        <w:rPr>
          <w:rFonts w:ascii="Times New Roman" w:hAnsi="Times New Roman" w:cs="Times New Roman"/>
          <w:sz w:val="24"/>
          <w:szCs w:val="24"/>
        </w:rPr>
        <w:t xml:space="preserve">S </w:t>
      </w:r>
      <w:r w:rsidRPr="00121E50">
        <w:rPr>
          <w:rFonts w:ascii="Times New Roman" w:hAnsi="Times New Roman" w:cs="Times New Roman"/>
          <w:sz w:val="24"/>
          <w:szCs w:val="24"/>
        </w:rPr>
        <w:t xml:space="preserve">Commonwealth </w:t>
      </w:r>
      <w:r w:rsidR="00B807CC">
        <w:rPr>
          <w:rFonts w:ascii="Times New Roman" w:hAnsi="Times New Roman" w:cs="Times New Roman"/>
          <w:sz w:val="24"/>
          <w:szCs w:val="24"/>
        </w:rPr>
        <w:t>Avenue</w:t>
      </w:r>
      <w:r w:rsidR="00B807CC" w:rsidRPr="00121E50">
        <w:rPr>
          <w:rFonts w:ascii="Times New Roman" w:hAnsi="Times New Roman" w:cs="Times New Roman"/>
          <w:sz w:val="24"/>
          <w:szCs w:val="24"/>
        </w:rPr>
        <w:t xml:space="preserve"> </w:t>
      </w:r>
      <w:r w:rsidRPr="00121E50">
        <w:rPr>
          <w:rFonts w:ascii="Times New Roman" w:hAnsi="Times New Roman" w:cs="Times New Roman"/>
          <w:sz w:val="24"/>
          <w:szCs w:val="24"/>
        </w:rPr>
        <w:t>to 6</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East on 6</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Rampart </w:t>
      </w:r>
      <w:r w:rsidR="00B807CC">
        <w:rPr>
          <w:rFonts w:ascii="Times New Roman" w:hAnsi="Times New Roman" w:cs="Times New Roman"/>
          <w:sz w:val="24"/>
          <w:szCs w:val="24"/>
        </w:rPr>
        <w:t>Boulevard</w:t>
      </w:r>
      <w:r w:rsidRPr="00121E50">
        <w:rPr>
          <w:rFonts w:ascii="Times New Roman" w:hAnsi="Times New Roman" w:cs="Times New Roman"/>
          <w:sz w:val="24"/>
          <w:szCs w:val="24"/>
        </w:rPr>
        <w:t>; North on Rampart</w:t>
      </w:r>
      <w:r w:rsidR="00B807CC" w:rsidRPr="00121E50">
        <w:rPr>
          <w:rFonts w:ascii="Times New Roman" w:hAnsi="Times New Roman" w:cs="Times New Roman"/>
          <w:sz w:val="24"/>
          <w:szCs w:val="24"/>
        </w:rPr>
        <w:t xml:space="preserve"> </w:t>
      </w:r>
      <w:r w:rsidR="00B807CC">
        <w:rPr>
          <w:rFonts w:ascii="Times New Roman" w:hAnsi="Times New Roman" w:cs="Times New Roman"/>
          <w:sz w:val="24"/>
          <w:szCs w:val="24"/>
        </w:rPr>
        <w:t>Boulevard</w:t>
      </w:r>
      <w:r w:rsidRPr="00121E50">
        <w:rPr>
          <w:rFonts w:ascii="Times New Roman" w:hAnsi="Times New Roman" w:cs="Times New Roman"/>
          <w:sz w:val="24"/>
          <w:szCs w:val="24"/>
        </w:rPr>
        <w:t xml:space="preserve"> to 3</w:t>
      </w:r>
      <w:r w:rsidRPr="00121E50">
        <w:rPr>
          <w:rFonts w:ascii="Times New Roman" w:hAnsi="Times New Roman" w:cs="Times New Roman"/>
          <w:sz w:val="24"/>
          <w:szCs w:val="24"/>
          <w:vertAlign w:val="superscript"/>
        </w:rPr>
        <w:t>rd</w:t>
      </w:r>
      <w:r w:rsidRPr="00121E50">
        <w:rPr>
          <w:rFonts w:ascii="Times New Roman" w:hAnsi="Times New Roman" w:cs="Times New Roman"/>
          <w:sz w:val="24"/>
          <w:szCs w:val="24"/>
        </w:rPr>
        <w:t xml:space="preserve"> Street; East on 3</w:t>
      </w:r>
      <w:r w:rsidRPr="00121E50">
        <w:rPr>
          <w:rFonts w:ascii="Times New Roman" w:hAnsi="Times New Roman" w:cs="Times New Roman"/>
          <w:sz w:val="24"/>
          <w:szCs w:val="24"/>
          <w:vertAlign w:val="superscript"/>
        </w:rPr>
        <w:t>rd</w:t>
      </w:r>
      <w:r w:rsidRPr="00121E50">
        <w:rPr>
          <w:rFonts w:ascii="Times New Roman" w:hAnsi="Times New Roman" w:cs="Times New Roman"/>
          <w:sz w:val="24"/>
          <w:szCs w:val="24"/>
        </w:rPr>
        <w:t xml:space="preserve"> Street to Alvarado Street; South on Alvarado Street to Olympic Boulevard; West on Olympic Boulevard to Vermont Avenue; and then north on Vermont  Avenue to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w:t>
      </w:r>
    </w:p>
    <w:p w:rsidR="00623728" w:rsidRDefault="00623728" w:rsidP="004A529D">
      <w:pPr>
        <w:tabs>
          <w:tab w:val="left" w:pos="180"/>
          <w:tab w:val="left" w:pos="540"/>
          <w:tab w:val="left" w:pos="7605"/>
        </w:tabs>
        <w:spacing w:after="0"/>
        <w:ind w:left="720"/>
        <w:jc w:val="both"/>
        <w:rPr>
          <w:rFonts w:ascii="Times New Roman" w:hAnsi="Times New Roman" w:cs="Times New Roman"/>
          <w:sz w:val="24"/>
          <w:szCs w:val="24"/>
        </w:rPr>
      </w:pPr>
    </w:p>
    <w:p w:rsidR="00623728" w:rsidRDefault="00623728" w:rsidP="004A529D">
      <w:pPr>
        <w:tabs>
          <w:tab w:val="left" w:pos="180"/>
          <w:tab w:val="left" w:pos="540"/>
          <w:tab w:val="left" w:pos="7605"/>
        </w:tabs>
        <w:spacing w:after="0"/>
        <w:ind w:left="720"/>
        <w:jc w:val="both"/>
        <w:rPr>
          <w:rFonts w:ascii="Times New Roman" w:hAnsi="Times New Roman" w:cs="Times New Roman"/>
          <w:sz w:val="24"/>
          <w:szCs w:val="24"/>
        </w:rPr>
      </w:pPr>
      <w:r>
        <w:rPr>
          <w:rFonts w:ascii="Times New Roman" w:hAnsi="Times New Roman" w:cs="Times New Roman"/>
          <w:sz w:val="24"/>
          <w:szCs w:val="24"/>
        </w:rPr>
        <w:t>Shared Assets:</w:t>
      </w:r>
    </w:p>
    <w:p w:rsidR="00623728" w:rsidRDefault="00623728" w:rsidP="009F4E4B">
      <w:pPr>
        <w:pStyle w:val="ListParagraph"/>
        <w:numPr>
          <w:ilvl w:val="0"/>
          <w:numId w:val="36"/>
        </w:numPr>
        <w:tabs>
          <w:tab w:val="left" w:pos="180"/>
          <w:tab w:val="left" w:pos="540"/>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MacArthur Park is shared with Westlake South Neighborhood Council</w:t>
      </w:r>
    </w:p>
    <w:p w:rsidR="00623728" w:rsidRPr="009F4E4B" w:rsidRDefault="00623728" w:rsidP="009F4E4B">
      <w:pPr>
        <w:pStyle w:val="ListParagraph"/>
        <w:numPr>
          <w:ilvl w:val="0"/>
          <w:numId w:val="36"/>
        </w:numPr>
        <w:tabs>
          <w:tab w:val="left" w:pos="180"/>
          <w:tab w:val="left" w:pos="540"/>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La Fayette Skate Plaza, Lafayette Recreation Center and Felipe De Neve Branch Library are shared asse</w:t>
      </w:r>
      <w:r w:rsidR="009F4E4B">
        <w:rPr>
          <w:rFonts w:ascii="Times New Roman" w:hAnsi="Times New Roman" w:cs="Times New Roman"/>
          <w:sz w:val="24"/>
          <w:szCs w:val="24"/>
        </w:rPr>
        <w:t>t</w:t>
      </w:r>
      <w:r>
        <w:rPr>
          <w:rFonts w:ascii="Times New Roman" w:hAnsi="Times New Roman" w:cs="Times New Roman"/>
          <w:sz w:val="24"/>
          <w:szCs w:val="24"/>
        </w:rPr>
        <w:t>s with Rampart Village Neighborhood Council and Wilshire Center Koreatown Neighborhood Council.</w:t>
      </w:r>
    </w:p>
    <w:p w:rsidR="00AC37C9" w:rsidRPr="00121E50" w:rsidRDefault="00AC37C9" w:rsidP="00811F70">
      <w:pPr>
        <w:pStyle w:val="Heading2"/>
        <w:numPr>
          <w:ilvl w:val="0"/>
          <w:numId w:val="5"/>
        </w:numPr>
        <w:rPr>
          <w:rFonts w:ascii="Times New Roman" w:hAnsi="Times New Roman" w:cs="Times New Roman"/>
          <w:color w:val="auto"/>
          <w:sz w:val="24"/>
          <w:szCs w:val="24"/>
        </w:rPr>
      </w:pPr>
      <w:bookmarkStart w:id="5" w:name="_Toc432775269"/>
      <w:r w:rsidRPr="00121E50">
        <w:rPr>
          <w:rFonts w:ascii="Times New Roman" w:hAnsi="Times New Roman" w:cs="Times New Roman"/>
          <w:color w:val="auto"/>
          <w:sz w:val="24"/>
          <w:szCs w:val="24"/>
        </w:rPr>
        <w:t>Internal Boundaries</w:t>
      </w:r>
      <w:bookmarkEnd w:id="5"/>
      <w:r w:rsidRPr="00121E50">
        <w:rPr>
          <w:rFonts w:ascii="Times New Roman" w:hAnsi="Times New Roman" w:cs="Times New Roman"/>
          <w:color w:val="auto"/>
          <w:sz w:val="24"/>
          <w:szCs w:val="24"/>
        </w:rPr>
        <w:t xml:space="preserve"> </w:t>
      </w:r>
    </w:p>
    <w:p w:rsidR="00AC37C9" w:rsidRPr="00121E50" w:rsidRDefault="00AC37C9" w:rsidP="003C7464">
      <w:pPr>
        <w:tabs>
          <w:tab w:val="left" w:pos="180"/>
          <w:tab w:val="left" w:pos="540"/>
          <w:tab w:val="left" w:pos="7605"/>
        </w:tabs>
        <w:spacing w:after="0"/>
        <w:ind w:left="720"/>
        <w:jc w:val="both"/>
        <w:rPr>
          <w:rFonts w:ascii="Times New Roman" w:hAnsi="Times New Roman" w:cs="Times New Roman"/>
          <w:sz w:val="24"/>
          <w:szCs w:val="24"/>
        </w:rPr>
      </w:pPr>
      <w:r w:rsidRPr="00121E50">
        <w:rPr>
          <w:rFonts w:ascii="Times New Roman" w:hAnsi="Times New Roman" w:cs="Times New Roman"/>
          <w:sz w:val="24"/>
          <w:szCs w:val="24"/>
        </w:rPr>
        <w:t>The five (5) Districts within the MPNC boundary area represent a relatively equal proportion of population within the MPNC.</w:t>
      </w:r>
    </w:p>
    <w:p w:rsidR="00AC37C9" w:rsidRPr="00121E50" w:rsidRDefault="00AC37C9" w:rsidP="00811F70">
      <w:pPr>
        <w:pStyle w:val="ListParagraph"/>
        <w:numPr>
          <w:ilvl w:val="0"/>
          <w:numId w:val="3"/>
        </w:numPr>
        <w:tabs>
          <w:tab w:val="left" w:pos="180"/>
          <w:tab w:val="left" w:pos="540"/>
          <w:tab w:val="left" w:pos="7605"/>
        </w:tabs>
        <w:spacing w:after="0"/>
        <w:ind w:left="1080"/>
        <w:jc w:val="both"/>
        <w:rPr>
          <w:rFonts w:ascii="Times New Roman" w:hAnsi="Times New Roman" w:cs="Times New Roman"/>
          <w:sz w:val="24"/>
          <w:szCs w:val="24"/>
        </w:rPr>
      </w:pPr>
      <w:r w:rsidRPr="00121E50">
        <w:rPr>
          <w:rFonts w:ascii="Times New Roman" w:hAnsi="Times New Roman" w:cs="Times New Roman"/>
          <w:b/>
          <w:sz w:val="24"/>
          <w:szCs w:val="24"/>
          <w:u w:val="single"/>
        </w:rPr>
        <w:t>District 1:</w:t>
      </w:r>
      <w:r w:rsidRPr="00121E50">
        <w:rPr>
          <w:rFonts w:ascii="Times New Roman" w:hAnsi="Times New Roman" w:cs="Times New Roman"/>
          <w:sz w:val="24"/>
          <w:szCs w:val="24"/>
          <w:u w:val="single"/>
        </w:rPr>
        <w:t xml:space="preserve"> </w:t>
      </w:r>
      <w:r w:rsidRPr="00121E50">
        <w:rPr>
          <w:rFonts w:ascii="Times New Roman" w:hAnsi="Times New Roman" w:cs="Times New Roman"/>
          <w:sz w:val="24"/>
          <w:szCs w:val="24"/>
        </w:rPr>
        <w:t>Beginning at the intersection of Westmoreland and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east on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Wilshire Place; then north on Wilshire Place to Sunset Place; them east on Sunset Place to Hoover Street; then north on Hoover Street to Wilshire Boulevard; then west on Wilshire Boulevard to Commonwealth Street; then north on Commonwealth Street to 6</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them east on 6</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Carondelet Street; then south on Carondelet Street to Hoover Street; then north on Hoover Street to 8</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then west on 8</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Westmoreland Avenue; and then north on Westmoreland Avenue to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w:t>
      </w:r>
    </w:p>
    <w:p w:rsidR="00AC37C9" w:rsidRPr="00121E50" w:rsidRDefault="00AC37C9" w:rsidP="00811F70">
      <w:pPr>
        <w:pStyle w:val="ListParagraph"/>
        <w:numPr>
          <w:ilvl w:val="0"/>
          <w:numId w:val="3"/>
        </w:numPr>
        <w:tabs>
          <w:tab w:val="left" w:pos="180"/>
          <w:tab w:val="left" w:pos="540"/>
          <w:tab w:val="left" w:pos="7605"/>
        </w:tabs>
        <w:spacing w:after="0"/>
        <w:ind w:left="1080"/>
        <w:jc w:val="both"/>
        <w:rPr>
          <w:rFonts w:ascii="Times New Roman" w:hAnsi="Times New Roman" w:cs="Times New Roman"/>
          <w:sz w:val="24"/>
          <w:szCs w:val="24"/>
          <w:u w:val="single"/>
        </w:rPr>
      </w:pPr>
      <w:r w:rsidRPr="00121E50">
        <w:rPr>
          <w:rFonts w:ascii="Times New Roman" w:hAnsi="Times New Roman" w:cs="Times New Roman"/>
          <w:b/>
          <w:sz w:val="24"/>
          <w:szCs w:val="24"/>
          <w:u w:val="single"/>
        </w:rPr>
        <w:t>District Two:</w:t>
      </w:r>
      <w:r w:rsidRPr="00121E50">
        <w:rPr>
          <w:rFonts w:ascii="Times New Roman" w:hAnsi="Times New Roman" w:cs="Times New Roman"/>
          <w:sz w:val="24"/>
          <w:szCs w:val="24"/>
          <w:u w:val="single"/>
        </w:rPr>
        <w:t xml:space="preserve"> </w:t>
      </w:r>
      <w:r w:rsidRPr="00121E50">
        <w:rPr>
          <w:rFonts w:ascii="Times New Roman" w:hAnsi="Times New Roman" w:cs="Times New Roman"/>
          <w:sz w:val="24"/>
          <w:szCs w:val="24"/>
        </w:rPr>
        <w:t>Beginning at the of Carondelet Street and 6</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east on 6</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Alvarado Street; </w:t>
      </w:r>
    </w:p>
    <w:p w:rsidR="00AC37C9" w:rsidRPr="00121E50" w:rsidRDefault="00AC37C9" w:rsidP="003C7464">
      <w:pPr>
        <w:pStyle w:val="ListParagraph"/>
        <w:tabs>
          <w:tab w:val="left" w:pos="180"/>
          <w:tab w:val="left" w:pos="540"/>
          <w:tab w:val="left" w:pos="7605"/>
        </w:tabs>
        <w:spacing w:after="0"/>
        <w:ind w:left="1080"/>
        <w:jc w:val="both"/>
        <w:rPr>
          <w:rFonts w:ascii="Times New Roman" w:hAnsi="Times New Roman" w:cs="Times New Roman"/>
          <w:sz w:val="24"/>
          <w:szCs w:val="24"/>
        </w:rPr>
      </w:pPr>
      <w:r w:rsidRPr="00121E50">
        <w:rPr>
          <w:rFonts w:ascii="Times New Roman" w:hAnsi="Times New Roman" w:cs="Times New Roman"/>
          <w:sz w:val="24"/>
          <w:szCs w:val="24"/>
        </w:rPr>
        <w:t>Then south on Alvarado Street to Olympic Boulevard; Then west on Olympic Boulevard to Carondelet Street; and then north on Carondelet Street to 6</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w:t>
      </w:r>
    </w:p>
    <w:p w:rsidR="00AC37C9" w:rsidRPr="00121E50" w:rsidRDefault="00AC37C9" w:rsidP="00811F70">
      <w:pPr>
        <w:pStyle w:val="ListParagraph"/>
        <w:numPr>
          <w:ilvl w:val="0"/>
          <w:numId w:val="3"/>
        </w:numPr>
        <w:tabs>
          <w:tab w:val="left" w:pos="180"/>
          <w:tab w:val="left" w:pos="540"/>
          <w:tab w:val="left" w:pos="7605"/>
        </w:tabs>
        <w:spacing w:after="0"/>
        <w:ind w:left="1080"/>
        <w:jc w:val="both"/>
        <w:rPr>
          <w:rFonts w:ascii="Times New Roman" w:hAnsi="Times New Roman" w:cs="Times New Roman"/>
          <w:sz w:val="24"/>
          <w:szCs w:val="24"/>
          <w:u w:val="single"/>
        </w:rPr>
      </w:pPr>
      <w:r w:rsidRPr="00121E50">
        <w:rPr>
          <w:rFonts w:ascii="Times New Roman" w:hAnsi="Times New Roman" w:cs="Times New Roman"/>
          <w:b/>
          <w:sz w:val="24"/>
          <w:szCs w:val="24"/>
          <w:u w:val="single"/>
        </w:rPr>
        <w:t>District Three:</w:t>
      </w:r>
      <w:r w:rsidRPr="00121E50">
        <w:rPr>
          <w:rFonts w:ascii="Times New Roman" w:hAnsi="Times New Roman" w:cs="Times New Roman"/>
          <w:sz w:val="24"/>
          <w:szCs w:val="24"/>
          <w:u w:val="single"/>
        </w:rPr>
        <w:t xml:space="preserve"> </w:t>
      </w:r>
      <w:r w:rsidRPr="00121E50">
        <w:rPr>
          <w:rFonts w:ascii="Times New Roman" w:hAnsi="Times New Roman" w:cs="Times New Roman"/>
          <w:sz w:val="24"/>
          <w:szCs w:val="24"/>
        </w:rPr>
        <w:t>Beginning at the intersection of Vermont Boulevard and San Marino Street, east on San Marino Street to Hoover Street; then south on Hoover Street to Olympic Boulevard; then west on Olympic Boulevard to Vermont Avenue; and then north on Vermont Avenue to San Marino Street</w:t>
      </w:r>
    </w:p>
    <w:p w:rsidR="00AC37C9" w:rsidRPr="00121E50" w:rsidRDefault="00AC37C9" w:rsidP="00811F70">
      <w:pPr>
        <w:pStyle w:val="ListParagraph"/>
        <w:numPr>
          <w:ilvl w:val="0"/>
          <w:numId w:val="3"/>
        </w:numPr>
        <w:tabs>
          <w:tab w:val="left" w:pos="180"/>
          <w:tab w:val="left" w:pos="540"/>
          <w:tab w:val="left" w:pos="7605"/>
        </w:tabs>
        <w:spacing w:after="0"/>
        <w:ind w:left="1080"/>
        <w:jc w:val="both"/>
        <w:rPr>
          <w:rFonts w:ascii="Times New Roman" w:hAnsi="Times New Roman" w:cs="Times New Roman"/>
          <w:sz w:val="24"/>
          <w:szCs w:val="24"/>
          <w:u w:val="single"/>
        </w:rPr>
      </w:pPr>
      <w:r w:rsidRPr="00121E50">
        <w:rPr>
          <w:rFonts w:ascii="Times New Roman" w:hAnsi="Times New Roman" w:cs="Times New Roman"/>
          <w:b/>
          <w:sz w:val="24"/>
          <w:szCs w:val="24"/>
          <w:u w:val="single"/>
        </w:rPr>
        <w:t xml:space="preserve">District Four: </w:t>
      </w:r>
      <w:r w:rsidRPr="00121E50">
        <w:rPr>
          <w:rFonts w:ascii="Times New Roman" w:hAnsi="Times New Roman" w:cs="Times New Roman"/>
          <w:sz w:val="24"/>
          <w:szCs w:val="24"/>
        </w:rPr>
        <w:t>Beginning on the intersection of Vermont Avenue and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east on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Westmoreland Avenue; then south on Westmoreland Avenue to 8</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then east on 8</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 to Hoover Street; then south on Hoover Street to San Marino Street; then west on San Marino Street to Vermont Avenue; and then north on Vermont Avenue to 7</w:t>
      </w:r>
      <w:r w:rsidRPr="00121E50">
        <w:rPr>
          <w:rFonts w:ascii="Times New Roman" w:hAnsi="Times New Roman" w:cs="Times New Roman"/>
          <w:sz w:val="24"/>
          <w:szCs w:val="24"/>
          <w:vertAlign w:val="superscript"/>
        </w:rPr>
        <w:t>th</w:t>
      </w:r>
      <w:r w:rsidRPr="00121E50">
        <w:rPr>
          <w:rFonts w:ascii="Times New Roman" w:hAnsi="Times New Roman" w:cs="Times New Roman"/>
          <w:sz w:val="24"/>
          <w:szCs w:val="24"/>
        </w:rPr>
        <w:t xml:space="preserve"> Street</w:t>
      </w:r>
    </w:p>
    <w:p w:rsidR="0098201D" w:rsidRPr="00121E50" w:rsidRDefault="009B51C7" w:rsidP="00811F70">
      <w:pPr>
        <w:pStyle w:val="ListParagraph"/>
        <w:numPr>
          <w:ilvl w:val="0"/>
          <w:numId w:val="3"/>
        </w:numPr>
        <w:tabs>
          <w:tab w:val="left" w:pos="180"/>
          <w:tab w:val="left" w:pos="540"/>
          <w:tab w:val="left" w:pos="7605"/>
        </w:tabs>
        <w:spacing w:after="0"/>
        <w:ind w:left="1080"/>
        <w:jc w:val="both"/>
        <w:rPr>
          <w:rFonts w:ascii="Times New Roman" w:hAnsi="Times New Roman" w:cs="Times New Roman"/>
          <w:sz w:val="24"/>
          <w:szCs w:val="24"/>
          <w:u w:val="single"/>
        </w:rPr>
      </w:pPr>
      <w:r w:rsidRPr="00121E50">
        <w:rPr>
          <w:rFonts w:ascii="Times New Roman" w:hAnsi="Times New Roman" w:cs="Times New Roman"/>
          <w:b/>
          <w:sz w:val="24"/>
          <w:szCs w:val="24"/>
          <w:u w:val="single"/>
        </w:rPr>
        <w:lastRenderedPageBreak/>
        <w:t>District Five</w:t>
      </w:r>
      <w:r w:rsidR="00AC37C9" w:rsidRPr="00121E50">
        <w:rPr>
          <w:rFonts w:ascii="Times New Roman" w:hAnsi="Times New Roman" w:cs="Times New Roman"/>
          <w:b/>
          <w:sz w:val="24"/>
          <w:szCs w:val="24"/>
          <w:u w:val="single"/>
        </w:rPr>
        <w:t>:</w:t>
      </w:r>
      <w:r w:rsidR="00AC37C9" w:rsidRPr="00121E50">
        <w:rPr>
          <w:rFonts w:ascii="Times New Roman" w:hAnsi="Times New Roman" w:cs="Times New Roman"/>
          <w:sz w:val="24"/>
          <w:szCs w:val="24"/>
          <w:u w:val="single"/>
        </w:rPr>
        <w:t xml:space="preserve"> </w:t>
      </w:r>
      <w:r w:rsidR="00AC37C9" w:rsidRPr="00121E50">
        <w:rPr>
          <w:rFonts w:ascii="Times New Roman" w:hAnsi="Times New Roman" w:cs="Times New Roman"/>
          <w:sz w:val="24"/>
          <w:szCs w:val="24"/>
        </w:rPr>
        <w:t>Beginning at intersection of 6</w:t>
      </w:r>
      <w:r w:rsidR="00AC37C9" w:rsidRPr="00121E50">
        <w:rPr>
          <w:rFonts w:ascii="Times New Roman" w:hAnsi="Times New Roman" w:cs="Times New Roman"/>
          <w:sz w:val="24"/>
          <w:szCs w:val="24"/>
          <w:vertAlign w:val="superscript"/>
        </w:rPr>
        <w:t>th</w:t>
      </w:r>
      <w:r w:rsidR="00AC37C9" w:rsidRPr="00121E50">
        <w:rPr>
          <w:rFonts w:ascii="Times New Roman" w:hAnsi="Times New Roman" w:cs="Times New Roman"/>
          <w:sz w:val="24"/>
          <w:szCs w:val="24"/>
        </w:rPr>
        <w:t xml:space="preserve"> Street and Rampart Avenue, north on Rampart Avenue to 3</w:t>
      </w:r>
      <w:r w:rsidR="00AC37C9" w:rsidRPr="00121E50">
        <w:rPr>
          <w:rFonts w:ascii="Times New Roman" w:hAnsi="Times New Roman" w:cs="Times New Roman"/>
          <w:sz w:val="24"/>
          <w:szCs w:val="24"/>
          <w:vertAlign w:val="superscript"/>
        </w:rPr>
        <w:t>rd</w:t>
      </w:r>
      <w:r w:rsidR="00AC37C9" w:rsidRPr="00121E50">
        <w:rPr>
          <w:rFonts w:ascii="Times New Roman" w:hAnsi="Times New Roman" w:cs="Times New Roman"/>
          <w:sz w:val="24"/>
          <w:szCs w:val="24"/>
        </w:rPr>
        <w:t xml:space="preserve"> Street; then east on 3</w:t>
      </w:r>
      <w:r w:rsidR="00AC37C9" w:rsidRPr="00121E50">
        <w:rPr>
          <w:rFonts w:ascii="Times New Roman" w:hAnsi="Times New Roman" w:cs="Times New Roman"/>
          <w:sz w:val="24"/>
          <w:szCs w:val="24"/>
          <w:vertAlign w:val="superscript"/>
        </w:rPr>
        <w:t>rd</w:t>
      </w:r>
      <w:r w:rsidR="00AC37C9" w:rsidRPr="00121E50">
        <w:rPr>
          <w:rFonts w:ascii="Times New Roman" w:hAnsi="Times New Roman" w:cs="Times New Roman"/>
          <w:sz w:val="24"/>
          <w:szCs w:val="24"/>
        </w:rPr>
        <w:t xml:space="preserve"> Street to Alvarado Street; then south on Alvarado Street to 6</w:t>
      </w:r>
      <w:r w:rsidR="00AC37C9" w:rsidRPr="00121E50">
        <w:rPr>
          <w:rFonts w:ascii="Times New Roman" w:hAnsi="Times New Roman" w:cs="Times New Roman"/>
          <w:sz w:val="24"/>
          <w:szCs w:val="24"/>
          <w:vertAlign w:val="superscript"/>
        </w:rPr>
        <w:t>th</w:t>
      </w:r>
      <w:r w:rsidR="00AC37C9" w:rsidRPr="00121E50">
        <w:rPr>
          <w:rFonts w:ascii="Times New Roman" w:hAnsi="Times New Roman" w:cs="Times New Roman"/>
          <w:sz w:val="24"/>
          <w:szCs w:val="24"/>
        </w:rPr>
        <w:t xml:space="preserve"> Street; then west on 6</w:t>
      </w:r>
      <w:r w:rsidR="00AC37C9" w:rsidRPr="00121E50">
        <w:rPr>
          <w:rFonts w:ascii="Times New Roman" w:hAnsi="Times New Roman" w:cs="Times New Roman"/>
          <w:sz w:val="24"/>
          <w:szCs w:val="24"/>
          <w:vertAlign w:val="superscript"/>
        </w:rPr>
        <w:t>th</w:t>
      </w:r>
      <w:r w:rsidR="00AC37C9" w:rsidRPr="00121E50">
        <w:rPr>
          <w:rFonts w:ascii="Times New Roman" w:hAnsi="Times New Roman" w:cs="Times New Roman"/>
          <w:sz w:val="24"/>
          <w:szCs w:val="24"/>
        </w:rPr>
        <w:t xml:space="preserve"> Street to Rampart Avenue</w:t>
      </w:r>
    </w:p>
    <w:p w:rsidR="005F316F" w:rsidRPr="00121E50" w:rsidRDefault="005F316F" w:rsidP="00BA1934">
      <w:pPr>
        <w:pStyle w:val="Heading1"/>
        <w:jc w:val="center"/>
        <w:rPr>
          <w:rFonts w:ascii="Times New Roman" w:hAnsi="Times New Roman" w:cs="Times New Roman"/>
          <w:color w:val="auto"/>
          <w:sz w:val="24"/>
          <w:szCs w:val="24"/>
        </w:rPr>
      </w:pPr>
      <w:bookmarkStart w:id="6" w:name="_Toc432775270"/>
      <w:r w:rsidRPr="00121E50">
        <w:rPr>
          <w:rFonts w:ascii="Times New Roman" w:hAnsi="Times New Roman" w:cs="Times New Roman"/>
          <w:color w:val="auto"/>
          <w:sz w:val="24"/>
          <w:szCs w:val="24"/>
        </w:rPr>
        <w:t>ARTICLE IV</w:t>
      </w:r>
      <w:r w:rsidR="00E740A3" w:rsidRPr="00121E50">
        <w:rPr>
          <w:rFonts w:ascii="Times New Roman" w:hAnsi="Times New Roman" w:cs="Times New Roman"/>
          <w:color w:val="auto"/>
          <w:sz w:val="24"/>
          <w:szCs w:val="24"/>
        </w:rPr>
        <w:br/>
      </w:r>
      <w:r w:rsidRPr="00121E50">
        <w:rPr>
          <w:rFonts w:ascii="Times New Roman" w:hAnsi="Times New Roman" w:cs="Times New Roman"/>
          <w:color w:val="auto"/>
          <w:sz w:val="24"/>
          <w:szCs w:val="24"/>
        </w:rPr>
        <w:t>STAKEHOLDER</w:t>
      </w:r>
      <w:bookmarkEnd w:id="6"/>
    </w:p>
    <w:p w:rsidR="007F74DF" w:rsidRPr="00121E50" w:rsidRDefault="007F74DF" w:rsidP="00D831AC">
      <w:pPr>
        <w:spacing w:after="0"/>
        <w:rPr>
          <w:rFonts w:ascii="Times New Roman" w:hAnsi="Times New Roman" w:cs="Times New Roman"/>
        </w:rPr>
      </w:pPr>
    </w:p>
    <w:p w:rsidR="00A42D10" w:rsidRPr="00A56B8F" w:rsidRDefault="00A42D10" w:rsidP="00A56B8F">
      <w:pPr>
        <w:pStyle w:val="ListParagraph"/>
        <w:spacing w:before="240" w:after="240" w:line="240" w:lineRule="auto"/>
        <w:ind w:left="1080"/>
        <w:rPr>
          <w:rFonts w:ascii="Times New Roman" w:eastAsia="Times New Roman" w:hAnsi="Times New Roman" w:cs="Times New Roman"/>
          <w:sz w:val="24"/>
          <w:szCs w:val="24"/>
        </w:rPr>
      </w:pPr>
      <w:r w:rsidRPr="00A56B8F">
        <w:rPr>
          <w:rFonts w:ascii="Times New Roman" w:eastAsia="Times New Roman" w:hAnsi="Times New Roman" w:cs="Times New Roman"/>
          <w:sz w:val="24"/>
          <w:szCs w:val="24"/>
        </w:rPr>
        <w:t>Neighborhood Council membership is open to all Stakeholders.  A “Stakeholder” shall be defined as any individual who:</w:t>
      </w:r>
    </w:p>
    <w:p w:rsidR="00A42D10" w:rsidRPr="00A56B8F" w:rsidRDefault="00A42D10" w:rsidP="00A56B8F">
      <w:pPr>
        <w:pStyle w:val="ListParagraph"/>
        <w:spacing w:before="240" w:after="240" w:line="240" w:lineRule="auto"/>
        <w:ind w:left="1080"/>
        <w:rPr>
          <w:rFonts w:ascii="Times New Roman" w:eastAsia="Times New Roman" w:hAnsi="Times New Roman" w:cs="Times New Roman"/>
          <w:sz w:val="24"/>
          <w:szCs w:val="24"/>
        </w:rPr>
      </w:pPr>
      <w:r w:rsidRPr="00A56B8F">
        <w:rPr>
          <w:rFonts w:ascii="Times New Roman" w:eastAsia="Times New Roman" w:hAnsi="Times New Roman" w:cs="Times New Roman"/>
          <w:sz w:val="24"/>
          <w:szCs w:val="24"/>
        </w:rPr>
        <w:t>(1)</w:t>
      </w:r>
      <w:r w:rsidRPr="00A56B8F">
        <w:rPr>
          <w:rFonts w:ascii="Times New Roman" w:eastAsia="Times New Roman" w:hAnsi="Times New Roman" w:cs="Times New Roman"/>
          <w:sz w:val="14"/>
          <w:szCs w:val="14"/>
        </w:rPr>
        <w:t xml:space="preserve">  </w:t>
      </w:r>
      <w:r w:rsidRPr="00A56B8F">
        <w:rPr>
          <w:rFonts w:ascii="Times New Roman" w:eastAsia="Times New Roman" w:hAnsi="Times New Roman" w:cs="Times New Roman"/>
          <w:sz w:val="24"/>
          <w:szCs w:val="24"/>
        </w:rPr>
        <w:t>Lives, works, or owns real property within the boundaries of the neighborhood council; or</w:t>
      </w:r>
    </w:p>
    <w:p w:rsidR="00A42D10" w:rsidRPr="00A56B8F" w:rsidRDefault="00A42D10" w:rsidP="00A56B8F">
      <w:pPr>
        <w:pStyle w:val="ListParagraph"/>
        <w:spacing w:before="240" w:after="240" w:line="240" w:lineRule="auto"/>
        <w:ind w:left="1080"/>
        <w:rPr>
          <w:rFonts w:ascii="Times New Roman" w:eastAsia="Times New Roman" w:hAnsi="Times New Roman" w:cs="Times New Roman"/>
          <w:sz w:val="24"/>
          <w:szCs w:val="24"/>
        </w:rPr>
      </w:pPr>
      <w:r w:rsidRPr="00A56B8F">
        <w:rPr>
          <w:rFonts w:ascii="Times New Roman" w:eastAsia="Times New Roman" w:hAnsi="Times New Roman" w:cs="Times New Roman"/>
          <w:sz w:val="24"/>
          <w:szCs w:val="24"/>
        </w:rPr>
        <w:t>(2)</w:t>
      </w:r>
      <w:r w:rsidRPr="00A56B8F">
        <w:rPr>
          <w:rFonts w:ascii="Times New Roman" w:eastAsia="Times New Roman" w:hAnsi="Times New Roman" w:cs="Times New Roman"/>
          <w:sz w:val="14"/>
          <w:szCs w:val="14"/>
        </w:rPr>
        <w:t xml:space="preserve">  </w:t>
      </w:r>
      <w:r w:rsidRPr="00A56B8F">
        <w:rPr>
          <w:rFonts w:ascii="Times New Roman" w:eastAsia="Times New Roman" w:hAnsi="Times New Roman" w:cs="Times New Roman"/>
          <w:sz w:val="24"/>
          <w:szCs w:val="24"/>
        </w:rPr>
        <w:t>Is a Community Interest Stakeholder, defined as an individual who is a member of or participates in a Community Organization within the boundaries of the neighborhood council.  </w:t>
      </w:r>
    </w:p>
    <w:p w:rsidR="00A42D10" w:rsidRPr="00A56B8F" w:rsidRDefault="00A42D10" w:rsidP="00A56B8F">
      <w:pPr>
        <w:pStyle w:val="ListParagraph"/>
        <w:spacing w:before="240" w:after="240" w:line="240" w:lineRule="auto"/>
        <w:ind w:left="1080"/>
        <w:rPr>
          <w:rFonts w:ascii="Times New Roman" w:eastAsia="Times New Roman" w:hAnsi="Times New Roman" w:cs="Times New Roman"/>
          <w:sz w:val="24"/>
          <w:szCs w:val="24"/>
        </w:rPr>
      </w:pPr>
      <w:r w:rsidRPr="00A56B8F">
        <w:rPr>
          <w:rFonts w:ascii="Times New Roman" w:eastAsia="Times New Roman" w:hAnsi="Times New Roman" w:cs="Times New Roman"/>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A42D10" w:rsidRPr="00A56B8F" w:rsidRDefault="00A42D10" w:rsidP="00A56B8F">
      <w:pPr>
        <w:pStyle w:val="ListParagraph"/>
        <w:spacing w:before="240" w:after="240" w:line="240" w:lineRule="auto"/>
        <w:ind w:left="1080"/>
        <w:rPr>
          <w:rFonts w:ascii="Times New Roman" w:eastAsia="Times New Roman" w:hAnsi="Times New Roman" w:cs="Times New Roman"/>
          <w:sz w:val="24"/>
          <w:szCs w:val="24"/>
        </w:rPr>
      </w:pPr>
      <w:r w:rsidRPr="00A56B8F">
        <w:rPr>
          <w:rFonts w:ascii="Times New Roman" w:eastAsia="Times New Roman" w:hAnsi="Times New Roman" w:cs="Times New Roman"/>
          <w:sz w:val="24"/>
          <w:szCs w:val="24"/>
        </w:rPr>
        <w:t>[The definition of “Stakeholder” and its related terms are defined by City Ordinance and cannot be changed without City Council action.  See Los Angeles Administrative Code Section 22.801.1]</w:t>
      </w:r>
    </w:p>
    <w:p w:rsidR="007F74DF" w:rsidRPr="00121E50" w:rsidRDefault="007F74DF" w:rsidP="00D831AC">
      <w:pPr>
        <w:spacing w:after="0" w:line="240" w:lineRule="auto"/>
        <w:rPr>
          <w:rFonts w:ascii="Times New Roman" w:hAnsi="Times New Roman" w:cs="Times New Roman"/>
        </w:rPr>
      </w:pPr>
    </w:p>
    <w:p w:rsidR="00E740A3" w:rsidRPr="00121E50" w:rsidRDefault="00E740A3" w:rsidP="00BA1934">
      <w:pPr>
        <w:pStyle w:val="Heading1"/>
        <w:spacing w:before="0"/>
        <w:jc w:val="center"/>
        <w:rPr>
          <w:rFonts w:ascii="Times New Roman" w:hAnsi="Times New Roman" w:cs="Times New Roman"/>
          <w:color w:val="auto"/>
          <w:sz w:val="24"/>
          <w:szCs w:val="24"/>
        </w:rPr>
      </w:pPr>
      <w:bookmarkStart w:id="7" w:name="_Toc432775271"/>
      <w:r w:rsidRPr="00121E50">
        <w:rPr>
          <w:rFonts w:ascii="Times New Roman" w:hAnsi="Times New Roman" w:cs="Times New Roman"/>
          <w:color w:val="auto"/>
          <w:sz w:val="24"/>
          <w:szCs w:val="24"/>
        </w:rPr>
        <w:t>ARTICLE V</w:t>
      </w:r>
      <w:r w:rsidRPr="00121E50">
        <w:rPr>
          <w:rFonts w:ascii="Times New Roman" w:hAnsi="Times New Roman" w:cs="Times New Roman"/>
          <w:color w:val="auto"/>
          <w:sz w:val="24"/>
          <w:szCs w:val="24"/>
        </w:rPr>
        <w:br/>
        <w:t>GOVERNING BOARD</w:t>
      </w:r>
      <w:bookmarkEnd w:id="7"/>
    </w:p>
    <w:p w:rsidR="007F74DF" w:rsidRPr="00121E50" w:rsidRDefault="007F74DF" w:rsidP="00D831AC">
      <w:pPr>
        <w:spacing w:after="0"/>
        <w:rPr>
          <w:rFonts w:ascii="Times New Roman" w:hAnsi="Times New Roman" w:cs="Times New Roman"/>
          <w:sz w:val="24"/>
          <w:szCs w:val="24"/>
        </w:rPr>
      </w:pPr>
    </w:p>
    <w:p w:rsidR="007F74DF"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8" w:name="_Toc432775272"/>
      <w:r w:rsidRPr="003C7464">
        <w:rPr>
          <w:rFonts w:ascii="Times New Roman" w:hAnsi="Times New Roman" w:cs="Times New Roman"/>
          <w:b/>
          <w:sz w:val="24"/>
          <w:szCs w:val="24"/>
        </w:rPr>
        <w:t>Composition</w:t>
      </w:r>
      <w:bookmarkEnd w:id="8"/>
    </w:p>
    <w:p w:rsidR="002F56E7" w:rsidRPr="003C7464" w:rsidRDefault="002F56E7" w:rsidP="003C7464">
      <w:pPr>
        <w:pStyle w:val="ListParagraph"/>
        <w:ind w:left="1080"/>
        <w:jc w:val="both"/>
        <w:rPr>
          <w:rFonts w:ascii="Times New Roman" w:hAnsi="Times New Roman" w:cs="Times New Roman"/>
          <w:sz w:val="24"/>
          <w:szCs w:val="24"/>
        </w:rPr>
      </w:pPr>
      <w:r w:rsidRPr="003C7464">
        <w:rPr>
          <w:rFonts w:ascii="Times New Roman" w:hAnsi="Times New Roman" w:cs="Times New Roman"/>
          <w:sz w:val="24"/>
          <w:szCs w:val="24"/>
        </w:rPr>
        <w:t>The MPNC Board of Directors (Board) shall consist of seventeen (17) members.</w:t>
      </w:r>
    </w:p>
    <w:p w:rsidR="007F74DF" w:rsidRPr="003C7464" w:rsidRDefault="002F56E7" w:rsidP="00811F70">
      <w:pPr>
        <w:pStyle w:val="ListParagraph"/>
        <w:numPr>
          <w:ilvl w:val="1"/>
          <w:numId w:val="6"/>
        </w:numPr>
        <w:jc w:val="both"/>
        <w:rPr>
          <w:rFonts w:ascii="Times New Roman" w:hAnsi="Times New Roman" w:cs="Times New Roman"/>
          <w:sz w:val="24"/>
          <w:szCs w:val="24"/>
        </w:rPr>
      </w:pPr>
      <w:r w:rsidRPr="00884AF6">
        <w:rPr>
          <w:rFonts w:ascii="Times New Roman" w:hAnsi="Times New Roman" w:cs="Times New Roman"/>
          <w:b/>
          <w:sz w:val="24"/>
          <w:szCs w:val="24"/>
        </w:rPr>
        <w:t>District Residents Representatives (5)</w:t>
      </w:r>
      <w:r w:rsidRPr="003C7464">
        <w:rPr>
          <w:rFonts w:ascii="Times New Roman" w:hAnsi="Times New Roman" w:cs="Times New Roman"/>
          <w:sz w:val="24"/>
          <w:szCs w:val="24"/>
        </w:rPr>
        <w:t xml:space="preserve"> – Stakeholder who live within the respective districts of the MPNC boundary area, as defined in Article IV, Section A of these bylaws. There will be one (1) resident representative from each of the five (5) districts.</w:t>
      </w:r>
    </w:p>
    <w:p w:rsidR="002F56E7" w:rsidRPr="003C7464" w:rsidRDefault="002F56E7" w:rsidP="00811F70">
      <w:pPr>
        <w:pStyle w:val="ListParagraph"/>
        <w:numPr>
          <w:ilvl w:val="1"/>
          <w:numId w:val="6"/>
        </w:numPr>
        <w:jc w:val="both"/>
        <w:rPr>
          <w:rFonts w:ascii="Times New Roman" w:hAnsi="Times New Roman" w:cs="Times New Roman"/>
          <w:sz w:val="24"/>
          <w:szCs w:val="24"/>
        </w:rPr>
      </w:pPr>
      <w:r w:rsidRPr="00884AF6">
        <w:rPr>
          <w:rFonts w:ascii="Times New Roman" w:hAnsi="Times New Roman" w:cs="Times New Roman"/>
          <w:b/>
          <w:sz w:val="24"/>
          <w:szCs w:val="24"/>
        </w:rPr>
        <w:t>At-Large Stakeholder Representatives (12)</w:t>
      </w:r>
      <w:r w:rsidRPr="003C7464">
        <w:rPr>
          <w:rFonts w:ascii="Times New Roman" w:hAnsi="Times New Roman" w:cs="Times New Roman"/>
          <w:sz w:val="24"/>
          <w:szCs w:val="24"/>
        </w:rPr>
        <w:t xml:space="preserve"> At – Large representatives as defined under Article IV.</w:t>
      </w:r>
    </w:p>
    <w:p w:rsidR="002F56E7" w:rsidRPr="003C7464" w:rsidRDefault="002F56E7" w:rsidP="00811F70">
      <w:pPr>
        <w:pStyle w:val="ListParagraph"/>
        <w:numPr>
          <w:ilvl w:val="1"/>
          <w:numId w:val="6"/>
        </w:numPr>
        <w:jc w:val="both"/>
        <w:rPr>
          <w:rFonts w:ascii="Times New Roman" w:hAnsi="Times New Roman" w:cs="Times New Roman"/>
          <w:sz w:val="24"/>
          <w:szCs w:val="24"/>
        </w:rPr>
      </w:pPr>
      <w:r w:rsidRPr="003C7464">
        <w:rPr>
          <w:rFonts w:ascii="Times New Roman" w:hAnsi="Times New Roman" w:cs="Times New Roman"/>
          <w:sz w:val="24"/>
          <w:szCs w:val="24"/>
        </w:rPr>
        <w:t xml:space="preserve">The Board must, to the extent possible, reflect the diversity of the MPNC Stakeholders.  </w:t>
      </w:r>
    </w:p>
    <w:p w:rsidR="00D831AC" w:rsidRPr="003C7464" w:rsidRDefault="002F56E7" w:rsidP="003C7464">
      <w:pPr>
        <w:pStyle w:val="ListParagraph"/>
        <w:spacing w:after="0"/>
        <w:ind w:left="1080"/>
        <w:jc w:val="both"/>
        <w:rPr>
          <w:rFonts w:ascii="Times New Roman" w:hAnsi="Times New Roman" w:cs="Times New Roman"/>
          <w:sz w:val="24"/>
          <w:szCs w:val="24"/>
        </w:rPr>
      </w:pPr>
      <w:r w:rsidRPr="003C7464">
        <w:rPr>
          <w:rFonts w:ascii="Times New Roman" w:hAnsi="Times New Roman" w:cs="Times New Roman"/>
          <w:sz w:val="24"/>
          <w:szCs w:val="24"/>
        </w:rPr>
        <w:t>Accordingly, no single Stakeholder group shall comprise a majority of the MPNC’s governing body unless extenuating circumstances are warranted and approved by the Department of Neighborhood Empowerment (“Department”)</w:t>
      </w:r>
    </w:p>
    <w:p w:rsidR="00D831AC" w:rsidRPr="003C7464" w:rsidRDefault="00D831AC" w:rsidP="003C7464">
      <w:pPr>
        <w:pStyle w:val="ListParagraph"/>
        <w:spacing w:after="0"/>
        <w:ind w:left="1080"/>
        <w:jc w:val="both"/>
        <w:rPr>
          <w:rFonts w:ascii="Times New Roman" w:hAnsi="Times New Roman" w:cs="Times New Roman"/>
          <w:sz w:val="24"/>
          <w:szCs w:val="24"/>
        </w:rPr>
      </w:pPr>
    </w:p>
    <w:p w:rsidR="004A529D"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9" w:name="_Toc432775273"/>
      <w:r w:rsidRPr="003C7464">
        <w:rPr>
          <w:rFonts w:ascii="Times New Roman" w:hAnsi="Times New Roman" w:cs="Times New Roman"/>
          <w:b/>
          <w:sz w:val="24"/>
          <w:szCs w:val="24"/>
        </w:rPr>
        <w:lastRenderedPageBreak/>
        <w:t>Quorum</w:t>
      </w:r>
      <w:bookmarkEnd w:id="9"/>
    </w:p>
    <w:p w:rsidR="002F56E7" w:rsidRPr="003C7464" w:rsidRDefault="002F56E7" w:rsidP="003C7464">
      <w:pPr>
        <w:pStyle w:val="ListParagraph"/>
        <w:jc w:val="both"/>
        <w:rPr>
          <w:rFonts w:ascii="Times New Roman" w:hAnsi="Times New Roman" w:cs="Times New Roman"/>
          <w:sz w:val="24"/>
          <w:szCs w:val="24"/>
        </w:rPr>
      </w:pPr>
      <w:r w:rsidRPr="003C7464">
        <w:rPr>
          <w:rFonts w:ascii="Times New Roman" w:hAnsi="Times New Roman" w:cs="Times New Roman"/>
          <w:sz w:val="24"/>
          <w:szCs w:val="24"/>
        </w:rPr>
        <w:t>At least nine (9) members of the Board must be present to hold an official meeting of th</w:t>
      </w:r>
      <w:r w:rsidR="004A529D" w:rsidRPr="003C7464">
        <w:rPr>
          <w:rFonts w:ascii="Times New Roman" w:hAnsi="Times New Roman" w:cs="Times New Roman"/>
          <w:sz w:val="24"/>
          <w:szCs w:val="24"/>
        </w:rPr>
        <w:t xml:space="preserve">e </w:t>
      </w:r>
      <w:r w:rsidRPr="003C7464">
        <w:rPr>
          <w:rFonts w:ascii="Times New Roman" w:hAnsi="Times New Roman" w:cs="Times New Roman"/>
          <w:sz w:val="24"/>
          <w:szCs w:val="24"/>
        </w:rPr>
        <w:t>Board.</w:t>
      </w:r>
    </w:p>
    <w:p w:rsidR="00D831AC" w:rsidRPr="003C7464" w:rsidRDefault="00D831AC" w:rsidP="003C7464">
      <w:pPr>
        <w:pStyle w:val="ListParagraph"/>
        <w:ind w:left="360"/>
        <w:jc w:val="both"/>
        <w:rPr>
          <w:rFonts w:ascii="Times New Roman" w:hAnsi="Times New Roman" w:cs="Times New Roman"/>
          <w:sz w:val="24"/>
          <w:szCs w:val="24"/>
        </w:rPr>
      </w:pPr>
    </w:p>
    <w:p w:rsidR="004A529D"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10" w:name="_Toc432775274"/>
      <w:r w:rsidRPr="003C7464">
        <w:rPr>
          <w:rFonts w:ascii="Times New Roman" w:hAnsi="Times New Roman" w:cs="Times New Roman"/>
          <w:b/>
          <w:sz w:val="24"/>
          <w:szCs w:val="24"/>
        </w:rPr>
        <w:t>Official Actions</w:t>
      </w:r>
      <w:bookmarkEnd w:id="10"/>
    </w:p>
    <w:p w:rsidR="004A529D" w:rsidRPr="003C7464" w:rsidRDefault="004A529D" w:rsidP="003C7464">
      <w:pPr>
        <w:pStyle w:val="ListParagraph"/>
        <w:jc w:val="both"/>
        <w:rPr>
          <w:rFonts w:ascii="Times New Roman" w:hAnsi="Times New Roman" w:cs="Times New Roman"/>
          <w:sz w:val="24"/>
          <w:szCs w:val="24"/>
        </w:rPr>
      </w:pPr>
      <w:r w:rsidRPr="003C7464">
        <w:rPr>
          <w:rFonts w:ascii="Times New Roman" w:hAnsi="Times New Roman" w:cs="Times New Roman"/>
          <w:sz w:val="24"/>
          <w:szCs w:val="24"/>
        </w:rPr>
        <w:t>Once a</w:t>
      </w:r>
      <w:r w:rsidR="00842363">
        <w:rPr>
          <w:rFonts w:ascii="Times New Roman" w:hAnsi="Times New Roman" w:cs="Times New Roman"/>
          <w:sz w:val="24"/>
          <w:szCs w:val="24"/>
        </w:rPr>
        <w:t xml:space="preserve"> quorum has been established, a </w:t>
      </w:r>
      <w:r w:rsidRPr="003C7464">
        <w:rPr>
          <w:rFonts w:ascii="Times New Roman" w:hAnsi="Times New Roman" w:cs="Times New Roman"/>
          <w:sz w:val="24"/>
          <w:szCs w:val="24"/>
        </w:rPr>
        <w:t>simple majority vote (greater than 50%) of the Board members present and v</w:t>
      </w:r>
      <w:r w:rsidR="00842363">
        <w:rPr>
          <w:rFonts w:ascii="Times New Roman" w:hAnsi="Times New Roman" w:cs="Times New Roman"/>
          <w:sz w:val="24"/>
          <w:szCs w:val="24"/>
        </w:rPr>
        <w:t>oting</w:t>
      </w:r>
      <w:r w:rsidRPr="003C7464">
        <w:rPr>
          <w:rFonts w:ascii="Times New Roman" w:hAnsi="Times New Roman" w:cs="Times New Roman"/>
          <w:sz w:val="24"/>
          <w:szCs w:val="24"/>
        </w:rPr>
        <w:t>, is necessary for formal actions, unless otherwise indicated in the bylaws. Voting by proxy is not permitted.</w:t>
      </w:r>
      <w:r w:rsidR="00842363">
        <w:rPr>
          <w:rFonts w:ascii="Times New Roman" w:hAnsi="Times New Roman" w:cs="Times New Roman"/>
          <w:sz w:val="24"/>
          <w:szCs w:val="24"/>
        </w:rPr>
        <w:t xml:space="preserve"> In the event that quorum is not established, only non-agenda items, for up to two (2) minutes each per speaker, shall be permitted, to be terminated any time by the chairperson of the Board, with minutes to be taken of such non-agenda items. </w:t>
      </w:r>
    </w:p>
    <w:p w:rsidR="00D831AC" w:rsidRPr="003C7464" w:rsidRDefault="00D831AC" w:rsidP="003C7464">
      <w:pPr>
        <w:pStyle w:val="ListParagraph"/>
        <w:ind w:left="360"/>
        <w:jc w:val="both"/>
        <w:rPr>
          <w:rFonts w:ascii="Times New Roman" w:hAnsi="Times New Roman" w:cs="Times New Roman"/>
          <w:sz w:val="24"/>
          <w:szCs w:val="24"/>
        </w:rPr>
      </w:pPr>
    </w:p>
    <w:p w:rsidR="004A529D"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11" w:name="_Toc432775275"/>
      <w:r w:rsidRPr="003C7464">
        <w:rPr>
          <w:rFonts w:ascii="Times New Roman" w:hAnsi="Times New Roman" w:cs="Times New Roman"/>
          <w:b/>
          <w:sz w:val="24"/>
          <w:szCs w:val="24"/>
        </w:rPr>
        <w:t>Terms and Term Limits</w:t>
      </w:r>
      <w:bookmarkEnd w:id="11"/>
    </w:p>
    <w:p w:rsidR="004A529D" w:rsidRPr="003C7464" w:rsidRDefault="004A529D" w:rsidP="003C7464">
      <w:pPr>
        <w:pStyle w:val="ListParagraph"/>
        <w:jc w:val="both"/>
        <w:rPr>
          <w:rFonts w:ascii="Times New Roman" w:hAnsi="Times New Roman" w:cs="Times New Roman"/>
          <w:sz w:val="24"/>
          <w:szCs w:val="24"/>
        </w:rPr>
      </w:pPr>
      <w:r w:rsidRPr="003C7464">
        <w:rPr>
          <w:rFonts w:ascii="Times New Roman" w:hAnsi="Times New Roman" w:cs="Times New Roman"/>
          <w:sz w:val="24"/>
          <w:szCs w:val="24"/>
        </w:rPr>
        <w:t xml:space="preserve">Each member shall be elected to serve a four (4) year term, with </w:t>
      </w:r>
      <w:r w:rsidR="00842363">
        <w:rPr>
          <w:rFonts w:ascii="Times New Roman" w:hAnsi="Times New Roman" w:cs="Times New Roman"/>
          <w:sz w:val="24"/>
          <w:szCs w:val="24"/>
        </w:rPr>
        <w:t xml:space="preserve">two (2) 4-year terms as a maximum limit for how a </w:t>
      </w:r>
      <w:r w:rsidRPr="003C7464">
        <w:rPr>
          <w:rFonts w:ascii="Times New Roman" w:hAnsi="Times New Roman" w:cs="Times New Roman"/>
          <w:sz w:val="24"/>
          <w:szCs w:val="24"/>
        </w:rPr>
        <w:t>Boa</w:t>
      </w:r>
      <w:r w:rsidR="00842363">
        <w:rPr>
          <w:rFonts w:ascii="Times New Roman" w:hAnsi="Times New Roman" w:cs="Times New Roman"/>
          <w:sz w:val="24"/>
          <w:szCs w:val="24"/>
        </w:rPr>
        <w:t xml:space="preserve">rd member may serve on the MPNC unless there’s a vacancy and there is no candidate running for such vacant position in a particular instance.  Notwithstanding, any individuals that were previously removed from being a Board Member may not run for a Board member position until four (4) years have passed since the actual removal. </w:t>
      </w:r>
    </w:p>
    <w:p w:rsidR="00D831AC" w:rsidRPr="003C7464" w:rsidRDefault="00D831AC" w:rsidP="003C7464">
      <w:pPr>
        <w:pStyle w:val="ListParagraph"/>
        <w:ind w:left="360"/>
        <w:jc w:val="both"/>
        <w:rPr>
          <w:rFonts w:ascii="Times New Roman" w:hAnsi="Times New Roman" w:cs="Times New Roman"/>
          <w:sz w:val="24"/>
          <w:szCs w:val="24"/>
        </w:rPr>
      </w:pPr>
    </w:p>
    <w:p w:rsidR="007F74DF"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12" w:name="_Toc432775276"/>
      <w:r w:rsidRPr="003C7464">
        <w:rPr>
          <w:rFonts w:ascii="Times New Roman" w:hAnsi="Times New Roman" w:cs="Times New Roman"/>
          <w:b/>
          <w:sz w:val="24"/>
          <w:szCs w:val="24"/>
        </w:rPr>
        <w:t>Duties and Power</w:t>
      </w:r>
      <w:bookmarkEnd w:id="12"/>
    </w:p>
    <w:p w:rsidR="004A529D" w:rsidRPr="003C7464" w:rsidRDefault="004A529D" w:rsidP="003C7464">
      <w:pPr>
        <w:pStyle w:val="ListParagraph"/>
        <w:tabs>
          <w:tab w:val="left" w:pos="180"/>
          <w:tab w:val="left" w:pos="7605"/>
        </w:tabs>
        <w:spacing w:after="0"/>
        <w:jc w:val="both"/>
        <w:rPr>
          <w:rFonts w:ascii="Times New Roman" w:hAnsi="Times New Roman" w:cs="Times New Roman"/>
          <w:sz w:val="24"/>
          <w:szCs w:val="24"/>
        </w:rPr>
      </w:pPr>
      <w:r w:rsidRPr="003C7464">
        <w:rPr>
          <w:rFonts w:ascii="Times New Roman" w:hAnsi="Times New Roman" w:cs="Times New Roman"/>
          <w:sz w:val="24"/>
          <w:szCs w:val="24"/>
        </w:rPr>
        <w:t>The Board Shall:</w:t>
      </w:r>
    </w:p>
    <w:p w:rsidR="004A529D" w:rsidRPr="003C7464" w:rsidRDefault="004A529D" w:rsidP="00811F70">
      <w:pPr>
        <w:pStyle w:val="ListParagraph"/>
        <w:numPr>
          <w:ilvl w:val="0"/>
          <w:numId w:val="7"/>
        </w:numPr>
        <w:tabs>
          <w:tab w:val="left" w:pos="180"/>
          <w:tab w:val="left" w:pos="7605"/>
        </w:tabs>
        <w:spacing w:after="0"/>
        <w:jc w:val="both"/>
        <w:rPr>
          <w:rFonts w:ascii="Times New Roman" w:hAnsi="Times New Roman" w:cs="Times New Roman"/>
          <w:sz w:val="24"/>
          <w:szCs w:val="24"/>
        </w:rPr>
      </w:pPr>
      <w:r w:rsidRPr="003C7464">
        <w:rPr>
          <w:rFonts w:ascii="Times New Roman" w:hAnsi="Times New Roman" w:cs="Times New Roman"/>
          <w:sz w:val="24"/>
          <w:szCs w:val="24"/>
        </w:rPr>
        <w:t>Establish official policies and positions of the MPNC. Only polices and positions approved by a simple majority vote of the Board present, once a quorum has been established, shall be recognized as the official position of the MPNC.</w:t>
      </w:r>
    </w:p>
    <w:p w:rsidR="004A529D" w:rsidRPr="003C7464" w:rsidRDefault="004A529D" w:rsidP="00811F70">
      <w:pPr>
        <w:pStyle w:val="ListParagraph"/>
        <w:numPr>
          <w:ilvl w:val="0"/>
          <w:numId w:val="7"/>
        </w:numPr>
        <w:tabs>
          <w:tab w:val="left" w:pos="180"/>
          <w:tab w:val="left" w:pos="7605"/>
        </w:tabs>
        <w:spacing w:after="0"/>
        <w:jc w:val="both"/>
        <w:rPr>
          <w:rFonts w:ascii="Times New Roman" w:hAnsi="Times New Roman" w:cs="Times New Roman"/>
          <w:sz w:val="24"/>
          <w:szCs w:val="24"/>
        </w:rPr>
      </w:pPr>
      <w:r w:rsidRPr="003C7464">
        <w:rPr>
          <w:rFonts w:ascii="Times New Roman" w:hAnsi="Times New Roman" w:cs="Times New Roman"/>
          <w:sz w:val="24"/>
          <w:szCs w:val="24"/>
        </w:rPr>
        <w:t>Review and recommend actions to the City and other governmental agencies.</w:t>
      </w:r>
    </w:p>
    <w:p w:rsidR="004A529D" w:rsidRPr="003C7464" w:rsidRDefault="004A529D" w:rsidP="00811F70">
      <w:pPr>
        <w:pStyle w:val="ListParagraph"/>
        <w:numPr>
          <w:ilvl w:val="0"/>
          <w:numId w:val="7"/>
        </w:numPr>
        <w:tabs>
          <w:tab w:val="left" w:pos="180"/>
          <w:tab w:val="left" w:pos="7605"/>
        </w:tabs>
        <w:spacing w:after="0"/>
        <w:jc w:val="both"/>
        <w:rPr>
          <w:rFonts w:ascii="Times New Roman" w:hAnsi="Times New Roman" w:cs="Times New Roman"/>
          <w:sz w:val="24"/>
          <w:szCs w:val="24"/>
        </w:rPr>
      </w:pPr>
      <w:r w:rsidRPr="003C7464">
        <w:rPr>
          <w:rFonts w:ascii="Times New Roman" w:hAnsi="Times New Roman" w:cs="Times New Roman"/>
          <w:sz w:val="24"/>
          <w:szCs w:val="24"/>
        </w:rPr>
        <w:t>Adopt an annual budget for the MPNC, as provided under City rules and guidelines.</w:t>
      </w:r>
    </w:p>
    <w:p w:rsidR="00D831AC" w:rsidRPr="003C7464" w:rsidRDefault="00D831AC" w:rsidP="003C7464">
      <w:pPr>
        <w:pStyle w:val="ListParagraph"/>
        <w:tabs>
          <w:tab w:val="left" w:pos="180"/>
          <w:tab w:val="left" w:pos="7605"/>
        </w:tabs>
        <w:spacing w:after="0"/>
        <w:ind w:left="1080"/>
        <w:jc w:val="both"/>
        <w:rPr>
          <w:rFonts w:ascii="Times New Roman" w:hAnsi="Times New Roman" w:cs="Times New Roman"/>
          <w:sz w:val="24"/>
          <w:szCs w:val="24"/>
        </w:rPr>
      </w:pPr>
    </w:p>
    <w:p w:rsidR="007F74DF"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13" w:name="_Toc432775277"/>
      <w:r w:rsidRPr="003C7464">
        <w:rPr>
          <w:rFonts w:ascii="Times New Roman" w:hAnsi="Times New Roman" w:cs="Times New Roman"/>
          <w:b/>
          <w:sz w:val="24"/>
          <w:szCs w:val="24"/>
        </w:rPr>
        <w:t>Vacancies</w:t>
      </w:r>
      <w:bookmarkEnd w:id="13"/>
    </w:p>
    <w:p w:rsidR="004A529D" w:rsidRPr="003C7464" w:rsidRDefault="004A529D" w:rsidP="003C7464">
      <w:pPr>
        <w:pStyle w:val="ListParagraph"/>
        <w:tabs>
          <w:tab w:val="left" w:pos="180"/>
          <w:tab w:val="left" w:pos="7605"/>
        </w:tabs>
        <w:spacing w:after="0"/>
        <w:jc w:val="both"/>
        <w:rPr>
          <w:rFonts w:ascii="Times New Roman" w:hAnsi="Times New Roman" w:cs="Times New Roman"/>
          <w:sz w:val="24"/>
          <w:szCs w:val="24"/>
        </w:rPr>
      </w:pPr>
      <w:r w:rsidRPr="003C7464">
        <w:rPr>
          <w:rFonts w:ascii="Times New Roman" w:hAnsi="Times New Roman" w:cs="Times New Roman"/>
          <w:sz w:val="24"/>
          <w:szCs w:val="24"/>
        </w:rPr>
        <w:t>If all Board seats are not filled after the general election, or are vacated due to resignation or removal for cause, the vacancy shall be filled by the following procedure:</w:t>
      </w:r>
    </w:p>
    <w:p w:rsidR="00D831AC" w:rsidRPr="003C7464" w:rsidRDefault="00D831AC" w:rsidP="00811F70">
      <w:pPr>
        <w:pStyle w:val="ListParagraph"/>
        <w:numPr>
          <w:ilvl w:val="0"/>
          <w:numId w:val="8"/>
        </w:numPr>
        <w:tabs>
          <w:tab w:val="left" w:pos="180"/>
          <w:tab w:val="left" w:pos="7605"/>
        </w:tabs>
        <w:spacing w:after="0"/>
        <w:ind w:left="1080"/>
        <w:jc w:val="both"/>
        <w:rPr>
          <w:rFonts w:ascii="Times New Roman" w:hAnsi="Times New Roman" w:cs="Times New Roman"/>
          <w:sz w:val="24"/>
          <w:szCs w:val="24"/>
          <w:u w:val="single"/>
        </w:rPr>
      </w:pPr>
      <w:r w:rsidRPr="003C7464">
        <w:rPr>
          <w:rFonts w:ascii="Times New Roman" w:hAnsi="Times New Roman" w:cs="Times New Roman"/>
          <w:sz w:val="24"/>
          <w:szCs w:val="24"/>
        </w:rPr>
        <w:t>The Board shall declare the seat(s) vacant through a motion and develop an application form to be completed and submitted by interested stakeholder for consideration to fill the declared vacancy.</w:t>
      </w:r>
    </w:p>
    <w:p w:rsidR="00D831AC" w:rsidRPr="003C7464" w:rsidRDefault="00D831AC" w:rsidP="00811F70">
      <w:pPr>
        <w:pStyle w:val="ListParagraph"/>
        <w:numPr>
          <w:ilvl w:val="0"/>
          <w:numId w:val="8"/>
        </w:numPr>
        <w:tabs>
          <w:tab w:val="left" w:pos="180"/>
          <w:tab w:val="left" w:pos="7605"/>
        </w:tabs>
        <w:spacing w:after="0"/>
        <w:ind w:left="1080"/>
        <w:jc w:val="both"/>
        <w:rPr>
          <w:rFonts w:ascii="Times New Roman" w:hAnsi="Times New Roman" w:cs="Times New Roman"/>
          <w:sz w:val="24"/>
          <w:szCs w:val="24"/>
          <w:u w:val="single"/>
        </w:rPr>
      </w:pPr>
      <w:r w:rsidRPr="003C7464">
        <w:rPr>
          <w:rFonts w:ascii="Times New Roman" w:hAnsi="Times New Roman" w:cs="Times New Roman"/>
          <w:sz w:val="24"/>
          <w:szCs w:val="24"/>
        </w:rPr>
        <w:t>The completed application(s) shall be submitted to the Secretary of the Board, or a designated member of the Board.</w:t>
      </w:r>
    </w:p>
    <w:p w:rsidR="00D831AC" w:rsidRPr="003C7464" w:rsidRDefault="00D831AC" w:rsidP="00811F70">
      <w:pPr>
        <w:pStyle w:val="ListParagraph"/>
        <w:numPr>
          <w:ilvl w:val="0"/>
          <w:numId w:val="8"/>
        </w:numPr>
        <w:tabs>
          <w:tab w:val="left" w:pos="180"/>
          <w:tab w:val="left" w:pos="7605"/>
        </w:tabs>
        <w:autoSpaceDE w:val="0"/>
        <w:autoSpaceDN w:val="0"/>
        <w:adjustRightInd w:val="0"/>
        <w:spacing w:after="0" w:line="240" w:lineRule="auto"/>
        <w:ind w:left="1080"/>
        <w:jc w:val="both"/>
        <w:rPr>
          <w:rFonts w:ascii="Times New Roman" w:hAnsi="Times New Roman" w:cs="Times New Roman"/>
          <w:sz w:val="24"/>
          <w:szCs w:val="24"/>
        </w:rPr>
      </w:pPr>
      <w:r w:rsidRPr="003C7464">
        <w:rPr>
          <w:rFonts w:ascii="Times New Roman" w:hAnsi="Times New Roman" w:cs="Times New Roman"/>
          <w:sz w:val="24"/>
          <w:szCs w:val="24"/>
        </w:rPr>
        <w:t>A period of thirty (30) days after the Board has declared the seat vacant shall be allowed to conduct community outreach to publicize the vacancy to stakeholders and for interested stakeholders to submit a completed application form.</w:t>
      </w:r>
    </w:p>
    <w:p w:rsidR="00D831AC" w:rsidRPr="003C7464" w:rsidRDefault="00D831AC" w:rsidP="00811F70">
      <w:pPr>
        <w:pStyle w:val="ListParagraph"/>
        <w:numPr>
          <w:ilvl w:val="0"/>
          <w:numId w:val="8"/>
        </w:numPr>
        <w:tabs>
          <w:tab w:val="left" w:pos="180"/>
          <w:tab w:val="left" w:pos="7605"/>
        </w:tabs>
        <w:spacing w:after="0"/>
        <w:ind w:left="1080"/>
        <w:jc w:val="both"/>
        <w:rPr>
          <w:rFonts w:ascii="Times New Roman" w:hAnsi="Times New Roman" w:cs="Times New Roman"/>
          <w:sz w:val="24"/>
          <w:szCs w:val="24"/>
        </w:rPr>
      </w:pPr>
      <w:r w:rsidRPr="003C7464">
        <w:rPr>
          <w:rFonts w:ascii="Times New Roman" w:hAnsi="Times New Roman" w:cs="Times New Roman"/>
          <w:sz w:val="24"/>
          <w:szCs w:val="24"/>
        </w:rPr>
        <w:t>At the end of the thirty (30) day period, the Secretary or the designated members of the Board shall then ensure that the matter is placed on the agenda for the next regular or special meeting of the Board.</w:t>
      </w:r>
    </w:p>
    <w:p w:rsidR="00D831AC" w:rsidRPr="003C7464" w:rsidRDefault="00D831AC" w:rsidP="00811F70">
      <w:pPr>
        <w:pStyle w:val="ListParagraph"/>
        <w:numPr>
          <w:ilvl w:val="0"/>
          <w:numId w:val="8"/>
        </w:numPr>
        <w:tabs>
          <w:tab w:val="left" w:pos="180"/>
          <w:tab w:val="left" w:pos="7605"/>
        </w:tabs>
        <w:spacing w:after="0"/>
        <w:ind w:left="1080"/>
        <w:jc w:val="both"/>
        <w:rPr>
          <w:rFonts w:ascii="Times New Roman" w:hAnsi="Times New Roman" w:cs="Times New Roman"/>
          <w:sz w:val="24"/>
          <w:szCs w:val="24"/>
        </w:rPr>
      </w:pPr>
      <w:r w:rsidRPr="003C7464">
        <w:rPr>
          <w:rFonts w:ascii="Times New Roman" w:hAnsi="Times New Roman" w:cs="Times New Roman"/>
          <w:sz w:val="24"/>
          <w:szCs w:val="24"/>
        </w:rPr>
        <w:lastRenderedPageBreak/>
        <w:t>Any Categorical Representative position that becomes vacant either after a general election or due to resignation or removal, and which remains vacant after 90 days of community outreach to fill the</w:t>
      </w:r>
      <w:r w:rsidRPr="003C7464">
        <w:rPr>
          <w:rFonts w:ascii="Times New Roman" w:hAnsi="Times New Roman" w:cs="Times New Roman"/>
          <w:b/>
          <w:sz w:val="24"/>
          <w:szCs w:val="24"/>
        </w:rPr>
        <w:t xml:space="preserve"> </w:t>
      </w:r>
      <w:r w:rsidRPr="003C7464">
        <w:rPr>
          <w:rFonts w:ascii="Times New Roman" w:hAnsi="Times New Roman" w:cs="Times New Roman"/>
          <w:sz w:val="24"/>
          <w:szCs w:val="24"/>
        </w:rPr>
        <w:t>position, will become an At-Large Representative position for the remainder of the term to facilitate efforts to appoint stakeholders to the position.</w:t>
      </w:r>
    </w:p>
    <w:p w:rsidR="00D831AC" w:rsidRPr="003C7464" w:rsidRDefault="00D831AC" w:rsidP="00811F70">
      <w:pPr>
        <w:pStyle w:val="ListParagraph"/>
        <w:numPr>
          <w:ilvl w:val="0"/>
          <w:numId w:val="8"/>
        </w:numPr>
        <w:tabs>
          <w:tab w:val="left" w:pos="180"/>
          <w:tab w:val="left" w:pos="7605"/>
        </w:tabs>
        <w:spacing w:after="0"/>
        <w:ind w:left="1080"/>
        <w:jc w:val="both"/>
        <w:rPr>
          <w:rFonts w:ascii="Times New Roman" w:hAnsi="Times New Roman" w:cs="Times New Roman"/>
          <w:sz w:val="24"/>
          <w:szCs w:val="24"/>
        </w:rPr>
      </w:pPr>
      <w:r w:rsidRPr="003C7464">
        <w:rPr>
          <w:rFonts w:ascii="Times New Roman" w:hAnsi="Times New Roman" w:cs="Times New Roman"/>
          <w:sz w:val="24"/>
          <w:szCs w:val="24"/>
        </w:rPr>
        <w:t>When a vacant seat is filled by the aforementioned process, that seat shall be filled only through the next general election held to fill all seats on the Board. In no event shall a vacant seat be filled when the next general election is scheduled to be held with</w:t>
      </w:r>
      <w:r w:rsidRPr="003C7464">
        <w:rPr>
          <w:rFonts w:ascii="Times New Roman" w:hAnsi="Times New Roman" w:cs="Times New Roman"/>
          <w:sz w:val="24"/>
          <w:szCs w:val="24"/>
          <w:u w:val="single"/>
        </w:rPr>
        <w:t xml:space="preserve"> </w:t>
      </w:r>
      <w:r w:rsidRPr="003C7464">
        <w:rPr>
          <w:rFonts w:ascii="Times New Roman" w:hAnsi="Times New Roman" w:cs="Times New Roman"/>
          <w:sz w:val="24"/>
          <w:szCs w:val="24"/>
        </w:rPr>
        <w:t>ninety (90) days from the date the applicant (stakeholder proposing to fill the vacancy) tenders a written application to the Secretary.</w:t>
      </w:r>
    </w:p>
    <w:p w:rsidR="00D831AC" w:rsidRDefault="00D831AC" w:rsidP="003C7464">
      <w:pPr>
        <w:pStyle w:val="ListParagraph"/>
        <w:tabs>
          <w:tab w:val="left" w:pos="180"/>
          <w:tab w:val="left" w:pos="7605"/>
        </w:tabs>
        <w:spacing w:after="0"/>
        <w:ind w:left="1080"/>
        <w:jc w:val="both"/>
        <w:rPr>
          <w:rFonts w:ascii="Times New Roman" w:hAnsi="Times New Roman" w:cs="Times New Roman"/>
          <w:sz w:val="24"/>
          <w:szCs w:val="24"/>
        </w:rPr>
      </w:pPr>
    </w:p>
    <w:p w:rsidR="001009C6" w:rsidRPr="003C7464" w:rsidRDefault="001009C6" w:rsidP="003C7464">
      <w:pPr>
        <w:pStyle w:val="ListParagraph"/>
        <w:tabs>
          <w:tab w:val="left" w:pos="180"/>
          <w:tab w:val="left" w:pos="7605"/>
        </w:tabs>
        <w:spacing w:after="0"/>
        <w:ind w:left="1080"/>
        <w:jc w:val="both"/>
        <w:rPr>
          <w:rFonts w:ascii="Times New Roman" w:hAnsi="Times New Roman" w:cs="Times New Roman"/>
          <w:sz w:val="24"/>
          <w:szCs w:val="24"/>
        </w:rPr>
      </w:pPr>
    </w:p>
    <w:p w:rsidR="00D831AC" w:rsidRDefault="007F74DF" w:rsidP="00811F70">
      <w:pPr>
        <w:pStyle w:val="ListParagraph"/>
        <w:numPr>
          <w:ilvl w:val="0"/>
          <w:numId w:val="6"/>
        </w:numPr>
        <w:jc w:val="both"/>
        <w:outlineLvl w:val="1"/>
        <w:rPr>
          <w:rFonts w:ascii="Times New Roman" w:hAnsi="Times New Roman" w:cs="Times New Roman"/>
          <w:b/>
          <w:sz w:val="24"/>
          <w:szCs w:val="24"/>
        </w:rPr>
      </w:pPr>
      <w:bookmarkStart w:id="14" w:name="_Toc432775278"/>
      <w:r w:rsidRPr="003C7464">
        <w:rPr>
          <w:rFonts w:ascii="Times New Roman" w:hAnsi="Times New Roman" w:cs="Times New Roman"/>
          <w:b/>
          <w:sz w:val="24"/>
          <w:szCs w:val="24"/>
        </w:rPr>
        <w:t>Absences</w:t>
      </w:r>
      <w:bookmarkEnd w:id="14"/>
    </w:p>
    <w:p w:rsidR="001009C6" w:rsidRPr="003C7464" w:rsidRDefault="001009C6" w:rsidP="001009C6">
      <w:pPr>
        <w:pStyle w:val="ListParagraph"/>
        <w:ind w:left="360"/>
        <w:jc w:val="both"/>
        <w:outlineLvl w:val="1"/>
        <w:rPr>
          <w:rFonts w:ascii="Times New Roman" w:hAnsi="Times New Roman" w:cs="Times New Roman"/>
          <w:b/>
          <w:sz w:val="24"/>
          <w:szCs w:val="24"/>
        </w:rPr>
      </w:pPr>
    </w:p>
    <w:p w:rsidR="004A529D" w:rsidRDefault="00D831AC" w:rsidP="003C7464">
      <w:pPr>
        <w:pStyle w:val="ListParagraph"/>
        <w:jc w:val="both"/>
        <w:rPr>
          <w:rFonts w:ascii="Times New Roman" w:hAnsi="Times New Roman" w:cs="Times New Roman"/>
          <w:sz w:val="24"/>
          <w:szCs w:val="24"/>
        </w:rPr>
      </w:pPr>
      <w:r w:rsidRPr="003C7464">
        <w:rPr>
          <w:rFonts w:ascii="Times New Roman" w:hAnsi="Times New Roman" w:cs="Times New Roman"/>
          <w:sz w:val="24"/>
          <w:szCs w:val="24"/>
        </w:rPr>
        <w:t>Board members are expected to attend all regular Board meetings.  Any member accumulating three consecutive absences</w:t>
      </w:r>
      <w:r w:rsidR="00842363">
        <w:rPr>
          <w:rFonts w:ascii="Times New Roman" w:hAnsi="Times New Roman" w:cs="Times New Roman"/>
          <w:sz w:val="24"/>
          <w:szCs w:val="24"/>
        </w:rPr>
        <w:t xml:space="preserve"> or a total of five (5) absences</w:t>
      </w:r>
      <w:r w:rsidRPr="003C7464">
        <w:rPr>
          <w:rFonts w:ascii="Times New Roman" w:hAnsi="Times New Roman" w:cs="Times New Roman"/>
          <w:sz w:val="24"/>
          <w:szCs w:val="24"/>
        </w:rPr>
        <w:t xml:space="preserve"> during the same fiscal year will be considered for removal from the Board at the next board meeting following the third consecutive absence. </w:t>
      </w:r>
      <w:r w:rsidR="00842363">
        <w:rPr>
          <w:rFonts w:ascii="Times New Roman" w:hAnsi="Times New Roman" w:cs="Times New Roman"/>
          <w:sz w:val="24"/>
          <w:szCs w:val="24"/>
        </w:rPr>
        <w:t xml:space="preserve">Any failure to attend a meeting due to MPNC Board Member related obligations (i.e., attending city-wide Neighborhood Council Training or Civic University) shall not constitute an absence. </w:t>
      </w:r>
      <w:r w:rsidRPr="003C7464">
        <w:rPr>
          <w:rFonts w:ascii="Times New Roman" w:hAnsi="Times New Roman" w:cs="Times New Roman"/>
          <w:sz w:val="24"/>
          <w:szCs w:val="24"/>
        </w:rPr>
        <w:t>Any</w:t>
      </w:r>
      <w:r w:rsidR="009C7BDE">
        <w:rPr>
          <w:rFonts w:ascii="Times New Roman" w:hAnsi="Times New Roman" w:cs="Times New Roman"/>
          <w:sz w:val="24"/>
          <w:szCs w:val="24"/>
        </w:rPr>
        <w:t xml:space="preserve"> </w:t>
      </w:r>
      <w:r w:rsidR="009C7BDE">
        <w:rPr>
          <w:rFonts w:ascii="Times New Roman" w:hAnsi="Times New Roman" w:cs="Times New Roman"/>
          <w:sz w:val="24"/>
          <w:szCs w:val="24"/>
        </w:rPr>
        <w:tab/>
        <w:t xml:space="preserve">regular meeting of the Board or committee meeting, </w:t>
      </w:r>
      <w:r w:rsidRPr="003C7464">
        <w:rPr>
          <w:rFonts w:ascii="Times New Roman" w:hAnsi="Times New Roman" w:cs="Times New Roman"/>
          <w:sz w:val="24"/>
          <w:szCs w:val="24"/>
        </w:rPr>
        <w:t>scheduled and noticed per the Brown Act, shall constitute a</w:t>
      </w:r>
      <w:r w:rsidR="009C7BDE">
        <w:rPr>
          <w:rFonts w:ascii="Times New Roman" w:hAnsi="Times New Roman" w:cs="Times New Roman"/>
          <w:sz w:val="24"/>
          <w:szCs w:val="24"/>
        </w:rPr>
        <w:t xml:space="preserve"> </w:t>
      </w:r>
      <w:r w:rsidRPr="003C7464">
        <w:rPr>
          <w:rFonts w:ascii="Times New Roman" w:hAnsi="Times New Roman" w:cs="Times New Roman"/>
          <w:sz w:val="24"/>
          <w:szCs w:val="24"/>
        </w:rPr>
        <w:t xml:space="preserve">meeting for the purpose of determining Board Member attendance. </w:t>
      </w:r>
      <w:r w:rsidR="009C7BDE">
        <w:rPr>
          <w:rFonts w:ascii="Times New Roman" w:hAnsi="Times New Roman" w:cs="Times New Roman"/>
          <w:sz w:val="24"/>
          <w:szCs w:val="24"/>
        </w:rPr>
        <w:t xml:space="preserve">For avoidance of doubt, consecutive absences may include a combination of regular Board meetings and committee meetings. The City Attorney’s Office </w:t>
      </w:r>
      <w:r w:rsidRPr="003C7464">
        <w:rPr>
          <w:rFonts w:ascii="Times New Roman" w:hAnsi="Times New Roman" w:cs="Times New Roman"/>
          <w:sz w:val="24"/>
          <w:szCs w:val="24"/>
        </w:rPr>
        <w:t xml:space="preserve">will be consulted by the Board </w:t>
      </w:r>
      <w:r w:rsidR="009C7BDE">
        <w:rPr>
          <w:rFonts w:ascii="Times New Roman" w:hAnsi="Times New Roman" w:cs="Times New Roman"/>
          <w:sz w:val="24"/>
          <w:szCs w:val="24"/>
        </w:rPr>
        <w:t xml:space="preserve">president </w:t>
      </w:r>
      <w:r w:rsidRPr="003C7464">
        <w:rPr>
          <w:rFonts w:ascii="Times New Roman" w:hAnsi="Times New Roman" w:cs="Times New Roman"/>
          <w:sz w:val="24"/>
          <w:szCs w:val="24"/>
        </w:rPr>
        <w:t>prior to any Board action to remove a Board member.</w:t>
      </w:r>
    </w:p>
    <w:p w:rsidR="009C7BDE" w:rsidRPr="003C7464" w:rsidRDefault="009C7BDE" w:rsidP="003C7464">
      <w:pPr>
        <w:pStyle w:val="ListParagraph"/>
        <w:jc w:val="both"/>
        <w:rPr>
          <w:rFonts w:ascii="Times New Roman" w:hAnsi="Times New Roman" w:cs="Times New Roman"/>
          <w:sz w:val="24"/>
          <w:szCs w:val="24"/>
        </w:rPr>
      </w:pPr>
    </w:p>
    <w:p w:rsidR="00D831AC" w:rsidRPr="003C7464" w:rsidRDefault="00D831AC" w:rsidP="00811F70">
      <w:pPr>
        <w:pStyle w:val="ListParagraph"/>
        <w:numPr>
          <w:ilvl w:val="0"/>
          <w:numId w:val="9"/>
        </w:numPr>
        <w:tabs>
          <w:tab w:val="left" w:pos="1260"/>
          <w:tab w:val="left" w:pos="7605"/>
        </w:tabs>
        <w:spacing w:after="0"/>
        <w:jc w:val="both"/>
        <w:rPr>
          <w:rFonts w:ascii="Times New Roman" w:hAnsi="Times New Roman" w:cs="Times New Roman"/>
          <w:sz w:val="24"/>
          <w:szCs w:val="24"/>
        </w:rPr>
      </w:pPr>
      <w:r w:rsidRPr="003C7464">
        <w:rPr>
          <w:rFonts w:ascii="Times New Roman" w:hAnsi="Times New Roman" w:cs="Times New Roman"/>
          <w:sz w:val="24"/>
          <w:szCs w:val="24"/>
        </w:rPr>
        <w:t>Board meetings shall start promptly at the posted time. Board Members arriving 20 minutes after the posted start time will be considered arriving late. A Board member accumulating five (5) late arrivals during the same fiscal year shall be issued a warning that the accumulation of a 6th late arrival will be grounds for consideration of removal from the Board.</w:t>
      </w:r>
    </w:p>
    <w:p w:rsidR="00121E50" w:rsidRPr="003C7464" w:rsidRDefault="00121E50" w:rsidP="003C7464">
      <w:pPr>
        <w:pStyle w:val="ListParagraph"/>
        <w:tabs>
          <w:tab w:val="left" w:pos="1260"/>
          <w:tab w:val="left" w:pos="7605"/>
        </w:tabs>
        <w:spacing w:after="0"/>
        <w:ind w:left="1080"/>
        <w:jc w:val="both"/>
        <w:rPr>
          <w:rFonts w:ascii="Times New Roman" w:hAnsi="Times New Roman" w:cs="Times New Roman"/>
          <w:sz w:val="24"/>
          <w:szCs w:val="24"/>
        </w:rPr>
      </w:pPr>
    </w:p>
    <w:p w:rsidR="007F74DF"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15" w:name="_Toc432775279"/>
      <w:r w:rsidRPr="003C7464">
        <w:rPr>
          <w:rFonts w:ascii="Times New Roman" w:hAnsi="Times New Roman" w:cs="Times New Roman"/>
          <w:b/>
          <w:sz w:val="24"/>
          <w:szCs w:val="24"/>
        </w:rPr>
        <w:t>Censure</w:t>
      </w:r>
      <w:bookmarkEnd w:id="15"/>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9C7BDE" w:rsidRPr="009C7BDE" w:rsidRDefault="009C7BDE" w:rsidP="009C7BDE">
      <w:pPr>
        <w:spacing w:after="0" w:line="240" w:lineRule="auto"/>
        <w:jc w:val="both"/>
        <w:rPr>
          <w:rFonts w:ascii="Times New Roman" w:hAnsi="Times New Roman" w:cs="Times New Roman"/>
          <w:sz w:val="24"/>
          <w:szCs w:val="24"/>
        </w:rPr>
      </w:pPr>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The Board shall use the following procedure when censuring a Board member:</w:t>
      </w:r>
    </w:p>
    <w:p w:rsidR="009C7BDE" w:rsidRPr="009C7BDE" w:rsidRDefault="009C7BDE" w:rsidP="009C7BDE">
      <w:pPr>
        <w:spacing w:after="0" w:line="240" w:lineRule="auto"/>
        <w:jc w:val="both"/>
        <w:rPr>
          <w:rFonts w:ascii="Times New Roman" w:hAnsi="Times New Roman" w:cs="Times New Roman"/>
          <w:sz w:val="24"/>
          <w:szCs w:val="24"/>
        </w:rPr>
      </w:pPr>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rsidR="009C7BDE" w:rsidRPr="009C7BDE" w:rsidRDefault="009C7BDE" w:rsidP="009C7BDE">
      <w:pPr>
        <w:spacing w:after="0" w:line="240" w:lineRule="auto"/>
        <w:jc w:val="both"/>
        <w:rPr>
          <w:rFonts w:ascii="Times New Roman" w:hAnsi="Times New Roman" w:cs="Times New Roman"/>
          <w:sz w:val="24"/>
          <w:szCs w:val="24"/>
        </w:rPr>
      </w:pPr>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9C7BDE" w:rsidRPr="009C7BDE" w:rsidRDefault="009C7BDE" w:rsidP="009C7BDE">
      <w:pPr>
        <w:spacing w:after="0" w:line="240" w:lineRule="auto"/>
        <w:jc w:val="both"/>
        <w:rPr>
          <w:rFonts w:ascii="Times New Roman" w:hAnsi="Times New Roman" w:cs="Times New Roman"/>
          <w:sz w:val="24"/>
          <w:szCs w:val="24"/>
        </w:rPr>
      </w:pPr>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9C7BDE" w:rsidRPr="009C7BDE" w:rsidRDefault="009C7BDE" w:rsidP="009C7BDE">
      <w:pPr>
        <w:spacing w:after="0" w:line="240" w:lineRule="auto"/>
        <w:jc w:val="both"/>
        <w:rPr>
          <w:rFonts w:ascii="Times New Roman" w:hAnsi="Times New Roman" w:cs="Times New Roman"/>
          <w:sz w:val="24"/>
          <w:szCs w:val="24"/>
        </w:rPr>
      </w:pPr>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4. The Board member subject to censure shall be given a reasonable opportunity to be heard at the meeting, either orally or in writing, prior to the Board’s vote on a motion of censure.</w:t>
      </w:r>
    </w:p>
    <w:p w:rsidR="009C7BDE" w:rsidRPr="009C7BDE" w:rsidRDefault="009C7BDE" w:rsidP="009C7BDE">
      <w:pPr>
        <w:spacing w:after="0" w:line="240" w:lineRule="auto"/>
        <w:jc w:val="both"/>
        <w:rPr>
          <w:rFonts w:ascii="Times New Roman" w:hAnsi="Times New Roman" w:cs="Times New Roman"/>
          <w:sz w:val="24"/>
          <w:szCs w:val="24"/>
        </w:rPr>
      </w:pPr>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9C7BDE" w:rsidRPr="009C7BDE" w:rsidRDefault="009C7BDE" w:rsidP="009C7BDE">
      <w:pPr>
        <w:spacing w:after="0" w:line="240" w:lineRule="auto"/>
        <w:jc w:val="both"/>
        <w:rPr>
          <w:rFonts w:ascii="Times New Roman" w:hAnsi="Times New Roman" w:cs="Times New Roman"/>
          <w:sz w:val="24"/>
          <w:szCs w:val="24"/>
        </w:rPr>
      </w:pPr>
    </w:p>
    <w:p w:rsidR="009C7BDE" w:rsidRPr="009C7BDE" w:rsidRDefault="009C7BDE" w:rsidP="009C7BDE">
      <w:pPr>
        <w:spacing w:after="0" w:line="240" w:lineRule="auto"/>
        <w:jc w:val="both"/>
        <w:rPr>
          <w:rFonts w:ascii="Times New Roman" w:hAnsi="Times New Roman" w:cs="Times New Roman"/>
          <w:sz w:val="24"/>
          <w:szCs w:val="24"/>
        </w:rPr>
      </w:pPr>
      <w:r w:rsidRPr="009C7BDE">
        <w:rPr>
          <w:rFonts w:ascii="Times New Roman" w:hAnsi="Times New Roman" w:cs="Times New Roman"/>
          <w:sz w:val="24"/>
          <w:szCs w:val="24"/>
        </w:rPr>
        <w:t>6. In no event shall a motion to censure a board member be heard by the Neighborhood Council within sixty (60) days of the next scheduled Board election or selection.</w:t>
      </w:r>
    </w:p>
    <w:p w:rsidR="00D831AC"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 xml:space="preserve"> </w:t>
      </w:r>
    </w:p>
    <w:p w:rsidR="00CC5388" w:rsidRPr="003C7464" w:rsidRDefault="00CC5388" w:rsidP="009C7BDE">
      <w:pPr>
        <w:pStyle w:val="ListParagraph"/>
        <w:ind w:left="1080"/>
        <w:jc w:val="both"/>
        <w:rPr>
          <w:rFonts w:ascii="Times New Roman" w:hAnsi="Times New Roman" w:cs="Times New Roman"/>
          <w:sz w:val="24"/>
          <w:szCs w:val="24"/>
        </w:rPr>
      </w:pPr>
    </w:p>
    <w:p w:rsidR="007F74DF" w:rsidRDefault="007F74DF" w:rsidP="009C7BDE">
      <w:pPr>
        <w:pStyle w:val="ListParagraph"/>
        <w:numPr>
          <w:ilvl w:val="0"/>
          <w:numId w:val="6"/>
        </w:numPr>
        <w:jc w:val="both"/>
        <w:outlineLvl w:val="1"/>
        <w:rPr>
          <w:rFonts w:ascii="Times New Roman" w:hAnsi="Times New Roman" w:cs="Times New Roman"/>
          <w:b/>
          <w:sz w:val="24"/>
          <w:szCs w:val="24"/>
        </w:rPr>
      </w:pPr>
      <w:bookmarkStart w:id="16" w:name="_Toc432775280"/>
      <w:r w:rsidRPr="003C7464">
        <w:rPr>
          <w:rFonts w:ascii="Times New Roman" w:hAnsi="Times New Roman" w:cs="Times New Roman"/>
          <w:b/>
          <w:sz w:val="24"/>
          <w:szCs w:val="24"/>
        </w:rPr>
        <w:t>Removal</w:t>
      </w:r>
      <w:bookmarkEnd w:id="16"/>
    </w:p>
    <w:p w:rsidR="001009C6" w:rsidRPr="003C7464" w:rsidRDefault="001009C6" w:rsidP="001009C6">
      <w:pPr>
        <w:pStyle w:val="ListParagraph"/>
        <w:ind w:left="360"/>
        <w:jc w:val="both"/>
        <w:outlineLvl w:val="1"/>
        <w:rPr>
          <w:rFonts w:ascii="Times New Roman" w:hAnsi="Times New Roman" w:cs="Times New Roman"/>
          <w:b/>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w:t>
      </w:r>
      <w:r w:rsidRPr="00CC5388">
        <w:rPr>
          <w:rFonts w:ascii="Times New Roman" w:hAnsi="Times New Roman" w:cs="Times New Roman"/>
          <w:sz w:val="24"/>
          <w:szCs w:val="24"/>
        </w:rPr>
        <w:lastRenderedPageBreak/>
        <w:t xml:space="preserve">violations of the Code of Conduct, acting on behalf of the Board without authorization, and misuse or abuse of the censure or removal processes by acting in bad faith. </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The Board shall use the following procedure when removing a Board member:</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2. The Board member, group of Board members or committee responsible for setting the final Board agenda shall list and briefly describe the motion on the agenda of the next regular or special Board meeting scheduled at least thirty</w:t>
      </w:r>
      <w:r w:rsidR="009C7BDE">
        <w:rPr>
          <w:rFonts w:ascii="Times New Roman" w:hAnsi="Times New Roman" w:cs="Times New Roman"/>
          <w:sz w:val="24"/>
          <w:szCs w:val="24"/>
        </w:rPr>
        <w:t xml:space="preserve"> </w:t>
      </w:r>
      <w:r w:rsidRPr="00CC5388">
        <w:rPr>
          <w:rFonts w:ascii="Times New Roman" w:hAnsi="Times New Roman" w:cs="Times New Roman"/>
          <w:sz w:val="24"/>
          <w:szCs w:val="24"/>
        </w:rPr>
        <w:t>(30) days following the delivery of the proposed removal motion.</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w:t>
      </w:r>
      <w:r w:rsidR="007E72C3">
        <w:rPr>
          <w:rFonts w:ascii="Times New Roman" w:hAnsi="Times New Roman" w:cs="Times New Roman"/>
          <w:sz w:val="24"/>
          <w:szCs w:val="24"/>
        </w:rPr>
        <w:t>ing at which a motion to remove</w:t>
      </w:r>
      <w:r w:rsidRPr="00CC5388">
        <w:rPr>
          <w:rFonts w:ascii="Times New Roman" w:hAnsi="Times New Roman" w:cs="Times New Roman"/>
          <w:sz w:val="24"/>
          <w:szCs w:val="24"/>
        </w:rPr>
        <w:t xml:space="preserve"> will be considered.</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4. The Board member subject to removal shall be given reasonable time to be heard at the meeting, either orally or in writing, prior to the Board’s vote on a motion for removal.</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6. In no event shall a motion to remove a Board member be heard by the Neighborhood Council within sixty (60) days of the next election or selection.</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 xml:space="preserve">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w:t>
      </w:r>
      <w:r w:rsidRPr="00CC5388">
        <w:rPr>
          <w:rFonts w:ascii="Times New Roman" w:hAnsi="Times New Roman" w:cs="Times New Roman"/>
          <w:sz w:val="24"/>
          <w:szCs w:val="24"/>
        </w:rPr>
        <w:lastRenderedPageBreak/>
        <w:t>or decline to hear the removal review request shall be sent in writing to the requestor and the Neighborhood Council within 30 days after the request for review is delivered.</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8. A request for the Commission to review a Neighborhood Council’s removal decision shall proceed as follows:</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b. The request must state the basis for the review. The request shall not cite or present any evidence not considered by the Neighborhood Council but must address only procedural deficiencies.</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d. At the review the Commission will determine if the facts as presented support the removal motion and if the procedures set out in this policy were correctly applied.</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e. If the Commission determines that there were either factual or procedural deficiencies, the Commission may either reinstate the Board member or return the matter to the Neighborhood Council for further consideration.</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f. If the Commission returns the matter for further consideration and the Neighborhood Council does not act within sixty (60) days of the Commission’s decision the Board member will be considered reinstated.</w:t>
      </w: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p>
    <w:p w:rsidR="00CC5388" w:rsidRPr="00CC5388" w:rsidRDefault="00CC5388" w:rsidP="009C7BDE">
      <w:pPr>
        <w:pStyle w:val="ListParagraph"/>
        <w:spacing w:after="0" w:line="240" w:lineRule="auto"/>
        <w:ind w:left="360"/>
        <w:jc w:val="both"/>
        <w:rPr>
          <w:rFonts w:ascii="Times New Roman" w:hAnsi="Times New Roman" w:cs="Times New Roman"/>
          <w:sz w:val="24"/>
          <w:szCs w:val="24"/>
        </w:rPr>
      </w:pPr>
      <w:r w:rsidRPr="00CC5388">
        <w:rPr>
          <w:rFonts w:ascii="Times New Roman" w:hAnsi="Times New Roman" w:cs="Times New Roman"/>
          <w:sz w:val="24"/>
          <w:szCs w:val="24"/>
        </w:rPr>
        <w:t>g. During the period of appeal the Board member shall not be counted as part of the Board for any quorum and shall not participate in any Board actions.</w:t>
      </w:r>
    </w:p>
    <w:p w:rsidR="00CC5388" w:rsidRPr="00CC5388" w:rsidRDefault="00CC5388" w:rsidP="009C7BDE">
      <w:pPr>
        <w:pStyle w:val="ListParagraph"/>
        <w:spacing w:after="0" w:line="240" w:lineRule="auto"/>
        <w:ind w:left="360"/>
        <w:jc w:val="both"/>
        <w:rPr>
          <w:rFonts w:ascii="Arial" w:hAnsi="Arial" w:cs="Arial"/>
          <w:sz w:val="24"/>
          <w:szCs w:val="24"/>
        </w:rPr>
      </w:pPr>
    </w:p>
    <w:p w:rsidR="009C7BDE" w:rsidRPr="009C7BDE" w:rsidRDefault="00CC5388" w:rsidP="009C7BDE">
      <w:pPr>
        <w:pStyle w:val="ListParagraph"/>
        <w:spacing w:after="0" w:line="240" w:lineRule="auto"/>
        <w:ind w:left="360"/>
        <w:jc w:val="both"/>
        <w:rPr>
          <w:rFonts w:ascii="Times New Roman" w:hAnsi="Times New Roman" w:cs="Times New Roman"/>
          <w:sz w:val="24"/>
          <w:szCs w:val="24"/>
        </w:rPr>
      </w:pPr>
      <w:r w:rsidRPr="009C7BDE">
        <w:rPr>
          <w:rFonts w:ascii="Times New Roman" w:hAnsi="Times New Roman" w:cs="Times New Roman"/>
          <w:sz w:val="24"/>
          <w:szCs w:val="24"/>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CC5388" w:rsidRPr="00CC5388" w:rsidRDefault="00CC5388" w:rsidP="009C7BDE">
      <w:pPr>
        <w:pStyle w:val="ListParagraph"/>
        <w:spacing w:after="0" w:line="240" w:lineRule="auto"/>
        <w:ind w:left="360"/>
        <w:jc w:val="both"/>
        <w:rPr>
          <w:rFonts w:ascii="Arial" w:hAnsi="Arial" w:cs="Arial"/>
          <w:sz w:val="24"/>
          <w:szCs w:val="24"/>
        </w:rPr>
      </w:pPr>
    </w:p>
    <w:p w:rsidR="00121E50" w:rsidRPr="009C7BDE" w:rsidRDefault="00CC5388" w:rsidP="009C7BDE">
      <w:pPr>
        <w:pStyle w:val="ListParagraph"/>
        <w:ind w:left="360"/>
        <w:jc w:val="both"/>
        <w:rPr>
          <w:rFonts w:ascii="Times New Roman" w:hAnsi="Times New Roman" w:cs="Times New Roman"/>
          <w:sz w:val="24"/>
          <w:szCs w:val="24"/>
        </w:rPr>
      </w:pPr>
      <w:r w:rsidRPr="009C7BDE">
        <w:rPr>
          <w:rFonts w:ascii="Times New Roman" w:hAnsi="Times New Roman" w:cs="Times New Roman"/>
          <w:sz w:val="24"/>
          <w:szCs w:val="24"/>
        </w:rP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D831AC" w:rsidRPr="003C7464" w:rsidRDefault="00D831AC" w:rsidP="003C7464">
      <w:pPr>
        <w:pStyle w:val="ListParagraph"/>
        <w:tabs>
          <w:tab w:val="left" w:pos="7605"/>
        </w:tabs>
        <w:ind w:left="1080"/>
        <w:jc w:val="both"/>
        <w:rPr>
          <w:rFonts w:ascii="Times New Roman" w:hAnsi="Times New Roman" w:cs="Times New Roman"/>
          <w:sz w:val="24"/>
          <w:szCs w:val="24"/>
        </w:rPr>
      </w:pPr>
    </w:p>
    <w:p w:rsidR="007F74DF" w:rsidRPr="003C7464" w:rsidRDefault="00D831AC" w:rsidP="00811F70">
      <w:pPr>
        <w:pStyle w:val="ListParagraph"/>
        <w:numPr>
          <w:ilvl w:val="0"/>
          <w:numId w:val="6"/>
        </w:numPr>
        <w:jc w:val="both"/>
        <w:outlineLvl w:val="1"/>
        <w:rPr>
          <w:rFonts w:ascii="Times New Roman" w:hAnsi="Times New Roman" w:cs="Times New Roman"/>
          <w:b/>
          <w:sz w:val="24"/>
          <w:szCs w:val="24"/>
        </w:rPr>
      </w:pPr>
      <w:bookmarkStart w:id="17" w:name="_Toc432775281"/>
      <w:r w:rsidRPr="003C7464">
        <w:rPr>
          <w:rFonts w:ascii="Times New Roman" w:hAnsi="Times New Roman" w:cs="Times New Roman"/>
          <w:b/>
          <w:sz w:val="24"/>
          <w:szCs w:val="24"/>
        </w:rPr>
        <w:t>Resignation</w:t>
      </w:r>
      <w:bookmarkEnd w:id="17"/>
    </w:p>
    <w:p w:rsidR="00D831AC" w:rsidRPr="003C7464" w:rsidRDefault="00D831AC" w:rsidP="003C7464">
      <w:pPr>
        <w:pStyle w:val="ListParagraph"/>
        <w:tabs>
          <w:tab w:val="left" w:pos="7605"/>
        </w:tabs>
        <w:spacing w:after="0"/>
        <w:jc w:val="both"/>
        <w:rPr>
          <w:rFonts w:ascii="Times New Roman" w:hAnsi="Times New Roman" w:cs="Times New Roman"/>
          <w:sz w:val="24"/>
          <w:szCs w:val="24"/>
        </w:rPr>
      </w:pPr>
      <w:r w:rsidRPr="003C7464">
        <w:rPr>
          <w:rFonts w:ascii="Times New Roman" w:hAnsi="Times New Roman" w:cs="Times New Roman"/>
          <w:sz w:val="24"/>
          <w:szCs w:val="24"/>
        </w:rPr>
        <w:lastRenderedPageBreak/>
        <w:t>Any Board Member may resign by submitting a written resignation letter to the President or the Secretary</w:t>
      </w:r>
      <w:r w:rsidR="009C7BDE">
        <w:rPr>
          <w:rFonts w:ascii="Times New Roman" w:hAnsi="Times New Roman" w:cs="Times New Roman"/>
          <w:sz w:val="24"/>
          <w:szCs w:val="24"/>
        </w:rPr>
        <w:t xml:space="preserve"> or making an announcement of such resignation at a General Board meeting where minutes are taken. </w:t>
      </w:r>
    </w:p>
    <w:p w:rsidR="004A529D" w:rsidRPr="003C7464" w:rsidRDefault="004A529D" w:rsidP="003C7464">
      <w:pPr>
        <w:pStyle w:val="ListParagraph"/>
        <w:ind w:left="360"/>
        <w:jc w:val="both"/>
        <w:rPr>
          <w:rFonts w:ascii="Times New Roman" w:hAnsi="Times New Roman" w:cs="Times New Roman"/>
          <w:sz w:val="24"/>
          <w:szCs w:val="24"/>
        </w:rPr>
      </w:pPr>
      <w:r w:rsidRPr="003C7464">
        <w:rPr>
          <w:rFonts w:ascii="Times New Roman" w:hAnsi="Times New Roman" w:cs="Times New Roman"/>
          <w:sz w:val="24"/>
          <w:szCs w:val="24"/>
        </w:rPr>
        <w:tab/>
      </w:r>
    </w:p>
    <w:p w:rsidR="007F74DF" w:rsidRPr="003C7464" w:rsidRDefault="007F74DF" w:rsidP="00811F70">
      <w:pPr>
        <w:pStyle w:val="ListParagraph"/>
        <w:numPr>
          <w:ilvl w:val="0"/>
          <w:numId w:val="6"/>
        </w:numPr>
        <w:jc w:val="both"/>
        <w:outlineLvl w:val="1"/>
        <w:rPr>
          <w:rFonts w:ascii="Times New Roman" w:hAnsi="Times New Roman" w:cs="Times New Roman"/>
          <w:b/>
          <w:sz w:val="24"/>
          <w:szCs w:val="24"/>
        </w:rPr>
      </w:pPr>
      <w:bookmarkStart w:id="18" w:name="_Toc432775282"/>
      <w:r w:rsidRPr="003C7464">
        <w:rPr>
          <w:rFonts w:ascii="Times New Roman" w:hAnsi="Times New Roman" w:cs="Times New Roman"/>
          <w:b/>
          <w:sz w:val="24"/>
          <w:szCs w:val="24"/>
        </w:rPr>
        <w:t>Community Outreach</w:t>
      </w:r>
      <w:bookmarkEnd w:id="18"/>
    </w:p>
    <w:p w:rsidR="00D831AC" w:rsidRPr="003C7464" w:rsidRDefault="00D831AC" w:rsidP="003C7464">
      <w:pPr>
        <w:pStyle w:val="ListParagraph"/>
        <w:jc w:val="both"/>
        <w:rPr>
          <w:rFonts w:ascii="Times New Roman" w:hAnsi="Times New Roman" w:cs="Times New Roman"/>
          <w:sz w:val="24"/>
          <w:szCs w:val="24"/>
        </w:rPr>
      </w:pPr>
      <w:r w:rsidRPr="003C7464">
        <w:rPr>
          <w:rFonts w:ascii="Times New Roman" w:hAnsi="Times New Roman" w:cs="Times New Roman"/>
          <w:sz w:val="24"/>
          <w:szCs w:val="24"/>
        </w:rPr>
        <w:t>The MPNC shall conduct outreach by:</w:t>
      </w:r>
    </w:p>
    <w:p w:rsidR="00D831AC" w:rsidRPr="003C7464" w:rsidRDefault="00D831AC" w:rsidP="00811F70">
      <w:pPr>
        <w:pStyle w:val="ListParagraph"/>
        <w:numPr>
          <w:ilvl w:val="0"/>
          <w:numId w:val="13"/>
        </w:numPr>
        <w:tabs>
          <w:tab w:val="left" w:pos="7605"/>
        </w:tabs>
        <w:jc w:val="both"/>
        <w:rPr>
          <w:rFonts w:ascii="Times New Roman" w:hAnsi="Times New Roman" w:cs="Times New Roman"/>
          <w:sz w:val="24"/>
          <w:szCs w:val="24"/>
        </w:rPr>
      </w:pPr>
      <w:r w:rsidRPr="003C7464">
        <w:rPr>
          <w:rFonts w:ascii="Times New Roman" w:hAnsi="Times New Roman" w:cs="Times New Roman"/>
          <w:sz w:val="24"/>
          <w:szCs w:val="24"/>
        </w:rPr>
        <w:t>Having meeting, official records, and materials in English and other languages as appropriate, unless resources and/ or funds are not provide to do so.</w:t>
      </w:r>
    </w:p>
    <w:p w:rsidR="00D831AC" w:rsidRPr="003C7464" w:rsidRDefault="00D831AC" w:rsidP="00811F70">
      <w:pPr>
        <w:pStyle w:val="ListParagraph"/>
        <w:numPr>
          <w:ilvl w:val="0"/>
          <w:numId w:val="13"/>
        </w:numPr>
        <w:tabs>
          <w:tab w:val="left" w:pos="7605"/>
        </w:tabs>
        <w:jc w:val="both"/>
        <w:rPr>
          <w:rFonts w:ascii="Times New Roman" w:hAnsi="Times New Roman" w:cs="Times New Roman"/>
          <w:sz w:val="24"/>
          <w:szCs w:val="24"/>
        </w:rPr>
      </w:pPr>
      <w:r w:rsidRPr="003C7464">
        <w:rPr>
          <w:rFonts w:ascii="Times New Roman" w:hAnsi="Times New Roman" w:cs="Times New Roman"/>
          <w:sz w:val="24"/>
          <w:szCs w:val="24"/>
        </w:rPr>
        <w:t>Informing the community of projects, events, and resources available to them.</w:t>
      </w:r>
    </w:p>
    <w:p w:rsidR="00D831AC" w:rsidRPr="003C7464" w:rsidRDefault="00D831AC" w:rsidP="00811F70">
      <w:pPr>
        <w:pStyle w:val="ListParagraph"/>
        <w:numPr>
          <w:ilvl w:val="0"/>
          <w:numId w:val="13"/>
        </w:numPr>
        <w:tabs>
          <w:tab w:val="left" w:pos="7605"/>
        </w:tabs>
        <w:jc w:val="both"/>
        <w:rPr>
          <w:rFonts w:ascii="Times New Roman" w:hAnsi="Times New Roman" w:cs="Times New Roman"/>
          <w:sz w:val="24"/>
          <w:szCs w:val="24"/>
        </w:rPr>
      </w:pPr>
      <w:r w:rsidRPr="003C7464">
        <w:rPr>
          <w:rFonts w:ascii="Times New Roman" w:hAnsi="Times New Roman" w:cs="Times New Roman"/>
          <w:sz w:val="24"/>
          <w:szCs w:val="24"/>
        </w:rPr>
        <w:t>Communication with all MPNC Stakeholder on a regular basis in a manner ensuring that information is disseminated evenly and in a timely manner, consistent with Department of Neighborhood Empowerment (Department) guidelines. The Following will be observed:</w:t>
      </w:r>
    </w:p>
    <w:p w:rsidR="00D831AC" w:rsidRPr="003C7464" w:rsidRDefault="00D831AC" w:rsidP="00811F70">
      <w:pPr>
        <w:pStyle w:val="ListParagraph"/>
        <w:numPr>
          <w:ilvl w:val="0"/>
          <w:numId w:val="14"/>
        </w:numPr>
        <w:tabs>
          <w:tab w:val="left" w:pos="7605"/>
        </w:tabs>
        <w:jc w:val="both"/>
        <w:rPr>
          <w:rFonts w:ascii="Times New Roman" w:hAnsi="Times New Roman" w:cs="Times New Roman"/>
          <w:sz w:val="24"/>
          <w:szCs w:val="24"/>
        </w:rPr>
      </w:pPr>
      <w:r w:rsidRPr="003C7464">
        <w:rPr>
          <w:rFonts w:ascii="Times New Roman" w:hAnsi="Times New Roman" w:cs="Times New Roman"/>
          <w:sz w:val="24"/>
          <w:szCs w:val="24"/>
        </w:rPr>
        <w:t>The Outreach Committee, as per Article VIII of these bylaws, will advertise meetings and</w:t>
      </w:r>
      <w:r w:rsidRPr="003C7464">
        <w:rPr>
          <w:rFonts w:ascii="Times New Roman" w:hAnsi="Times New Roman" w:cs="Times New Roman"/>
          <w:color w:val="0070C0"/>
          <w:sz w:val="24"/>
          <w:szCs w:val="24"/>
        </w:rPr>
        <w:t xml:space="preserve"> </w:t>
      </w:r>
      <w:r w:rsidRPr="003C7464">
        <w:rPr>
          <w:rFonts w:ascii="Times New Roman" w:hAnsi="Times New Roman" w:cs="Times New Roman"/>
          <w:sz w:val="24"/>
          <w:szCs w:val="24"/>
        </w:rPr>
        <w:t>events in advance using such methods as flyers, e-mail to a MPNC database list, voting members and organizations, door-to-door canvassing, advertisement in local periodicals, posting in public places, information booths at community events, and/ or other methods identified by the community or Stakeholders and deemed to be timely and effective.</w:t>
      </w:r>
    </w:p>
    <w:p w:rsidR="00D831AC" w:rsidRPr="003C7464" w:rsidRDefault="00D831AC" w:rsidP="00811F70">
      <w:pPr>
        <w:pStyle w:val="ListParagraph"/>
        <w:numPr>
          <w:ilvl w:val="0"/>
          <w:numId w:val="14"/>
        </w:numPr>
        <w:tabs>
          <w:tab w:val="left" w:pos="7605"/>
        </w:tabs>
        <w:jc w:val="both"/>
        <w:rPr>
          <w:rFonts w:ascii="Times New Roman" w:hAnsi="Times New Roman" w:cs="Times New Roman"/>
          <w:sz w:val="24"/>
          <w:szCs w:val="24"/>
        </w:rPr>
      </w:pPr>
      <w:r w:rsidRPr="003C7464">
        <w:rPr>
          <w:rFonts w:ascii="Times New Roman" w:hAnsi="Times New Roman" w:cs="Times New Roman"/>
          <w:sz w:val="24"/>
          <w:szCs w:val="24"/>
        </w:rPr>
        <w:t>The Outreach Committee, as per Article VII of these bylaws, will oversee periodic outreach efforts to solicit new membership using such methods as flyers, e-mail to existing organizations and a MPNC database, door-to-door canvassing, advertisement in local periodicals, posting in public places, information booths at community events, and/ or other methods identified by the committee or Stakeholder and deemed to be timely and effective.</w:t>
      </w:r>
    </w:p>
    <w:p w:rsidR="00E740A3" w:rsidRPr="00121E50" w:rsidRDefault="00E740A3" w:rsidP="00884AF6">
      <w:pPr>
        <w:pStyle w:val="Heading1"/>
        <w:jc w:val="center"/>
        <w:rPr>
          <w:rFonts w:ascii="Times New Roman" w:hAnsi="Times New Roman" w:cs="Times New Roman"/>
          <w:color w:val="auto"/>
          <w:sz w:val="24"/>
          <w:szCs w:val="24"/>
        </w:rPr>
      </w:pPr>
      <w:bookmarkStart w:id="19" w:name="_Toc432775283"/>
      <w:r w:rsidRPr="00121E50">
        <w:rPr>
          <w:rFonts w:ascii="Times New Roman" w:hAnsi="Times New Roman" w:cs="Times New Roman"/>
          <w:color w:val="auto"/>
          <w:sz w:val="24"/>
          <w:szCs w:val="24"/>
        </w:rPr>
        <w:t>ARTICLE VI</w:t>
      </w:r>
      <w:r w:rsidRPr="00121E50">
        <w:rPr>
          <w:rFonts w:ascii="Times New Roman" w:hAnsi="Times New Roman" w:cs="Times New Roman"/>
          <w:color w:val="auto"/>
          <w:sz w:val="24"/>
          <w:szCs w:val="24"/>
        </w:rPr>
        <w:br/>
        <w:t>OFFICERS</w:t>
      </w:r>
      <w:bookmarkEnd w:id="19"/>
    </w:p>
    <w:p w:rsidR="00E237BB" w:rsidRPr="00121E50" w:rsidRDefault="00E237BB" w:rsidP="00E237BB">
      <w:pPr>
        <w:pStyle w:val="ListParagraph"/>
        <w:ind w:left="360"/>
        <w:rPr>
          <w:rFonts w:ascii="Times New Roman" w:hAnsi="Times New Roman" w:cs="Times New Roman"/>
        </w:rPr>
      </w:pPr>
    </w:p>
    <w:p w:rsidR="009B51C7" w:rsidRPr="00121E50" w:rsidRDefault="009B51C7" w:rsidP="00811F70">
      <w:pPr>
        <w:pStyle w:val="ListParagraph"/>
        <w:numPr>
          <w:ilvl w:val="0"/>
          <w:numId w:val="16"/>
        </w:numPr>
        <w:jc w:val="both"/>
        <w:outlineLvl w:val="1"/>
        <w:rPr>
          <w:rFonts w:ascii="Times New Roman" w:hAnsi="Times New Roman" w:cs="Times New Roman"/>
        </w:rPr>
      </w:pPr>
      <w:bookmarkStart w:id="20" w:name="_Toc432775284"/>
      <w:r w:rsidRPr="00121E50">
        <w:rPr>
          <w:rFonts w:ascii="Times New Roman" w:hAnsi="Times New Roman" w:cs="Times New Roman"/>
          <w:b/>
          <w:sz w:val="24"/>
          <w:szCs w:val="24"/>
        </w:rPr>
        <w:t>Officer of the Board</w:t>
      </w:r>
      <w:bookmarkEnd w:id="20"/>
    </w:p>
    <w:p w:rsidR="009B51C7" w:rsidRPr="00121E50" w:rsidRDefault="009B51C7" w:rsidP="003C7464">
      <w:pPr>
        <w:pStyle w:val="ListParagraph"/>
        <w:jc w:val="both"/>
        <w:rPr>
          <w:rFonts w:ascii="Times New Roman" w:hAnsi="Times New Roman" w:cs="Times New Roman"/>
          <w:sz w:val="24"/>
          <w:szCs w:val="24"/>
        </w:rPr>
      </w:pPr>
      <w:r w:rsidRPr="00121E50">
        <w:rPr>
          <w:rFonts w:ascii="Times New Roman" w:hAnsi="Times New Roman" w:cs="Times New Roman"/>
          <w:sz w:val="24"/>
          <w:szCs w:val="24"/>
        </w:rPr>
        <w:t xml:space="preserve">The Executive Officers are: a) President; b) Vice-President; c) Executive Secretary; d) Corresponding </w:t>
      </w:r>
      <w:r w:rsidR="001009C6">
        <w:rPr>
          <w:rFonts w:ascii="Times New Roman" w:hAnsi="Times New Roman" w:cs="Times New Roman"/>
          <w:sz w:val="24"/>
          <w:szCs w:val="24"/>
        </w:rPr>
        <w:t>Secretary;</w:t>
      </w:r>
      <w:r w:rsidRPr="00121E50">
        <w:rPr>
          <w:rFonts w:ascii="Times New Roman" w:hAnsi="Times New Roman" w:cs="Times New Roman"/>
          <w:sz w:val="24"/>
          <w:szCs w:val="24"/>
        </w:rPr>
        <w:t xml:space="preserve"> e) Treasurer</w:t>
      </w:r>
      <w:r w:rsidR="001009C6">
        <w:rPr>
          <w:rFonts w:ascii="Times New Roman" w:hAnsi="Times New Roman" w:cs="Times New Roman"/>
          <w:sz w:val="24"/>
          <w:szCs w:val="24"/>
        </w:rPr>
        <w:t>; f) Webmaster; and g) Parliamentarian</w:t>
      </w:r>
    </w:p>
    <w:p w:rsidR="00121E50" w:rsidRPr="00121E50" w:rsidRDefault="00121E50" w:rsidP="003C7464">
      <w:pPr>
        <w:pStyle w:val="ListParagraph"/>
        <w:jc w:val="both"/>
        <w:rPr>
          <w:rFonts w:ascii="Times New Roman" w:hAnsi="Times New Roman" w:cs="Times New Roman"/>
        </w:rPr>
      </w:pPr>
    </w:p>
    <w:p w:rsidR="009B51C7" w:rsidRPr="00121E50" w:rsidRDefault="009B51C7" w:rsidP="00811F70">
      <w:pPr>
        <w:pStyle w:val="ListParagraph"/>
        <w:numPr>
          <w:ilvl w:val="0"/>
          <w:numId w:val="16"/>
        </w:numPr>
        <w:jc w:val="both"/>
        <w:outlineLvl w:val="1"/>
        <w:rPr>
          <w:rFonts w:ascii="Times New Roman" w:hAnsi="Times New Roman" w:cs="Times New Roman"/>
        </w:rPr>
      </w:pPr>
      <w:bookmarkStart w:id="21" w:name="_Toc432775285"/>
      <w:r w:rsidRPr="00121E50">
        <w:rPr>
          <w:rFonts w:ascii="Times New Roman" w:hAnsi="Times New Roman" w:cs="Times New Roman"/>
          <w:b/>
          <w:sz w:val="24"/>
          <w:szCs w:val="24"/>
        </w:rPr>
        <w:t>Duties and Power</w:t>
      </w:r>
      <w:bookmarkEnd w:id="21"/>
    </w:p>
    <w:p w:rsidR="009B51C7" w:rsidRPr="001009C6" w:rsidRDefault="009B51C7" w:rsidP="00811F70">
      <w:pPr>
        <w:pStyle w:val="ListParagraph"/>
        <w:numPr>
          <w:ilvl w:val="0"/>
          <w:numId w:val="15"/>
        </w:numPr>
        <w:tabs>
          <w:tab w:val="left" w:pos="7605"/>
        </w:tabs>
        <w:spacing w:after="0"/>
        <w:jc w:val="both"/>
        <w:rPr>
          <w:rFonts w:ascii="Times New Roman" w:hAnsi="Times New Roman" w:cs="Times New Roman"/>
          <w:sz w:val="24"/>
          <w:szCs w:val="24"/>
          <w:u w:val="single"/>
        </w:rPr>
      </w:pPr>
      <w:r w:rsidRPr="00121E50">
        <w:rPr>
          <w:rFonts w:ascii="Times New Roman" w:hAnsi="Times New Roman" w:cs="Times New Roman"/>
          <w:b/>
          <w:sz w:val="24"/>
          <w:szCs w:val="24"/>
          <w:u w:val="single"/>
        </w:rPr>
        <w:t xml:space="preserve">President </w:t>
      </w:r>
      <w:r w:rsidRPr="00121E50">
        <w:rPr>
          <w:rFonts w:ascii="Times New Roman" w:hAnsi="Times New Roman" w:cs="Times New Roman"/>
          <w:b/>
          <w:sz w:val="24"/>
          <w:szCs w:val="24"/>
        </w:rPr>
        <w:t xml:space="preserve">– </w:t>
      </w:r>
      <w:r w:rsidRPr="00121E50">
        <w:rPr>
          <w:rFonts w:ascii="Times New Roman" w:hAnsi="Times New Roman" w:cs="Times New Roman"/>
          <w:sz w:val="24"/>
          <w:szCs w:val="24"/>
        </w:rPr>
        <w:t xml:space="preserve">Shall set </w:t>
      </w:r>
      <w:r w:rsidR="001009C6">
        <w:rPr>
          <w:rFonts w:ascii="Times New Roman" w:hAnsi="Times New Roman" w:cs="Times New Roman"/>
          <w:sz w:val="24"/>
          <w:szCs w:val="24"/>
        </w:rPr>
        <w:t xml:space="preserve">and draft </w:t>
      </w:r>
      <w:r w:rsidRPr="00121E50">
        <w:rPr>
          <w:rFonts w:ascii="Times New Roman" w:hAnsi="Times New Roman" w:cs="Times New Roman"/>
          <w:sz w:val="24"/>
          <w:szCs w:val="24"/>
        </w:rPr>
        <w:t>the agenda with approval of the Executive Committee and preside at all meeting; represent the council when necessary at civic and social events; Appoint a board member to represent the Council; May create committees and appoint committee chairs with the approval from the Board.;</w:t>
      </w:r>
      <w:r w:rsidR="001009C6">
        <w:rPr>
          <w:rFonts w:ascii="Times New Roman" w:hAnsi="Times New Roman" w:cs="Times New Roman"/>
          <w:sz w:val="24"/>
          <w:szCs w:val="24"/>
        </w:rPr>
        <w:t xml:space="preserve"> sign any documents reasonably necessary on behalf of the Council without Board approval; direct/assign new matters to various committees;</w:t>
      </w:r>
      <w:r w:rsidRPr="00121E50">
        <w:rPr>
          <w:rFonts w:ascii="Times New Roman" w:hAnsi="Times New Roman" w:cs="Times New Roman"/>
          <w:sz w:val="24"/>
          <w:szCs w:val="24"/>
        </w:rPr>
        <w:t xml:space="preserve"> and delegate responsibility to</w:t>
      </w:r>
      <w:r w:rsidR="001009C6">
        <w:rPr>
          <w:rFonts w:ascii="Times New Roman" w:hAnsi="Times New Roman" w:cs="Times New Roman"/>
          <w:sz w:val="24"/>
          <w:szCs w:val="24"/>
        </w:rPr>
        <w:t xml:space="preserve"> Officers, </w:t>
      </w:r>
      <w:r w:rsidRPr="00121E50">
        <w:rPr>
          <w:rFonts w:ascii="Times New Roman" w:hAnsi="Times New Roman" w:cs="Times New Roman"/>
          <w:sz w:val="24"/>
          <w:szCs w:val="24"/>
        </w:rPr>
        <w:t xml:space="preserve"> Board members and voluntee</w:t>
      </w:r>
      <w:r w:rsidR="001009C6">
        <w:rPr>
          <w:rFonts w:ascii="Times New Roman" w:hAnsi="Times New Roman" w:cs="Times New Roman"/>
          <w:sz w:val="24"/>
          <w:szCs w:val="24"/>
        </w:rPr>
        <w:t>rs.</w:t>
      </w:r>
    </w:p>
    <w:p w:rsidR="001009C6" w:rsidRPr="00121E50" w:rsidRDefault="001009C6" w:rsidP="001009C6">
      <w:pPr>
        <w:pStyle w:val="ListParagraph"/>
        <w:tabs>
          <w:tab w:val="left" w:pos="7605"/>
        </w:tabs>
        <w:spacing w:after="0"/>
        <w:ind w:left="1170"/>
        <w:jc w:val="both"/>
        <w:rPr>
          <w:rFonts w:ascii="Times New Roman" w:hAnsi="Times New Roman" w:cs="Times New Roman"/>
          <w:sz w:val="24"/>
          <w:szCs w:val="24"/>
          <w:u w:val="single"/>
        </w:rPr>
      </w:pPr>
    </w:p>
    <w:p w:rsidR="009B51C7" w:rsidRPr="001009C6" w:rsidRDefault="009B51C7" w:rsidP="00811F70">
      <w:pPr>
        <w:pStyle w:val="ListParagraph"/>
        <w:numPr>
          <w:ilvl w:val="0"/>
          <w:numId w:val="15"/>
        </w:numPr>
        <w:tabs>
          <w:tab w:val="left" w:pos="7605"/>
        </w:tabs>
        <w:spacing w:after="0"/>
        <w:jc w:val="both"/>
        <w:rPr>
          <w:rFonts w:ascii="Times New Roman" w:hAnsi="Times New Roman" w:cs="Times New Roman"/>
          <w:sz w:val="24"/>
          <w:szCs w:val="24"/>
          <w:u w:val="single"/>
        </w:rPr>
      </w:pPr>
      <w:r w:rsidRPr="00121E50">
        <w:rPr>
          <w:rFonts w:ascii="Times New Roman" w:hAnsi="Times New Roman" w:cs="Times New Roman"/>
          <w:b/>
          <w:sz w:val="24"/>
          <w:szCs w:val="24"/>
          <w:u w:val="single"/>
        </w:rPr>
        <w:lastRenderedPageBreak/>
        <w:t>Vice-President</w:t>
      </w:r>
      <w:r w:rsidRPr="00121E50">
        <w:rPr>
          <w:rFonts w:ascii="Times New Roman" w:hAnsi="Times New Roman" w:cs="Times New Roman"/>
          <w:b/>
          <w:sz w:val="24"/>
          <w:szCs w:val="24"/>
        </w:rPr>
        <w:t xml:space="preserve"> – </w:t>
      </w:r>
      <w:r w:rsidRPr="00121E50">
        <w:rPr>
          <w:rFonts w:ascii="Times New Roman" w:hAnsi="Times New Roman" w:cs="Times New Roman"/>
          <w:sz w:val="24"/>
          <w:szCs w:val="24"/>
        </w:rPr>
        <w:t>Shall perform the duties of the President during the absence or inability of the President to act, or when requ</w:t>
      </w:r>
      <w:r w:rsidR="002A753C">
        <w:rPr>
          <w:rFonts w:ascii="Times New Roman" w:hAnsi="Times New Roman" w:cs="Times New Roman"/>
          <w:sz w:val="24"/>
          <w:szCs w:val="24"/>
        </w:rPr>
        <w:t>ested to do so by the President and shall also be in charge of being the point of contact for lease and/or property space concerning the MPNC Board’s office, and all office, office supplies and inventory related items, including without limitation, being the liaison between the respective landlord or property owner or manager for MPNC Board’s office, office use requests by Board members, committee members or stakeholders, and annual inventory reporting.</w:t>
      </w:r>
    </w:p>
    <w:p w:rsidR="001009C6" w:rsidRPr="00121E50" w:rsidRDefault="001009C6" w:rsidP="001009C6">
      <w:pPr>
        <w:pStyle w:val="ListParagraph"/>
        <w:tabs>
          <w:tab w:val="left" w:pos="7605"/>
        </w:tabs>
        <w:spacing w:after="0"/>
        <w:ind w:left="1170"/>
        <w:jc w:val="both"/>
        <w:rPr>
          <w:rFonts w:ascii="Times New Roman" w:hAnsi="Times New Roman" w:cs="Times New Roman"/>
          <w:sz w:val="24"/>
          <w:szCs w:val="24"/>
          <w:u w:val="single"/>
        </w:rPr>
      </w:pPr>
    </w:p>
    <w:p w:rsidR="009B51C7" w:rsidRPr="00F70B54" w:rsidRDefault="009B51C7" w:rsidP="00811F70">
      <w:pPr>
        <w:pStyle w:val="ListParagraph"/>
        <w:numPr>
          <w:ilvl w:val="0"/>
          <w:numId w:val="15"/>
        </w:numPr>
        <w:tabs>
          <w:tab w:val="left" w:pos="7605"/>
        </w:tabs>
        <w:jc w:val="both"/>
        <w:rPr>
          <w:rFonts w:ascii="Times New Roman" w:hAnsi="Times New Roman" w:cs="Times New Roman"/>
          <w:b/>
          <w:sz w:val="24"/>
          <w:szCs w:val="24"/>
          <w:u w:val="single"/>
        </w:rPr>
      </w:pPr>
      <w:r w:rsidRPr="00121E50">
        <w:rPr>
          <w:rFonts w:ascii="Times New Roman" w:hAnsi="Times New Roman" w:cs="Times New Roman"/>
          <w:b/>
          <w:sz w:val="24"/>
          <w:szCs w:val="24"/>
          <w:u w:val="single"/>
        </w:rPr>
        <w:t xml:space="preserve">Executive Secretary </w:t>
      </w:r>
      <w:r w:rsidRPr="00121E50">
        <w:rPr>
          <w:rFonts w:ascii="Times New Roman" w:hAnsi="Times New Roman" w:cs="Times New Roman"/>
          <w:b/>
          <w:sz w:val="24"/>
          <w:szCs w:val="24"/>
        </w:rPr>
        <w:t xml:space="preserve">– </w:t>
      </w:r>
      <w:r w:rsidRPr="00121E50">
        <w:rPr>
          <w:rFonts w:ascii="Times New Roman" w:hAnsi="Times New Roman" w:cs="Times New Roman"/>
          <w:sz w:val="24"/>
          <w:szCs w:val="24"/>
        </w:rPr>
        <w:t xml:space="preserve">The Executive Secretary or his/her designee shall prepare and maintain </w:t>
      </w:r>
      <w:r w:rsidRPr="00121E50">
        <w:rPr>
          <w:rFonts w:ascii="Times New Roman" w:hAnsi="Times New Roman" w:cs="Times New Roman"/>
          <w:b/>
          <w:sz w:val="24"/>
          <w:szCs w:val="24"/>
        </w:rPr>
        <w:t xml:space="preserve"> </w:t>
      </w:r>
      <w:r w:rsidRPr="00121E50">
        <w:rPr>
          <w:rFonts w:ascii="Times New Roman" w:hAnsi="Times New Roman" w:cs="Times New Roman"/>
          <w:sz w:val="24"/>
          <w:szCs w:val="24"/>
        </w:rPr>
        <w:t>full and correct records of  all meetings of the MPNC Board, which shall  b</w:t>
      </w:r>
      <w:r w:rsidR="001009C6">
        <w:rPr>
          <w:rFonts w:ascii="Times New Roman" w:hAnsi="Times New Roman" w:cs="Times New Roman"/>
          <w:sz w:val="24"/>
          <w:szCs w:val="24"/>
        </w:rPr>
        <w:t>e prepared within five (5</w:t>
      </w:r>
      <w:r w:rsidRPr="00121E50">
        <w:rPr>
          <w:rFonts w:ascii="Times New Roman" w:hAnsi="Times New Roman" w:cs="Times New Roman"/>
          <w:sz w:val="24"/>
          <w:szCs w:val="24"/>
        </w:rPr>
        <w:t>) days after the meeting. The Executive Secretary shall also perform such duties as may be assigned to him/her by resolution of the Board, including the minutes of executive committee, regular, and special board meetings in English</w:t>
      </w:r>
      <w:r w:rsidR="00F70B54">
        <w:rPr>
          <w:rFonts w:ascii="Times New Roman" w:hAnsi="Times New Roman" w:cs="Times New Roman"/>
          <w:sz w:val="24"/>
          <w:szCs w:val="24"/>
        </w:rPr>
        <w:t xml:space="preserve">, Spanish, and Korean, printing out meeting agendas, calling/emailing speakers on agendas for confirmation of attendance, facilitating and supervising any office use, key and /or other space related requests,.  Further, the Executive Secretary shall be responsible for proofreading and adding translations to all meeting agendas drafted by the President before finalizing and then sending to Corresponding Secretary for distribution at least 72 hours prior to the respective Board meeting, while also submitting interpreter requests to the translation agency as needed for Board meetings on a timely basis as well. </w:t>
      </w:r>
    </w:p>
    <w:p w:rsidR="00F70B54" w:rsidRPr="00121E50" w:rsidRDefault="00F70B54" w:rsidP="00F70B54">
      <w:pPr>
        <w:pStyle w:val="ListParagraph"/>
        <w:tabs>
          <w:tab w:val="left" w:pos="7605"/>
        </w:tabs>
        <w:ind w:left="1170"/>
        <w:jc w:val="both"/>
        <w:rPr>
          <w:rFonts w:ascii="Times New Roman" w:hAnsi="Times New Roman" w:cs="Times New Roman"/>
          <w:b/>
          <w:sz w:val="24"/>
          <w:szCs w:val="24"/>
          <w:u w:val="single"/>
        </w:rPr>
      </w:pPr>
    </w:p>
    <w:p w:rsidR="009B51C7" w:rsidRPr="00F70B54" w:rsidRDefault="009B51C7" w:rsidP="00811F70">
      <w:pPr>
        <w:pStyle w:val="ListParagraph"/>
        <w:numPr>
          <w:ilvl w:val="0"/>
          <w:numId w:val="15"/>
        </w:numPr>
        <w:tabs>
          <w:tab w:val="left" w:pos="7605"/>
        </w:tabs>
        <w:jc w:val="both"/>
        <w:rPr>
          <w:rFonts w:ascii="Times New Roman" w:hAnsi="Times New Roman" w:cs="Times New Roman"/>
          <w:b/>
          <w:sz w:val="24"/>
          <w:szCs w:val="24"/>
          <w:u w:val="single"/>
        </w:rPr>
      </w:pPr>
      <w:r w:rsidRPr="00121E50">
        <w:rPr>
          <w:rFonts w:ascii="Times New Roman" w:hAnsi="Times New Roman" w:cs="Times New Roman"/>
          <w:b/>
          <w:sz w:val="24"/>
          <w:szCs w:val="24"/>
        </w:rPr>
        <w:t xml:space="preserve"> </w:t>
      </w:r>
      <w:r w:rsidRPr="00121E50">
        <w:rPr>
          <w:rFonts w:ascii="Times New Roman" w:hAnsi="Times New Roman" w:cs="Times New Roman"/>
          <w:b/>
          <w:sz w:val="24"/>
          <w:szCs w:val="24"/>
          <w:u w:val="single"/>
        </w:rPr>
        <w:t>Corresponding Secretary</w:t>
      </w:r>
      <w:r w:rsidRPr="00121E50">
        <w:rPr>
          <w:rFonts w:ascii="Times New Roman" w:hAnsi="Times New Roman" w:cs="Times New Roman"/>
          <w:b/>
          <w:sz w:val="24"/>
          <w:szCs w:val="24"/>
        </w:rPr>
        <w:t xml:space="preserve"> – </w:t>
      </w:r>
      <w:r w:rsidRPr="00121E50">
        <w:rPr>
          <w:rFonts w:ascii="Times New Roman" w:hAnsi="Times New Roman" w:cs="Times New Roman"/>
          <w:sz w:val="24"/>
          <w:szCs w:val="24"/>
        </w:rPr>
        <w:t xml:space="preserve">The Corresponding Secretary shall give or cause to be given, in the manner prescribed in these Bylaws, proper posted notice of all meeting of the MPNC and shall perform such other duties as may be directed by </w:t>
      </w:r>
      <w:r w:rsidR="00F70B54">
        <w:rPr>
          <w:rFonts w:ascii="Times New Roman" w:hAnsi="Times New Roman" w:cs="Times New Roman"/>
          <w:sz w:val="24"/>
          <w:szCs w:val="24"/>
        </w:rPr>
        <w:t xml:space="preserve">majority of the Officers, while also being in charge of being the main manager of the MPNC’s social media accounts and profiles, including, without limitation, providing regular updates about MPNC related items through social media accounts, posting agendas for meetings of the MPNC as requested and provided by a Board or committee member, through such social media accounts, and granting access to the Outreach Committee members as page or account admins for such social media accounts, but subject to the discretion of the majority opinion of the Officers.  Further, when Committee officers have not yet been elected, the Corresponding Secretary shall post such committee meeting agendas temporarily as well.  </w:t>
      </w:r>
    </w:p>
    <w:p w:rsidR="00F70B54" w:rsidRPr="00121E50" w:rsidRDefault="00F70B54" w:rsidP="00F70B54">
      <w:pPr>
        <w:pStyle w:val="ListParagraph"/>
        <w:tabs>
          <w:tab w:val="left" w:pos="7605"/>
        </w:tabs>
        <w:ind w:left="1170"/>
        <w:jc w:val="both"/>
        <w:rPr>
          <w:rFonts w:ascii="Times New Roman" w:hAnsi="Times New Roman" w:cs="Times New Roman"/>
          <w:b/>
          <w:sz w:val="24"/>
          <w:szCs w:val="24"/>
          <w:u w:val="single"/>
        </w:rPr>
      </w:pPr>
    </w:p>
    <w:p w:rsidR="009B51C7" w:rsidRPr="00A97D0A" w:rsidRDefault="009B51C7" w:rsidP="00811F70">
      <w:pPr>
        <w:pStyle w:val="ListParagraph"/>
        <w:numPr>
          <w:ilvl w:val="0"/>
          <w:numId w:val="15"/>
        </w:numPr>
        <w:tabs>
          <w:tab w:val="left" w:pos="7605"/>
        </w:tabs>
        <w:jc w:val="both"/>
        <w:rPr>
          <w:rFonts w:ascii="Times New Roman" w:hAnsi="Times New Roman" w:cs="Times New Roman"/>
          <w:b/>
          <w:sz w:val="24"/>
          <w:szCs w:val="24"/>
        </w:rPr>
      </w:pPr>
      <w:r w:rsidRPr="00121E50">
        <w:rPr>
          <w:rFonts w:ascii="Times New Roman" w:hAnsi="Times New Roman" w:cs="Times New Roman"/>
          <w:b/>
          <w:sz w:val="24"/>
          <w:szCs w:val="24"/>
          <w:u w:val="single"/>
        </w:rPr>
        <w:t>Treasurer</w:t>
      </w:r>
      <w:r w:rsidRPr="00121E50">
        <w:rPr>
          <w:rFonts w:ascii="Times New Roman" w:hAnsi="Times New Roman" w:cs="Times New Roman"/>
          <w:b/>
          <w:sz w:val="24"/>
          <w:szCs w:val="24"/>
        </w:rPr>
        <w:t xml:space="preserve"> –</w:t>
      </w:r>
      <w:r w:rsidRPr="00121E50">
        <w:rPr>
          <w:rFonts w:ascii="Times New Roman" w:hAnsi="Times New Roman" w:cs="Times New Roman"/>
          <w:sz w:val="24"/>
          <w:szCs w:val="24"/>
        </w:rPr>
        <w:t xml:space="preserve"> Shall be charge with the responsibility of establishing an accounting system for the Council, maintaining the records of the Council’s finances and book of accounts, and preparing any financial reports for the Department of Neighborhood Empowerment pursuant to the Plan for Citywide System of </w:t>
      </w:r>
      <w:r w:rsidR="00E237BB" w:rsidRPr="00121E50">
        <w:rPr>
          <w:rFonts w:ascii="Times New Roman" w:hAnsi="Times New Roman" w:cs="Times New Roman"/>
          <w:sz w:val="24"/>
          <w:szCs w:val="24"/>
        </w:rPr>
        <w:t>Neighborhood Council</w:t>
      </w:r>
      <w:r w:rsidRPr="00121E50">
        <w:rPr>
          <w:rFonts w:ascii="Times New Roman" w:hAnsi="Times New Roman" w:cs="Times New Roman"/>
          <w:sz w:val="24"/>
          <w:szCs w:val="24"/>
        </w:rPr>
        <w:t>, and set forth in Article X of these Bylaws.</w:t>
      </w:r>
      <w:r w:rsidR="00F70B54">
        <w:rPr>
          <w:rFonts w:ascii="Times New Roman" w:hAnsi="Times New Roman" w:cs="Times New Roman"/>
          <w:sz w:val="24"/>
          <w:szCs w:val="24"/>
        </w:rPr>
        <w:t xml:space="preserve">  Further, the Treasurer shall be responsible for keeping track of all inventory and submitting any inventory related reports to the city, while also overseeing the City </w:t>
      </w:r>
      <w:r w:rsidR="00F70B54">
        <w:rPr>
          <w:rFonts w:ascii="Times New Roman" w:hAnsi="Times New Roman" w:cs="Times New Roman"/>
          <w:sz w:val="24"/>
          <w:szCs w:val="24"/>
        </w:rPr>
        <w:lastRenderedPageBreak/>
        <w:t xml:space="preserve">Council budget-making process to ensure that resources are allocated equitably among Council District and within our community. </w:t>
      </w:r>
    </w:p>
    <w:p w:rsidR="00A97D0A" w:rsidRPr="00A97D0A" w:rsidRDefault="00A97D0A" w:rsidP="00A97D0A">
      <w:pPr>
        <w:pStyle w:val="ListParagraph"/>
        <w:rPr>
          <w:rFonts w:ascii="Times New Roman" w:hAnsi="Times New Roman" w:cs="Times New Roman"/>
          <w:b/>
          <w:sz w:val="24"/>
          <w:szCs w:val="24"/>
        </w:rPr>
      </w:pPr>
    </w:p>
    <w:p w:rsidR="00A97D0A" w:rsidRPr="00A97D0A" w:rsidRDefault="00A97D0A" w:rsidP="00811F70">
      <w:pPr>
        <w:pStyle w:val="ListParagraph"/>
        <w:numPr>
          <w:ilvl w:val="0"/>
          <w:numId w:val="15"/>
        </w:numPr>
        <w:tabs>
          <w:tab w:val="left" w:pos="7605"/>
        </w:tabs>
        <w:jc w:val="both"/>
        <w:rPr>
          <w:rFonts w:ascii="Times New Roman" w:hAnsi="Times New Roman" w:cs="Times New Roman"/>
          <w:b/>
          <w:sz w:val="24"/>
          <w:szCs w:val="24"/>
        </w:rPr>
      </w:pPr>
      <w:r w:rsidRPr="00A97D0A">
        <w:rPr>
          <w:rFonts w:ascii="Times New Roman" w:hAnsi="Times New Roman" w:cs="Times New Roman"/>
          <w:b/>
          <w:sz w:val="24"/>
          <w:szCs w:val="24"/>
          <w:u w:val="single"/>
        </w:rPr>
        <w:t>Webmaster</w:t>
      </w:r>
      <w:r>
        <w:rPr>
          <w:rFonts w:ascii="Times New Roman" w:hAnsi="Times New Roman" w:cs="Times New Roman"/>
          <w:b/>
          <w:sz w:val="24"/>
          <w:szCs w:val="24"/>
        </w:rPr>
        <w:t xml:space="preserve"> – </w:t>
      </w:r>
      <w:r>
        <w:rPr>
          <w:rFonts w:ascii="Times New Roman" w:hAnsi="Times New Roman" w:cs="Times New Roman"/>
          <w:sz w:val="24"/>
          <w:szCs w:val="24"/>
        </w:rPr>
        <w:t xml:space="preserve">Shall be in charge with the responsibility of managing, operating, and updating the website for the MPNC while working in close supervision with the Executive Secretary, including, without limitation, setting up of emails for MPNC; setting up libraries, archives and/or other forms of preserving institutional knowledge, items of action, events, meeting agendas, meeting minutes, Board/committee attendance lists, Board/committee directories, community organizations directory, third party representative directory, training guides, and inventories; and being the liaison between third party service providers and/or the City of Los Angeles concerning such website, email and/or other related services for the MPNC. </w:t>
      </w:r>
    </w:p>
    <w:p w:rsidR="00A97D0A" w:rsidRPr="00A97D0A" w:rsidRDefault="00A97D0A" w:rsidP="00A97D0A">
      <w:pPr>
        <w:pStyle w:val="ListParagraph"/>
        <w:rPr>
          <w:rFonts w:ascii="Times New Roman" w:hAnsi="Times New Roman" w:cs="Times New Roman"/>
          <w:b/>
          <w:sz w:val="24"/>
          <w:szCs w:val="24"/>
        </w:rPr>
      </w:pPr>
    </w:p>
    <w:p w:rsidR="00A97D0A" w:rsidRPr="00A97D0A" w:rsidRDefault="00A97D0A" w:rsidP="00811F70">
      <w:pPr>
        <w:pStyle w:val="ListParagraph"/>
        <w:numPr>
          <w:ilvl w:val="0"/>
          <w:numId w:val="15"/>
        </w:numPr>
        <w:tabs>
          <w:tab w:val="left" w:pos="7605"/>
        </w:tabs>
        <w:jc w:val="both"/>
        <w:rPr>
          <w:rFonts w:ascii="Times New Roman" w:hAnsi="Times New Roman" w:cs="Times New Roman"/>
          <w:b/>
          <w:sz w:val="24"/>
          <w:szCs w:val="24"/>
          <w:u w:val="single"/>
        </w:rPr>
      </w:pPr>
      <w:r w:rsidRPr="00A97D0A">
        <w:rPr>
          <w:rFonts w:ascii="Times New Roman" w:hAnsi="Times New Roman" w:cs="Times New Roman"/>
          <w:b/>
          <w:sz w:val="24"/>
          <w:szCs w:val="24"/>
          <w:u w:val="single"/>
        </w:rPr>
        <w:t>Parliamentarian</w:t>
      </w:r>
      <w:r>
        <w:rPr>
          <w:rFonts w:ascii="Times New Roman" w:hAnsi="Times New Roman" w:cs="Times New Roman"/>
          <w:b/>
          <w:sz w:val="24"/>
          <w:szCs w:val="24"/>
        </w:rPr>
        <w:t xml:space="preserve"> – </w:t>
      </w:r>
      <w:r w:rsidRPr="00A97D0A">
        <w:rPr>
          <w:rFonts w:ascii="Times New Roman" w:hAnsi="Times New Roman" w:cs="Times New Roman"/>
          <w:sz w:val="24"/>
          <w:szCs w:val="24"/>
        </w:rPr>
        <w:t xml:space="preserve">Shall </w:t>
      </w:r>
      <w:r>
        <w:rPr>
          <w:rFonts w:ascii="Times New Roman" w:hAnsi="Times New Roman" w:cs="Times New Roman"/>
          <w:sz w:val="24"/>
          <w:szCs w:val="24"/>
        </w:rPr>
        <w:t xml:space="preserve">be in charge of keeping track of time and calling time when time is up while also informing certain stakeholders and Board members that they are out of order if it is not their time to speak.  </w:t>
      </w:r>
    </w:p>
    <w:p w:rsidR="00E237BB" w:rsidRPr="00121E50" w:rsidRDefault="00E237BB" w:rsidP="003C7464">
      <w:pPr>
        <w:pStyle w:val="ListParagraph"/>
        <w:tabs>
          <w:tab w:val="left" w:pos="7605"/>
        </w:tabs>
        <w:ind w:left="1080"/>
        <w:jc w:val="both"/>
        <w:rPr>
          <w:rFonts w:ascii="Times New Roman" w:hAnsi="Times New Roman" w:cs="Times New Roman"/>
          <w:b/>
          <w:sz w:val="24"/>
          <w:szCs w:val="24"/>
        </w:rPr>
      </w:pPr>
    </w:p>
    <w:p w:rsidR="00E237BB" w:rsidRPr="00121E50" w:rsidRDefault="00E237BB" w:rsidP="00811F70">
      <w:pPr>
        <w:pStyle w:val="ListParagraph"/>
        <w:numPr>
          <w:ilvl w:val="0"/>
          <w:numId w:val="17"/>
        </w:numPr>
        <w:tabs>
          <w:tab w:val="left" w:pos="1260"/>
          <w:tab w:val="left" w:pos="7605"/>
        </w:tabs>
        <w:spacing w:after="0"/>
        <w:jc w:val="both"/>
        <w:outlineLvl w:val="1"/>
        <w:rPr>
          <w:rFonts w:ascii="Times New Roman" w:hAnsi="Times New Roman" w:cs="Times New Roman"/>
          <w:b/>
          <w:sz w:val="24"/>
          <w:szCs w:val="24"/>
        </w:rPr>
      </w:pPr>
      <w:bookmarkStart w:id="22" w:name="_Toc432775286"/>
      <w:r w:rsidRPr="00121E50">
        <w:rPr>
          <w:rFonts w:ascii="Times New Roman" w:hAnsi="Times New Roman" w:cs="Times New Roman"/>
          <w:b/>
          <w:sz w:val="24"/>
          <w:szCs w:val="24"/>
        </w:rPr>
        <w:t>Selection of Officers</w:t>
      </w:r>
      <w:bookmarkEnd w:id="22"/>
    </w:p>
    <w:p w:rsidR="00E237BB" w:rsidRPr="00121E50" w:rsidRDefault="009B51C7" w:rsidP="003C7464">
      <w:pPr>
        <w:tabs>
          <w:tab w:val="left" w:pos="1260"/>
          <w:tab w:val="left" w:pos="7605"/>
        </w:tabs>
        <w:spacing w:after="0"/>
        <w:ind w:left="720"/>
        <w:jc w:val="both"/>
        <w:rPr>
          <w:rFonts w:ascii="Times New Roman" w:hAnsi="Times New Roman" w:cs="Times New Roman"/>
          <w:sz w:val="24"/>
          <w:szCs w:val="24"/>
        </w:rPr>
      </w:pPr>
      <w:r w:rsidRPr="00121E50">
        <w:rPr>
          <w:rFonts w:ascii="Times New Roman" w:hAnsi="Times New Roman" w:cs="Times New Roman"/>
          <w:sz w:val="24"/>
          <w:szCs w:val="24"/>
        </w:rPr>
        <w:t>The Board shall elect Officers for the Executive Committee from within its membership at its first Board meeting after a general election and at each subsequent one-year anniversary thereafter.</w:t>
      </w:r>
    </w:p>
    <w:p w:rsidR="00E237BB" w:rsidRPr="00121E50" w:rsidRDefault="00E237BB" w:rsidP="003C7464">
      <w:pPr>
        <w:tabs>
          <w:tab w:val="left" w:pos="1260"/>
          <w:tab w:val="left" w:pos="7605"/>
        </w:tabs>
        <w:spacing w:after="0"/>
        <w:ind w:left="720"/>
        <w:jc w:val="both"/>
        <w:rPr>
          <w:rFonts w:ascii="Times New Roman" w:hAnsi="Times New Roman" w:cs="Times New Roman"/>
          <w:sz w:val="24"/>
          <w:szCs w:val="24"/>
        </w:rPr>
      </w:pPr>
    </w:p>
    <w:p w:rsidR="00E237BB" w:rsidRPr="00121E50" w:rsidRDefault="009B51C7" w:rsidP="00811F70">
      <w:pPr>
        <w:pStyle w:val="ListParagraph"/>
        <w:numPr>
          <w:ilvl w:val="0"/>
          <w:numId w:val="17"/>
        </w:numPr>
        <w:tabs>
          <w:tab w:val="left" w:pos="1260"/>
          <w:tab w:val="left" w:pos="7605"/>
        </w:tabs>
        <w:spacing w:after="0"/>
        <w:jc w:val="both"/>
        <w:outlineLvl w:val="1"/>
        <w:rPr>
          <w:rFonts w:ascii="Times New Roman" w:hAnsi="Times New Roman" w:cs="Times New Roman"/>
          <w:sz w:val="24"/>
          <w:szCs w:val="24"/>
        </w:rPr>
      </w:pPr>
      <w:bookmarkStart w:id="23" w:name="_Toc432775287"/>
      <w:r w:rsidRPr="00121E50">
        <w:rPr>
          <w:rFonts w:ascii="Times New Roman" w:hAnsi="Times New Roman" w:cs="Times New Roman"/>
          <w:b/>
          <w:sz w:val="24"/>
          <w:szCs w:val="24"/>
        </w:rPr>
        <w:t>Officer Terms</w:t>
      </w:r>
      <w:bookmarkEnd w:id="23"/>
    </w:p>
    <w:p w:rsidR="009B51C7" w:rsidRPr="00121E50" w:rsidRDefault="009B51C7" w:rsidP="003C7464">
      <w:pPr>
        <w:tabs>
          <w:tab w:val="left" w:pos="1260"/>
          <w:tab w:val="left" w:pos="7605"/>
        </w:tabs>
        <w:spacing w:after="0"/>
        <w:ind w:left="720"/>
        <w:jc w:val="both"/>
        <w:rPr>
          <w:rFonts w:ascii="Times New Roman" w:hAnsi="Times New Roman" w:cs="Times New Roman"/>
          <w:sz w:val="24"/>
          <w:szCs w:val="24"/>
        </w:rPr>
      </w:pPr>
      <w:r w:rsidRPr="00121E50">
        <w:rPr>
          <w:rFonts w:ascii="Times New Roman" w:hAnsi="Times New Roman" w:cs="Times New Roman"/>
          <w:sz w:val="24"/>
          <w:szCs w:val="24"/>
        </w:rPr>
        <w:t xml:space="preserve">The Officers shall hold one (1) year terms. </w:t>
      </w:r>
      <w:r w:rsidRPr="00121E50">
        <w:rPr>
          <w:rFonts w:ascii="Times New Roman" w:hAnsi="Times New Roman" w:cs="Times New Roman"/>
          <w:b/>
          <w:color w:val="0070C0"/>
          <w:sz w:val="24"/>
          <w:szCs w:val="24"/>
        </w:rPr>
        <w:t xml:space="preserve"> </w:t>
      </w:r>
      <w:r w:rsidRPr="004F31D8">
        <w:rPr>
          <w:rFonts w:ascii="Times New Roman" w:hAnsi="Times New Roman" w:cs="Times New Roman"/>
          <w:sz w:val="24"/>
          <w:szCs w:val="24"/>
        </w:rPr>
        <w:t>Officers serve at the will of the Board and may be removed by the Board for good cause.</w:t>
      </w:r>
    </w:p>
    <w:p w:rsidR="00E237BB" w:rsidRPr="00121E50" w:rsidRDefault="00E237BB" w:rsidP="00E237BB">
      <w:pPr>
        <w:tabs>
          <w:tab w:val="left" w:pos="1260"/>
          <w:tab w:val="left" w:pos="7605"/>
        </w:tabs>
        <w:spacing w:after="0"/>
        <w:ind w:left="720"/>
        <w:rPr>
          <w:rFonts w:ascii="Times New Roman" w:hAnsi="Times New Roman" w:cs="Times New Roman"/>
          <w:b/>
          <w:sz w:val="24"/>
          <w:szCs w:val="24"/>
        </w:rPr>
      </w:pPr>
    </w:p>
    <w:p w:rsidR="00E740A3" w:rsidRPr="00121E50" w:rsidRDefault="00E740A3" w:rsidP="00884AF6">
      <w:pPr>
        <w:pStyle w:val="Heading1"/>
        <w:spacing w:before="0"/>
        <w:jc w:val="center"/>
        <w:rPr>
          <w:rFonts w:ascii="Times New Roman" w:hAnsi="Times New Roman" w:cs="Times New Roman"/>
          <w:color w:val="auto"/>
          <w:sz w:val="24"/>
          <w:szCs w:val="24"/>
        </w:rPr>
      </w:pPr>
      <w:bookmarkStart w:id="24" w:name="_Toc432775288"/>
      <w:r w:rsidRPr="00121E50">
        <w:rPr>
          <w:rFonts w:ascii="Times New Roman" w:hAnsi="Times New Roman" w:cs="Times New Roman"/>
          <w:color w:val="auto"/>
          <w:sz w:val="24"/>
          <w:szCs w:val="24"/>
        </w:rPr>
        <w:t>ARTICLE VII</w:t>
      </w:r>
      <w:r w:rsidR="004E4680" w:rsidRPr="00121E50">
        <w:rPr>
          <w:rFonts w:ascii="Times New Roman" w:hAnsi="Times New Roman" w:cs="Times New Roman"/>
          <w:color w:val="auto"/>
          <w:sz w:val="24"/>
          <w:szCs w:val="24"/>
        </w:rPr>
        <w:br/>
      </w:r>
      <w:r w:rsidRPr="00121E50">
        <w:rPr>
          <w:rFonts w:ascii="Times New Roman" w:hAnsi="Times New Roman" w:cs="Times New Roman"/>
          <w:color w:val="auto"/>
          <w:sz w:val="24"/>
          <w:szCs w:val="24"/>
        </w:rPr>
        <w:t>COMMITTEES AND THEIR DUTIES</w:t>
      </w:r>
      <w:bookmarkEnd w:id="24"/>
    </w:p>
    <w:p w:rsidR="00E237BB" w:rsidRPr="00121E50" w:rsidRDefault="00E237BB" w:rsidP="00E237BB">
      <w:pPr>
        <w:spacing w:after="0"/>
        <w:rPr>
          <w:rFonts w:ascii="Times New Roman" w:hAnsi="Times New Roman" w:cs="Times New Roman"/>
        </w:rPr>
      </w:pPr>
    </w:p>
    <w:p w:rsidR="00121E50" w:rsidRPr="00121E50" w:rsidRDefault="00121E50" w:rsidP="00811F70">
      <w:pPr>
        <w:pStyle w:val="NoSpacing"/>
        <w:numPr>
          <w:ilvl w:val="0"/>
          <w:numId w:val="18"/>
        </w:numPr>
        <w:jc w:val="both"/>
        <w:outlineLvl w:val="1"/>
        <w:rPr>
          <w:rFonts w:cs="Times New Roman"/>
          <w:b/>
        </w:rPr>
      </w:pPr>
      <w:bookmarkStart w:id="25" w:name="_Toc432775289"/>
      <w:r w:rsidRPr="00121E50">
        <w:rPr>
          <w:rFonts w:cs="Times New Roman"/>
          <w:b/>
        </w:rPr>
        <w:t>Standing</w:t>
      </w:r>
      <w:bookmarkEnd w:id="25"/>
    </w:p>
    <w:p w:rsidR="00121E50" w:rsidRPr="00121E50" w:rsidRDefault="00121E50" w:rsidP="003C7464">
      <w:pPr>
        <w:pStyle w:val="NoSpacing"/>
        <w:ind w:left="720"/>
        <w:jc w:val="both"/>
        <w:rPr>
          <w:rFonts w:cs="Times New Roman"/>
          <w:szCs w:val="24"/>
        </w:rPr>
      </w:pPr>
      <w:r w:rsidRPr="00121E50">
        <w:rPr>
          <w:rFonts w:cs="Times New Roman"/>
          <w:szCs w:val="24"/>
        </w:rPr>
        <w:t>The following standing committees shall be established by the Board:</w:t>
      </w:r>
    </w:p>
    <w:p w:rsidR="00121E50" w:rsidRPr="00121E50" w:rsidRDefault="00121E50" w:rsidP="00811F70">
      <w:pPr>
        <w:pStyle w:val="ListParagraph"/>
        <w:numPr>
          <w:ilvl w:val="0"/>
          <w:numId w:val="19"/>
        </w:numPr>
        <w:tabs>
          <w:tab w:val="left" w:pos="7605"/>
        </w:tabs>
        <w:spacing w:after="0"/>
        <w:jc w:val="both"/>
        <w:rPr>
          <w:rFonts w:ascii="Times New Roman" w:hAnsi="Times New Roman" w:cs="Times New Roman"/>
          <w:b/>
          <w:sz w:val="24"/>
          <w:szCs w:val="24"/>
        </w:rPr>
      </w:pPr>
      <w:r w:rsidRPr="00121E50">
        <w:rPr>
          <w:rFonts w:ascii="Times New Roman" w:hAnsi="Times New Roman" w:cs="Times New Roman"/>
          <w:b/>
          <w:sz w:val="24"/>
          <w:szCs w:val="24"/>
        </w:rPr>
        <w:t>Executive Committee –</w:t>
      </w:r>
      <w:r w:rsidRPr="00121E50">
        <w:rPr>
          <w:rFonts w:ascii="Times New Roman" w:hAnsi="Times New Roman" w:cs="Times New Roman"/>
          <w:sz w:val="24"/>
          <w:szCs w:val="24"/>
        </w:rPr>
        <w:t xml:space="preserve"> Consists of the Executive Officers. Chaired by the President of the Board. Approves agendas proposed by the President for Board meeting. Recommends actions to the Board.</w:t>
      </w:r>
    </w:p>
    <w:p w:rsidR="00121E50" w:rsidRPr="00121E50" w:rsidRDefault="00121E50" w:rsidP="00811F70">
      <w:pPr>
        <w:pStyle w:val="ListParagraph"/>
        <w:numPr>
          <w:ilvl w:val="0"/>
          <w:numId w:val="19"/>
        </w:numPr>
        <w:tabs>
          <w:tab w:val="left" w:pos="7605"/>
        </w:tabs>
        <w:spacing w:after="0"/>
        <w:jc w:val="both"/>
        <w:rPr>
          <w:rFonts w:ascii="Times New Roman" w:hAnsi="Times New Roman" w:cs="Times New Roman"/>
          <w:b/>
          <w:sz w:val="24"/>
          <w:szCs w:val="24"/>
        </w:rPr>
      </w:pPr>
      <w:r w:rsidRPr="00121E50">
        <w:rPr>
          <w:rFonts w:ascii="Times New Roman" w:hAnsi="Times New Roman" w:cs="Times New Roman"/>
          <w:b/>
          <w:sz w:val="24"/>
          <w:szCs w:val="24"/>
        </w:rPr>
        <w:t xml:space="preserve">Outreach Committee – </w:t>
      </w:r>
      <w:r w:rsidRPr="00121E50">
        <w:rPr>
          <w:rFonts w:ascii="Times New Roman" w:hAnsi="Times New Roman" w:cs="Times New Roman"/>
          <w:sz w:val="24"/>
          <w:szCs w:val="24"/>
        </w:rPr>
        <w:t>Develops an on-going outreach plan and efforts to ensure the maximum participation by MPNC Stakeholder and implements the Stakeholder communication and outreach policy as stipulated in Article VI, Section 11.</w:t>
      </w:r>
      <w:r w:rsidR="006320B6">
        <w:rPr>
          <w:rFonts w:ascii="Times New Roman" w:hAnsi="Times New Roman" w:cs="Times New Roman"/>
          <w:sz w:val="24"/>
          <w:szCs w:val="24"/>
        </w:rPr>
        <w:t xml:space="preserve"> Shall attend to issues of art and cultural celebrations in the community.  Shall attend to public works concerns such as potholes, sidewalks, crosswalks, as well as education and other issues that requested to do by the Board.</w:t>
      </w:r>
    </w:p>
    <w:p w:rsidR="00121E50" w:rsidRPr="00121E50" w:rsidRDefault="006320B6" w:rsidP="00811F70">
      <w:pPr>
        <w:pStyle w:val="ListParagraph"/>
        <w:numPr>
          <w:ilvl w:val="0"/>
          <w:numId w:val="19"/>
        </w:numPr>
        <w:tabs>
          <w:tab w:val="left" w:pos="7605"/>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Budget</w:t>
      </w:r>
      <w:r w:rsidR="00121E50" w:rsidRPr="00121E50">
        <w:rPr>
          <w:rFonts w:ascii="Times New Roman" w:hAnsi="Times New Roman" w:cs="Times New Roman"/>
          <w:b/>
          <w:sz w:val="24"/>
          <w:szCs w:val="24"/>
        </w:rPr>
        <w:t xml:space="preserve"> Committee – </w:t>
      </w:r>
      <w:r>
        <w:rPr>
          <w:rFonts w:ascii="Times New Roman" w:hAnsi="Times New Roman" w:cs="Times New Roman"/>
          <w:sz w:val="24"/>
          <w:szCs w:val="24"/>
        </w:rPr>
        <w:t xml:space="preserve">Responsibilities to be delegated and designated by the Treasurer. </w:t>
      </w:r>
    </w:p>
    <w:p w:rsidR="00121E50" w:rsidRPr="006320B6" w:rsidRDefault="006320B6" w:rsidP="00811F70">
      <w:pPr>
        <w:pStyle w:val="ListParagraph"/>
        <w:numPr>
          <w:ilvl w:val="0"/>
          <w:numId w:val="19"/>
        </w:numPr>
        <w:tabs>
          <w:tab w:val="left" w:pos="7605"/>
        </w:tabs>
        <w:spacing w:after="0"/>
        <w:jc w:val="both"/>
        <w:rPr>
          <w:rFonts w:ascii="Times New Roman" w:hAnsi="Times New Roman" w:cs="Times New Roman"/>
          <w:b/>
          <w:sz w:val="24"/>
          <w:szCs w:val="24"/>
        </w:rPr>
      </w:pPr>
      <w:r>
        <w:rPr>
          <w:rFonts w:ascii="Times New Roman" w:hAnsi="Times New Roman" w:cs="Times New Roman"/>
          <w:b/>
          <w:sz w:val="24"/>
          <w:szCs w:val="24"/>
        </w:rPr>
        <w:t>Bylaws</w:t>
      </w:r>
      <w:r w:rsidR="00121E50" w:rsidRPr="006320B6">
        <w:rPr>
          <w:rFonts w:ascii="Times New Roman" w:hAnsi="Times New Roman" w:cs="Times New Roman"/>
          <w:b/>
          <w:sz w:val="24"/>
          <w:szCs w:val="24"/>
        </w:rPr>
        <w:t xml:space="preserve"> Committee –</w:t>
      </w:r>
      <w:r w:rsidRPr="006320B6">
        <w:rPr>
          <w:rFonts w:ascii="Times New Roman" w:hAnsi="Times New Roman" w:cs="Times New Roman"/>
          <w:sz w:val="24"/>
          <w:szCs w:val="24"/>
        </w:rPr>
        <w:t xml:space="preserve"> R</w:t>
      </w:r>
      <w:r>
        <w:rPr>
          <w:rFonts w:ascii="Times New Roman" w:hAnsi="Times New Roman" w:cs="Times New Roman"/>
          <w:sz w:val="24"/>
          <w:szCs w:val="24"/>
        </w:rPr>
        <w:t>ecommends advisory positions and stances on policymaking or local, state or federal issues to the Board;</w:t>
      </w:r>
      <w:r w:rsidRPr="006320B6">
        <w:rPr>
          <w:rFonts w:ascii="Times New Roman" w:hAnsi="Times New Roman" w:cs="Times New Roman"/>
          <w:sz w:val="24"/>
          <w:szCs w:val="24"/>
        </w:rPr>
        <w:t xml:space="preserve"> </w:t>
      </w:r>
      <w:r w:rsidR="00121E50" w:rsidRPr="006320B6">
        <w:rPr>
          <w:rFonts w:ascii="Times New Roman" w:hAnsi="Times New Roman" w:cs="Times New Roman"/>
          <w:sz w:val="24"/>
          <w:szCs w:val="24"/>
        </w:rPr>
        <w:t>Monitors the City’s Early Alert Notification System, checking for and transmitting pertinent information to the Board and the Community; act as a liaison between the Board, the City Council a</w:t>
      </w:r>
      <w:r>
        <w:rPr>
          <w:rFonts w:ascii="Times New Roman" w:hAnsi="Times New Roman" w:cs="Times New Roman"/>
          <w:sz w:val="24"/>
          <w:szCs w:val="24"/>
        </w:rPr>
        <w:t xml:space="preserve">nd other governmental agencies but subject to the majority opinion of the Executive Officers.  The committee shall also be responsible for considering amendment recommendations regarding the Board bylaws and Standing Rules when necessary.  The committee will be responsible for the preparations of the Board Elections. </w:t>
      </w:r>
    </w:p>
    <w:p w:rsidR="00121E50" w:rsidRPr="00121E50" w:rsidRDefault="00121E50" w:rsidP="00811F70">
      <w:pPr>
        <w:pStyle w:val="ListParagraph"/>
        <w:numPr>
          <w:ilvl w:val="0"/>
          <w:numId w:val="19"/>
        </w:numPr>
        <w:tabs>
          <w:tab w:val="left" w:pos="7605"/>
        </w:tabs>
        <w:spacing w:after="0"/>
        <w:jc w:val="both"/>
        <w:rPr>
          <w:rFonts w:ascii="Times New Roman" w:hAnsi="Times New Roman" w:cs="Times New Roman"/>
        </w:rPr>
      </w:pPr>
      <w:r w:rsidRPr="00121E50">
        <w:rPr>
          <w:rFonts w:ascii="Times New Roman" w:hAnsi="Times New Roman" w:cs="Times New Roman"/>
          <w:b/>
          <w:sz w:val="24"/>
          <w:szCs w:val="24"/>
        </w:rPr>
        <w:t xml:space="preserve">Zoning, Land Use and Planning Committee - </w:t>
      </w:r>
      <w:r w:rsidRPr="00121E50">
        <w:rPr>
          <w:rFonts w:ascii="Times New Roman" w:hAnsi="Times New Roman" w:cs="Times New Roman"/>
        </w:rPr>
        <w:t xml:space="preserve">Shall review, take public input, report on and make recommendation of actions to the Board and membership on any zoning, land use, and planning issues affecting the MPNC. </w:t>
      </w:r>
      <w:r w:rsidR="006320B6">
        <w:rPr>
          <w:rFonts w:ascii="Times New Roman" w:hAnsi="Times New Roman" w:cs="Times New Roman"/>
        </w:rPr>
        <w:t xml:space="preserve">Shall attend to issues of tenants’ rights and responsibilities, street and park clean-ups projects. </w:t>
      </w:r>
      <w:r w:rsidR="008C30A8">
        <w:rPr>
          <w:rFonts w:ascii="Times New Roman" w:hAnsi="Times New Roman" w:cs="Times New Roman"/>
        </w:rPr>
        <w:t xml:space="preserve"> Shall attend to matters concerning homelessness and shall work with the MPNC homelessness liaison therewith.</w:t>
      </w:r>
    </w:p>
    <w:p w:rsidR="00121E50" w:rsidRPr="00121E50" w:rsidRDefault="008C30A8" w:rsidP="00811F70">
      <w:pPr>
        <w:pStyle w:val="ListParagraph"/>
        <w:numPr>
          <w:ilvl w:val="0"/>
          <w:numId w:val="19"/>
        </w:numPr>
        <w:tabs>
          <w:tab w:val="left" w:pos="7605"/>
        </w:tabs>
        <w:spacing w:after="0"/>
        <w:jc w:val="both"/>
        <w:rPr>
          <w:rStyle w:val="hps"/>
          <w:rFonts w:ascii="Times New Roman" w:hAnsi="Times New Roman" w:cs="Times New Roman"/>
          <w:color w:val="222222"/>
        </w:rPr>
      </w:pPr>
      <w:r>
        <w:rPr>
          <w:rFonts w:ascii="Times New Roman" w:hAnsi="Times New Roman" w:cs="Times New Roman"/>
          <w:b/>
          <w:sz w:val="24"/>
          <w:szCs w:val="24"/>
        </w:rPr>
        <w:t>Community Well-Being</w:t>
      </w:r>
      <w:r w:rsidR="00121E50" w:rsidRPr="00121E50">
        <w:rPr>
          <w:rFonts w:ascii="Times New Roman" w:hAnsi="Times New Roman" w:cs="Times New Roman"/>
          <w:b/>
          <w:sz w:val="24"/>
          <w:szCs w:val="24"/>
        </w:rPr>
        <w:t xml:space="preserve"> -</w:t>
      </w:r>
      <w:r w:rsidR="00121E50" w:rsidRPr="00121E50">
        <w:rPr>
          <w:rFonts w:ascii="Times New Roman" w:hAnsi="Times New Roman" w:cs="Times New Roman"/>
          <w:sz w:val="24"/>
          <w:szCs w:val="24"/>
        </w:rPr>
        <w:t xml:space="preserve"> </w:t>
      </w:r>
      <w:r w:rsidR="00121E50" w:rsidRPr="00121E50">
        <w:rPr>
          <w:rStyle w:val="hps"/>
          <w:rFonts w:ascii="Times New Roman" w:hAnsi="Times New Roman" w:cs="Times New Roman"/>
          <w:color w:val="222222"/>
        </w:rPr>
        <w:t>Shall attend</w:t>
      </w:r>
      <w:r w:rsidR="00121E50" w:rsidRPr="00121E50">
        <w:rPr>
          <w:rStyle w:val="shorttext"/>
          <w:rFonts w:ascii="Times New Roman" w:hAnsi="Times New Roman" w:cs="Times New Roman"/>
          <w:color w:val="222222"/>
        </w:rPr>
        <w:t xml:space="preserve"> to </w:t>
      </w:r>
      <w:r w:rsidR="00121E50" w:rsidRPr="00121E50">
        <w:rPr>
          <w:rStyle w:val="hps"/>
          <w:rFonts w:ascii="Times New Roman" w:hAnsi="Times New Roman" w:cs="Times New Roman"/>
          <w:color w:val="222222"/>
        </w:rPr>
        <w:t>issues of</w:t>
      </w:r>
      <w:r>
        <w:rPr>
          <w:rStyle w:val="hps"/>
          <w:rFonts w:ascii="Times New Roman" w:hAnsi="Times New Roman" w:cs="Times New Roman"/>
          <w:color w:val="222222"/>
        </w:rPr>
        <w:t xml:space="preserve"> health in the community. Shall attend to issues of public safety, including disaster preparedness, interface with LAPD and LAFD.  Shall monitor services delivered by the Department Water and Power to the community.  Shall work to facilitate and improve the delivery of City services to the community. Shall focus on resilience related policies, measures and awareness as well. </w:t>
      </w:r>
    </w:p>
    <w:p w:rsidR="00121E50" w:rsidRPr="00121E50" w:rsidRDefault="00121E50" w:rsidP="003C7464">
      <w:pPr>
        <w:pStyle w:val="NoSpacing"/>
        <w:ind w:left="1440"/>
        <w:jc w:val="both"/>
        <w:rPr>
          <w:rFonts w:cs="Times New Roman"/>
        </w:rPr>
      </w:pPr>
    </w:p>
    <w:p w:rsidR="00121E50" w:rsidRPr="00121E50" w:rsidRDefault="00121E50" w:rsidP="00811F70">
      <w:pPr>
        <w:pStyle w:val="NoSpacing"/>
        <w:numPr>
          <w:ilvl w:val="0"/>
          <w:numId w:val="18"/>
        </w:numPr>
        <w:jc w:val="both"/>
        <w:outlineLvl w:val="1"/>
        <w:rPr>
          <w:rFonts w:cs="Times New Roman"/>
          <w:b/>
        </w:rPr>
      </w:pPr>
      <w:bookmarkStart w:id="26" w:name="_Toc432775290"/>
      <w:r w:rsidRPr="00121E50">
        <w:rPr>
          <w:rFonts w:cs="Times New Roman"/>
          <w:b/>
        </w:rPr>
        <w:t>Ad Hoc</w:t>
      </w:r>
      <w:bookmarkEnd w:id="26"/>
    </w:p>
    <w:p w:rsidR="00121E50" w:rsidRPr="00121E50" w:rsidRDefault="00121E50" w:rsidP="003C7464">
      <w:pPr>
        <w:pStyle w:val="ListParagraph"/>
        <w:tabs>
          <w:tab w:val="left" w:pos="7605"/>
        </w:tabs>
        <w:spacing w:after="0"/>
        <w:jc w:val="both"/>
        <w:rPr>
          <w:rFonts w:ascii="Times New Roman" w:hAnsi="Times New Roman" w:cs="Times New Roman"/>
        </w:rPr>
      </w:pPr>
      <w:r w:rsidRPr="00121E50">
        <w:rPr>
          <w:rFonts w:ascii="Times New Roman" w:hAnsi="Times New Roman" w:cs="Times New Roman"/>
        </w:rPr>
        <w:t xml:space="preserve">Other standing or ad hoc Committees may </w:t>
      </w:r>
      <w:r w:rsidR="004F31D8">
        <w:rPr>
          <w:rFonts w:ascii="Times New Roman" w:hAnsi="Times New Roman" w:cs="Times New Roman"/>
        </w:rPr>
        <w:t xml:space="preserve">be </w:t>
      </w:r>
      <w:r w:rsidRPr="00121E50">
        <w:rPr>
          <w:rFonts w:ascii="Times New Roman" w:hAnsi="Times New Roman" w:cs="Times New Roman"/>
        </w:rPr>
        <w:t>established as deemed appropriate by the Board to carry on the work of the MPNC.</w:t>
      </w:r>
    </w:p>
    <w:p w:rsidR="00121E50" w:rsidRPr="00121E50" w:rsidRDefault="00121E50" w:rsidP="003C7464">
      <w:pPr>
        <w:pStyle w:val="ListParagraph"/>
        <w:tabs>
          <w:tab w:val="left" w:pos="7605"/>
        </w:tabs>
        <w:spacing w:after="0"/>
        <w:ind w:left="1440"/>
        <w:jc w:val="both"/>
        <w:rPr>
          <w:rFonts w:ascii="Times New Roman" w:hAnsi="Times New Roman" w:cs="Times New Roman"/>
        </w:rPr>
      </w:pPr>
    </w:p>
    <w:p w:rsidR="00121E50" w:rsidRPr="00121E50" w:rsidRDefault="00121E50" w:rsidP="00811F70">
      <w:pPr>
        <w:pStyle w:val="NoSpacing"/>
        <w:numPr>
          <w:ilvl w:val="0"/>
          <w:numId w:val="18"/>
        </w:numPr>
        <w:jc w:val="both"/>
        <w:outlineLvl w:val="1"/>
        <w:rPr>
          <w:rFonts w:cs="Times New Roman"/>
          <w:b/>
        </w:rPr>
      </w:pPr>
      <w:bookmarkStart w:id="27" w:name="_Toc432775291"/>
      <w:r w:rsidRPr="00121E50">
        <w:rPr>
          <w:rFonts w:cs="Times New Roman"/>
          <w:b/>
        </w:rPr>
        <w:t>Committee Creating and Authorization</w:t>
      </w:r>
      <w:bookmarkEnd w:id="27"/>
    </w:p>
    <w:p w:rsidR="00121E50" w:rsidRPr="00121E50" w:rsidRDefault="00121E50" w:rsidP="00811F70">
      <w:pPr>
        <w:pStyle w:val="ListParagraph"/>
        <w:numPr>
          <w:ilvl w:val="0"/>
          <w:numId w:val="20"/>
        </w:numPr>
        <w:tabs>
          <w:tab w:val="left" w:pos="7605"/>
        </w:tabs>
        <w:spacing w:after="0"/>
        <w:jc w:val="both"/>
        <w:rPr>
          <w:rFonts w:ascii="Times New Roman" w:hAnsi="Times New Roman" w:cs="Times New Roman"/>
        </w:rPr>
      </w:pPr>
      <w:r w:rsidRPr="00121E50">
        <w:rPr>
          <w:rFonts w:ascii="Times New Roman" w:hAnsi="Times New Roman" w:cs="Times New Roman"/>
        </w:rPr>
        <w:t>Committees may be chaired by and may include any MPNC stakeholder. MPNC stakeholders are encouraged to participate on Committees in which they are interested by contacting the Committee Chair and inquiring about opportunities to participate. Stakeholders who are members of Committees will be able to make motions and vote on issues attended to by the Committee.</w:t>
      </w:r>
    </w:p>
    <w:p w:rsidR="00121E50" w:rsidRPr="00121E50" w:rsidRDefault="00121E50" w:rsidP="00811F70">
      <w:pPr>
        <w:pStyle w:val="ListParagraph"/>
        <w:numPr>
          <w:ilvl w:val="0"/>
          <w:numId w:val="20"/>
        </w:numPr>
        <w:tabs>
          <w:tab w:val="left" w:pos="7605"/>
        </w:tabs>
        <w:spacing w:after="0"/>
        <w:jc w:val="both"/>
        <w:rPr>
          <w:rFonts w:ascii="Times New Roman" w:hAnsi="Times New Roman" w:cs="Times New Roman"/>
        </w:rPr>
      </w:pPr>
      <w:r w:rsidRPr="00121E50">
        <w:rPr>
          <w:rFonts w:ascii="Times New Roman" w:hAnsi="Times New Roman" w:cs="Times New Roman"/>
        </w:rPr>
        <w:t>Other than the Executive Committee, the size and composition of each Committee beyond what is specified in these bylaws is left to the discretion of each Committee and its Chair, with a maximum of four (4) Board members allowed as Committee members.</w:t>
      </w:r>
    </w:p>
    <w:p w:rsidR="00121E50" w:rsidRPr="00121E50" w:rsidRDefault="00121E50" w:rsidP="00811F70">
      <w:pPr>
        <w:pStyle w:val="ListParagraph"/>
        <w:numPr>
          <w:ilvl w:val="0"/>
          <w:numId w:val="20"/>
        </w:numPr>
        <w:tabs>
          <w:tab w:val="left" w:pos="7605"/>
        </w:tabs>
        <w:spacing w:after="0"/>
        <w:jc w:val="both"/>
        <w:rPr>
          <w:rFonts w:ascii="Times New Roman" w:hAnsi="Times New Roman" w:cs="Times New Roman"/>
        </w:rPr>
      </w:pPr>
      <w:r w:rsidRPr="00121E50">
        <w:rPr>
          <w:rFonts w:ascii="Times New Roman" w:hAnsi="Times New Roman" w:cs="Times New Roman"/>
        </w:rPr>
        <w:t>All committees must have executive members, i.e. Committee president, vice-president, and secretary.</w:t>
      </w:r>
    </w:p>
    <w:p w:rsidR="00121E50" w:rsidRPr="00121E50" w:rsidRDefault="00121E50" w:rsidP="00811F70">
      <w:pPr>
        <w:pStyle w:val="ListParagraph"/>
        <w:numPr>
          <w:ilvl w:val="0"/>
          <w:numId w:val="20"/>
        </w:numPr>
        <w:tabs>
          <w:tab w:val="left" w:pos="7605"/>
        </w:tabs>
        <w:spacing w:after="0"/>
        <w:jc w:val="both"/>
        <w:rPr>
          <w:rFonts w:ascii="Times New Roman" w:hAnsi="Times New Roman" w:cs="Times New Roman"/>
        </w:rPr>
      </w:pPr>
      <w:r w:rsidRPr="00121E50">
        <w:rPr>
          <w:rFonts w:ascii="Times New Roman" w:hAnsi="Times New Roman" w:cs="Times New Roman"/>
        </w:rPr>
        <w:t>Each committee will be responsible for notifying and posting their regular and special meetings per the same policies and regulations followed by the general Board.</w:t>
      </w:r>
    </w:p>
    <w:p w:rsidR="00121E50" w:rsidRPr="00121E50" w:rsidRDefault="00121E50" w:rsidP="00811F70">
      <w:pPr>
        <w:pStyle w:val="ListParagraph"/>
        <w:numPr>
          <w:ilvl w:val="0"/>
          <w:numId w:val="20"/>
        </w:numPr>
        <w:tabs>
          <w:tab w:val="left" w:pos="7605"/>
        </w:tabs>
        <w:spacing w:after="0"/>
        <w:jc w:val="both"/>
        <w:rPr>
          <w:rFonts w:ascii="Times New Roman" w:hAnsi="Times New Roman" w:cs="Times New Roman"/>
        </w:rPr>
      </w:pPr>
      <w:r w:rsidRPr="00121E50">
        <w:rPr>
          <w:rFonts w:ascii="Times New Roman" w:hAnsi="Times New Roman" w:cs="Times New Roman"/>
        </w:rPr>
        <w:t>Each Committee will keep meeting minutes in both English and Spanish when possible.</w:t>
      </w:r>
    </w:p>
    <w:p w:rsidR="00121E50" w:rsidRDefault="00121E50" w:rsidP="00811F70">
      <w:pPr>
        <w:pStyle w:val="ListParagraph"/>
        <w:numPr>
          <w:ilvl w:val="0"/>
          <w:numId w:val="20"/>
        </w:numPr>
        <w:tabs>
          <w:tab w:val="left" w:pos="7605"/>
        </w:tabs>
        <w:spacing w:after="0"/>
        <w:jc w:val="both"/>
        <w:rPr>
          <w:rFonts w:ascii="Times New Roman" w:hAnsi="Times New Roman" w:cs="Times New Roman"/>
        </w:rPr>
      </w:pPr>
      <w:r w:rsidRPr="00121E50">
        <w:rPr>
          <w:rFonts w:ascii="Times New Roman" w:hAnsi="Times New Roman" w:cs="Times New Roman"/>
        </w:rPr>
        <w:t>Each Committee will be responsible to plan and schedule their own meetings, events, and community outreach.</w:t>
      </w:r>
    </w:p>
    <w:p w:rsidR="00121E50" w:rsidRPr="00121E50" w:rsidRDefault="00121E50" w:rsidP="00121E50">
      <w:pPr>
        <w:pStyle w:val="ListParagraph"/>
        <w:tabs>
          <w:tab w:val="left" w:pos="7605"/>
        </w:tabs>
        <w:spacing w:after="0"/>
        <w:ind w:left="1440"/>
        <w:rPr>
          <w:rFonts w:ascii="Times New Roman" w:hAnsi="Times New Roman" w:cs="Times New Roman"/>
        </w:rPr>
      </w:pPr>
    </w:p>
    <w:p w:rsidR="004E4680" w:rsidRDefault="00E740A3" w:rsidP="00884AF6">
      <w:pPr>
        <w:pStyle w:val="Heading1"/>
        <w:spacing w:before="0"/>
        <w:jc w:val="center"/>
        <w:rPr>
          <w:rFonts w:ascii="Times New Roman" w:hAnsi="Times New Roman" w:cs="Times New Roman"/>
          <w:color w:val="auto"/>
          <w:sz w:val="24"/>
          <w:szCs w:val="24"/>
        </w:rPr>
      </w:pPr>
      <w:bookmarkStart w:id="28" w:name="_Toc432775292"/>
      <w:r w:rsidRPr="00121E50">
        <w:rPr>
          <w:rFonts w:ascii="Times New Roman" w:hAnsi="Times New Roman" w:cs="Times New Roman"/>
          <w:color w:val="auto"/>
          <w:sz w:val="24"/>
          <w:szCs w:val="24"/>
        </w:rPr>
        <w:lastRenderedPageBreak/>
        <w:t>ARTICLE VIII</w:t>
      </w:r>
      <w:r w:rsidRPr="00121E50">
        <w:rPr>
          <w:rFonts w:ascii="Times New Roman" w:hAnsi="Times New Roman" w:cs="Times New Roman"/>
          <w:color w:val="auto"/>
          <w:sz w:val="24"/>
          <w:szCs w:val="24"/>
        </w:rPr>
        <w:br/>
        <w:t>MEETINGS</w:t>
      </w:r>
      <w:bookmarkEnd w:id="28"/>
    </w:p>
    <w:p w:rsidR="001E1598" w:rsidRDefault="001E1598" w:rsidP="001E1598">
      <w:pPr>
        <w:spacing w:after="0" w:line="240" w:lineRule="auto"/>
        <w:ind w:left="360"/>
        <w:rPr>
          <w:rFonts w:ascii="Times New Roman" w:hAnsi="Times New Roman" w:cs="Times New Roman"/>
          <w:sz w:val="24"/>
          <w:szCs w:val="24"/>
        </w:rPr>
      </w:pPr>
    </w:p>
    <w:p w:rsidR="00121E50" w:rsidRDefault="00121E50" w:rsidP="003C7464">
      <w:pPr>
        <w:spacing w:after="0" w:line="240" w:lineRule="auto"/>
        <w:jc w:val="both"/>
        <w:rPr>
          <w:rFonts w:ascii="Times New Roman" w:hAnsi="Times New Roman" w:cs="Times New Roman"/>
          <w:sz w:val="24"/>
          <w:szCs w:val="24"/>
        </w:rPr>
      </w:pPr>
      <w:r w:rsidRPr="00301AF8">
        <w:rPr>
          <w:rFonts w:ascii="Times New Roman" w:hAnsi="Times New Roman" w:cs="Times New Roman"/>
          <w:sz w:val="24"/>
          <w:szCs w:val="24"/>
        </w:rPr>
        <w:t xml:space="preserve">All “meetings,” as defined by the Ralph M. Brown Act, shall be noticed and </w:t>
      </w:r>
      <w:r>
        <w:rPr>
          <w:rFonts w:ascii="Times New Roman" w:hAnsi="Times New Roman" w:cs="Times New Roman"/>
          <w:sz w:val="24"/>
          <w:szCs w:val="24"/>
        </w:rPr>
        <w:t>conducted in accordance with the</w:t>
      </w:r>
      <w:r w:rsidRPr="00301AF8">
        <w:rPr>
          <w:rFonts w:ascii="Times New Roman" w:hAnsi="Times New Roman" w:cs="Times New Roman"/>
          <w:sz w:val="24"/>
          <w:szCs w:val="24"/>
        </w:rPr>
        <w:t xml:space="preserve"> </w:t>
      </w:r>
      <w:r>
        <w:rPr>
          <w:rFonts w:ascii="Times New Roman" w:hAnsi="Times New Roman" w:cs="Times New Roman"/>
          <w:sz w:val="24"/>
          <w:szCs w:val="24"/>
        </w:rPr>
        <w:t>A</w:t>
      </w:r>
      <w:r w:rsidRPr="00301AF8">
        <w:rPr>
          <w:rFonts w:ascii="Times New Roman" w:hAnsi="Times New Roman" w:cs="Times New Roman"/>
          <w:sz w:val="24"/>
          <w:szCs w:val="24"/>
        </w:rPr>
        <w:t>ct</w:t>
      </w:r>
      <w:r>
        <w:rPr>
          <w:rFonts w:ascii="Times New Roman" w:hAnsi="Times New Roman" w:cs="Times New Roman"/>
          <w:sz w:val="24"/>
          <w:szCs w:val="24"/>
        </w:rPr>
        <w:t xml:space="preserve">, </w:t>
      </w:r>
      <w:r w:rsidRPr="00640752">
        <w:rPr>
          <w:rFonts w:ascii="Times New Roman" w:hAnsi="Times New Roman" w:cs="Times New Roman"/>
          <w:sz w:val="24"/>
          <w:szCs w:val="24"/>
        </w:rPr>
        <w:t>the Neighborhood Council Agenda Posting Policy,</w:t>
      </w:r>
      <w:r w:rsidRPr="00301AF8">
        <w:rPr>
          <w:rFonts w:ascii="Times New Roman" w:hAnsi="Times New Roman" w:cs="Times New Roman"/>
          <w:sz w:val="24"/>
          <w:szCs w:val="24"/>
        </w:rPr>
        <w:t xml:space="preserve"> and all other applicable local, </w:t>
      </w:r>
      <w:r>
        <w:rPr>
          <w:rFonts w:ascii="Times New Roman" w:hAnsi="Times New Roman" w:cs="Times New Roman"/>
          <w:sz w:val="24"/>
          <w:szCs w:val="24"/>
        </w:rPr>
        <w:t>S</w:t>
      </w:r>
      <w:r w:rsidRPr="00301AF8">
        <w:rPr>
          <w:rFonts w:ascii="Times New Roman" w:hAnsi="Times New Roman" w:cs="Times New Roman"/>
          <w:sz w:val="24"/>
          <w:szCs w:val="24"/>
        </w:rPr>
        <w:t xml:space="preserve">tate, and </w:t>
      </w:r>
      <w:r>
        <w:rPr>
          <w:rFonts w:ascii="Times New Roman" w:hAnsi="Times New Roman" w:cs="Times New Roman"/>
          <w:sz w:val="24"/>
          <w:szCs w:val="24"/>
        </w:rPr>
        <w:t>F</w:t>
      </w:r>
      <w:r w:rsidRPr="00301AF8">
        <w:rPr>
          <w:rFonts w:ascii="Times New Roman" w:hAnsi="Times New Roman" w:cs="Times New Roman"/>
          <w:sz w:val="24"/>
          <w:szCs w:val="24"/>
        </w:rPr>
        <w:t>ederal laws.</w:t>
      </w:r>
    </w:p>
    <w:p w:rsidR="00121E50" w:rsidRDefault="00121E50" w:rsidP="003C7464">
      <w:pPr>
        <w:spacing w:after="0" w:line="240" w:lineRule="auto"/>
        <w:jc w:val="both"/>
        <w:rPr>
          <w:rFonts w:ascii="Times New Roman" w:hAnsi="Times New Roman" w:cs="Times New Roman"/>
          <w:sz w:val="24"/>
          <w:szCs w:val="24"/>
        </w:rPr>
      </w:pPr>
    </w:p>
    <w:p w:rsidR="00B83724" w:rsidRPr="001F4916" w:rsidRDefault="00B83724" w:rsidP="00811F70">
      <w:pPr>
        <w:pStyle w:val="ListParagraph"/>
        <w:numPr>
          <w:ilvl w:val="0"/>
          <w:numId w:val="23"/>
        </w:numPr>
        <w:spacing w:after="0" w:line="240" w:lineRule="auto"/>
        <w:jc w:val="both"/>
        <w:outlineLvl w:val="1"/>
        <w:rPr>
          <w:rFonts w:ascii="Times New Roman" w:hAnsi="Times New Roman" w:cs="Times New Roman"/>
          <w:sz w:val="24"/>
          <w:szCs w:val="24"/>
        </w:rPr>
      </w:pPr>
      <w:bookmarkStart w:id="29" w:name="_Toc432775293"/>
      <w:r w:rsidRPr="001F4916">
        <w:rPr>
          <w:rFonts w:ascii="Times New Roman" w:hAnsi="Times New Roman" w:cs="Times New Roman"/>
          <w:b/>
          <w:sz w:val="24"/>
          <w:szCs w:val="24"/>
        </w:rPr>
        <w:t>Meeting Time and Place</w:t>
      </w:r>
      <w:bookmarkEnd w:id="29"/>
    </w:p>
    <w:p w:rsidR="001F4916" w:rsidRDefault="00B83724" w:rsidP="001F4916">
      <w:pPr>
        <w:pStyle w:val="ListParagraph"/>
        <w:tabs>
          <w:tab w:val="left" w:pos="7605"/>
        </w:tabs>
        <w:spacing w:after="0"/>
        <w:jc w:val="both"/>
        <w:rPr>
          <w:rFonts w:ascii="Times New Roman" w:hAnsi="Times New Roman" w:cs="Times New Roman"/>
          <w:sz w:val="24"/>
          <w:szCs w:val="24"/>
        </w:rPr>
      </w:pPr>
      <w:r w:rsidRPr="00B83724">
        <w:rPr>
          <w:rFonts w:ascii="Times New Roman" w:hAnsi="Times New Roman" w:cs="Times New Roman"/>
          <w:sz w:val="24"/>
          <w:szCs w:val="24"/>
        </w:rPr>
        <w:t>The number of regularly</w:t>
      </w:r>
      <w:r>
        <w:rPr>
          <w:rFonts w:ascii="Times New Roman" w:hAnsi="Times New Roman" w:cs="Times New Roman"/>
          <w:sz w:val="24"/>
          <w:szCs w:val="24"/>
        </w:rPr>
        <w:t xml:space="preserve"> scheduled meeting of the MPNC</w:t>
      </w:r>
      <w:r w:rsidRPr="00B83724">
        <w:rPr>
          <w:rFonts w:ascii="Times New Roman" w:hAnsi="Times New Roman" w:cs="Times New Roman"/>
          <w:sz w:val="24"/>
          <w:szCs w:val="24"/>
        </w:rPr>
        <w:t xml:space="preserve"> shall be set by the sitting Board, but shall not be less th</w:t>
      </w:r>
      <w:r>
        <w:rPr>
          <w:rFonts w:ascii="Times New Roman" w:hAnsi="Times New Roman" w:cs="Times New Roman"/>
          <w:sz w:val="24"/>
          <w:szCs w:val="24"/>
        </w:rPr>
        <w:t xml:space="preserve">an one (1) meeting per calendar </w:t>
      </w:r>
      <w:r w:rsidRPr="00B83724">
        <w:rPr>
          <w:rFonts w:ascii="Times New Roman" w:hAnsi="Times New Roman" w:cs="Times New Roman"/>
          <w:sz w:val="24"/>
          <w:szCs w:val="24"/>
        </w:rPr>
        <w:t xml:space="preserve">month. Special meetings of the Board, not regularly </w:t>
      </w:r>
      <w:r w:rsidRPr="00B83724">
        <w:rPr>
          <w:rStyle w:val="hps"/>
          <w:rFonts w:ascii="Times New Roman" w:hAnsi="Times New Roman" w:cs="Times New Roman"/>
          <w:color w:val="222222"/>
          <w:sz w:val="24"/>
          <w:szCs w:val="24"/>
        </w:rPr>
        <w:t>scheduled</w:t>
      </w:r>
      <w:r w:rsidRPr="00B83724">
        <w:rPr>
          <w:rFonts w:ascii="Times New Roman" w:hAnsi="Times New Roman" w:cs="Times New Roman"/>
          <w:sz w:val="24"/>
          <w:szCs w:val="24"/>
        </w:rPr>
        <w:t xml:space="preserve">, may be called by the President and/or </w:t>
      </w:r>
      <w:r w:rsidRPr="00B83724">
        <w:rPr>
          <w:rStyle w:val="hps"/>
          <w:rFonts w:ascii="Times New Roman" w:hAnsi="Times New Roman" w:cs="Times New Roman"/>
          <w:sz w:val="24"/>
          <w:szCs w:val="24"/>
          <w:lang w:val="en"/>
        </w:rPr>
        <w:t>a majority of the</w:t>
      </w:r>
      <w:r w:rsidRPr="00B83724">
        <w:rPr>
          <w:rFonts w:ascii="Times New Roman" w:hAnsi="Times New Roman" w:cs="Times New Roman"/>
          <w:sz w:val="24"/>
          <w:szCs w:val="24"/>
          <w:lang w:val="en"/>
        </w:rPr>
        <w:t xml:space="preserve"> </w:t>
      </w:r>
      <w:r w:rsidRPr="00B83724">
        <w:rPr>
          <w:rStyle w:val="hps"/>
          <w:rFonts w:ascii="Times New Roman" w:hAnsi="Times New Roman" w:cs="Times New Roman"/>
          <w:sz w:val="24"/>
          <w:szCs w:val="24"/>
          <w:lang w:val="en"/>
        </w:rPr>
        <w:t>Board members</w:t>
      </w:r>
      <w:r w:rsidRPr="00B83724">
        <w:rPr>
          <w:rFonts w:ascii="Times New Roman" w:hAnsi="Times New Roman" w:cs="Times New Roman"/>
          <w:sz w:val="24"/>
          <w:szCs w:val="24"/>
        </w:rPr>
        <w:t xml:space="preserve"> and such meeting should be in full compliance with the Brown Act and </w:t>
      </w:r>
      <w:r w:rsidRPr="00B83724">
        <w:rPr>
          <w:rStyle w:val="hps"/>
          <w:rFonts w:ascii="Times New Roman" w:hAnsi="Times New Roman" w:cs="Times New Roman"/>
          <w:sz w:val="24"/>
          <w:szCs w:val="24"/>
          <w:lang w:val="en"/>
        </w:rPr>
        <w:t>any other rules</w:t>
      </w:r>
      <w:r w:rsidRPr="00B83724">
        <w:rPr>
          <w:rFonts w:ascii="Times New Roman" w:hAnsi="Times New Roman" w:cs="Times New Roman"/>
          <w:sz w:val="24"/>
          <w:szCs w:val="24"/>
          <w:lang w:val="en"/>
        </w:rPr>
        <w:t xml:space="preserve"> </w:t>
      </w:r>
      <w:r w:rsidRPr="00B83724">
        <w:rPr>
          <w:rStyle w:val="hps"/>
          <w:rFonts w:ascii="Times New Roman" w:hAnsi="Times New Roman" w:cs="Times New Roman"/>
          <w:sz w:val="24"/>
          <w:szCs w:val="24"/>
          <w:lang w:val="en"/>
        </w:rPr>
        <w:t>that apply.</w:t>
      </w:r>
    </w:p>
    <w:p w:rsidR="000860D4" w:rsidRDefault="000860D4" w:rsidP="001F4916">
      <w:pPr>
        <w:pStyle w:val="ListParagraph"/>
        <w:tabs>
          <w:tab w:val="left" w:pos="7605"/>
        </w:tabs>
        <w:spacing w:after="0"/>
        <w:jc w:val="both"/>
        <w:rPr>
          <w:rFonts w:ascii="Times New Roman" w:hAnsi="Times New Roman" w:cs="Times New Roman"/>
          <w:sz w:val="24"/>
          <w:szCs w:val="24"/>
        </w:rPr>
      </w:pPr>
    </w:p>
    <w:p w:rsidR="001F4916" w:rsidRPr="001F4916" w:rsidRDefault="00B83724" w:rsidP="00811F70">
      <w:pPr>
        <w:pStyle w:val="ListParagraph"/>
        <w:numPr>
          <w:ilvl w:val="0"/>
          <w:numId w:val="23"/>
        </w:numPr>
        <w:spacing w:after="0" w:line="240" w:lineRule="auto"/>
        <w:jc w:val="both"/>
        <w:outlineLvl w:val="1"/>
        <w:rPr>
          <w:rFonts w:ascii="Times New Roman" w:hAnsi="Times New Roman" w:cs="Times New Roman"/>
          <w:sz w:val="24"/>
          <w:szCs w:val="24"/>
        </w:rPr>
      </w:pPr>
      <w:bookmarkStart w:id="30" w:name="_Toc432775294"/>
      <w:r w:rsidRPr="001F4916">
        <w:rPr>
          <w:rFonts w:ascii="Times New Roman" w:hAnsi="Times New Roman" w:cs="Times New Roman"/>
          <w:b/>
          <w:sz w:val="24"/>
          <w:szCs w:val="24"/>
        </w:rPr>
        <w:t>Agenda Setting</w:t>
      </w:r>
      <w:bookmarkEnd w:id="30"/>
    </w:p>
    <w:p w:rsidR="00B83724" w:rsidRPr="00B83724" w:rsidRDefault="00B83724" w:rsidP="001F4916">
      <w:pPr>
        <w:pStyle w:val="ListParagraph"/>
        <w:tabs>
          <w:tab w:val="left" w:pos="7605"/>
        </w:tabs>
        <w:spacing w:after="0"/>
        <w:jc w:val="both"/>
        <w:rPr>
          <w:rFonts w:ascii="Times New Roman" w:hAnsi="Times New Roman" w:cs="Times New Roman"/>
          <w:sz w:val="24"/>
          <w:szCs w:val="24"/>
        </w:rPr>
      </w:pPr>
      <w:r w:rsidRPr="00B83724">
        <w:rPr>
          <w:rFonts w:ascii="Times New Roman" w:hAnsi="Times New Roman" w:cs="Times New Roman"/>
          <w:sz w:val="24"/>
          <w:szCs w:val="24"/>
        </w:rPr>
        <w:t>The Regular Meeting agenda is prepared by the President with approval from the Executive Committee. In case of Special Meetings, the agenda can be prepared by the President and/or a majority of the Board members.</w:t>
      </w:r>
      <w:r w:rsidR="000860D4">
        <w:rPr>
          <w:rFonts w:ascii="Times New Roman" w:hAnsi="Times New Roman" w:cs="Times New Roman"/>
          <w:sz w:val="24"/>
          <w:szCs w:val="24"/>
        </w:rPr>
        <w:t xml:space="preserve"> The format to be used shall be the one attached hereto as Exhibit A and each Board Member comment, and each public non-agenda item comment shall be limited to 2 minutes.</w:t>
      </w:r>
    </w:p>
    <w:p w:rsidR="00B83724" w:rsidRPr="00B83724" w:rsidRDefault="00B83724" w:rsidP="003C7464">
      <w:pPr>
        <w:pStyle w:val="ListParagraph"/>
        <w:jc w:val="both"/>
        <w:rPr>
          <w:rFonts w:ascii="Times New Roman" w:hAnsi="Times New Roman" w:cs="Times New Roman"/>
          <w:sz w:val="24"/>
          <w:szCs w:val="24"/>
        </w:rPr>
      </w:pPr>
    </w:p>
    <w:p w:rsidR="00B83724" w:rsidRPr="001F4916" w:rsidRDefault="00B83724" w:rsidP="00811F70">
      <w:pPr>
        <w:pStyle w:val="ListParagraph"/>
        <w:numPr>
          <w:ilvl w:val="0"/>
          <w:numId w:val="23"/>
        </w:numPr>
        <w:spacing w:after="0" w:line="240" w:lineRule="auto"/>
        <w:jc w:val="both"/>
        <w:outlineLvl w:val="1"/>
        <w:rPr>
          <w:rFonts w:ascii="Times New Roman" w:hAnsi="Times New Roman" w:cs="Times New Roman"/>
          <w:sz w:val="24"/>
          <w:szCs w:val="24"/>
        </w:rPr>
      </w:pPr>
      <w:bookmarkStart w:id="31" w:name="_Toc432775295"/>
      <w:r w:rsidRPr="001F4916">
        <w:rPr>
          <w:rFonts w:ascii="Times New Roman" w:hAnsi="Times New Roman" w:cs="Times New Roman"/>
          <w:b/>
          <w:sz w:val="24"/>
          <w:szCs w:val="24"/>
        </w:rPr>
        <w:t>Notifications/Postings</w:t>
      </w:r>
      <w:bookmarkEnd w:id="31"/>
    </w:p>
    <w:p w:rsidR="00B83724" w:rsidRDefault="00B83724" w:rsidP="003C7464">
      <w:pPr>
        <w:pStyle w:val="ListParagraph"/>
        <w:tabs>
          <w:tab w:val="left" w:pos="7605"/>
        </w:tabs>
        <w:spacing w:after="0"/>
        <w:jc w:val="both"/>
        <w:rPr>
          <w:rFonts w:ascii="Times New Roman" w:hAnsi="Times New Roman" w:cs="Times New Roman"/>
          <w:sz w:val="24"/>
          <w:szCs w:val="24"/>
        </w:rPr>
      </w:pPr>
      <w:r w:rsidRPr="00B83724">
        <w:rPr>
          <w:rFonts w:ascii="Times New Roman" w:hAnsi="Times New Roman" w:cs="Times New Roman"/>
          <w:sz w:val="24"/>
          <w:szCs w:val="24"/>
        </w:rPr>
        <w:t>Notice of all meeting agendas of the MPNC, in addition to being posted at the public posting locations listed in the A</w:t>
      </w:r>
      <w:r>
        <w:rPr>
          <w:rFonts w:ascii="Times New Roman" w:hAnsi="Times New Roman" w:cs="Times New Roman"/>
          <w:sz w:val="24"/>
          <w:szCs w:val="24"/>
        </w:rPr>
        <w:t xml:space="preserve">pplication for Certification or </w:t>
      </w:r>
      <w:r w:rsidRPr="00B83724">
        <w:rPr>
          <w:rFonts w:ascii="Times New Roman" w:hAnsi="Times New Roman" w:cs="Times New Roman"/>
          <w:sz w:val="24"/>
          <w:szCs w:val="24"/>
        </w:rPr>
        <w:t>subsequently stated in Standing Rules adopted by the Board, shall be given in such manner as the Board may prescribe, but in no event, other</w:t>
      </w:r>
      <w:r>
        <w:rPr>
          <w:rFonts w:ascii="Times New Roman" w:hAnsi="Times New Roman" w:cs="Times New Roman"/>
          <w:sz w:val="24"/>
          <w:szCs w:val="24"/>
        </w:rPr>
        <w:t xml:space="preserve"> than for special meeting, less </w:t>
      </w:r>
      <w:r w:rsidRPr="00B83724">
        <w:rPr>
          <w:rFonts w:ascii="Times New Roman" w:hAnsi="Times New Roman" w:cs="Times New Roman"/>
          <w:sz w:val="24"/>
          <w:szCs w:val="24"/>
        </w:rPr>
        <w:t xml:space="preserve">than seventy-two (72) hours prior to the meeting. Special meetings will require twenty-four (24) notice prior to the meeting. The Board will follow the Board of </w:t>
      </w:r>
      <w:r>
        <w:rPr>
          <w:rFonts w:ascii="Times New Roman" w:hAnsi="Times New Roman" w:cs="Times New Roman"/>
          <w:sz w:val="24"/>
          <w:szCs w:val="24"/>
        </w:rPr>
        <w:t xml:space="preserve">Neighborhood </w:t>
      </w:r>
      <w:r w:rsidRPr="00B83724">
        <w:rPr>
          <w:rFonts w:ascii="Times New Roman" w:hAnsi="Times New Roman" w:cs="Times New Roman"/>
          <w:sz w:val="24"/>
          <w:szCs w:val="24"/>
        </w:rPr>
        <w:t>Commissioner’s Posting Policy, post agendas on its website (if applicable),</w:t>
      </w:r>
      <w:r>
        <w:rPr>
          <w:rFonts w:ascii="Times New Roman" w:hAnsi="Times New Roman" w:cs="Times New Roman"/>
          <w:sz w:val="24"/>
          <w:szCs w:val="24"/>
        </w:rPr>
        <w:t xml:space="preserve"> and </w:t>
      </w:r>
      <w:r w:rsidRPr="00B83724">
        <w:rPr>
          <w:rFonts w:ascii="Times New Roman" w:hAnsi="Times New Roman" w:cs="Times New Roman"/>
          <w:sz w:val="24"/>
          <w:szCs w:val="24"/>
        </w:rPr>
        <w:t>email to Stakeholders if it maintains such a da</w:t>
      </w:r>
      <w:r>
        <w:rPr>
          <w:rFonts w:ascii="Times New Roman" w:hAnsi="Times New Roman" w:cs="Times New Roman"/>
          <w:sz w:val="24"/>
          <w:szCs w:val="24"/>
        </w:rPr>
        <w:t xml:space="preserve">tabase. All board and committee </w:t>
      </w:r>
      <w:r w:rsidRPr="00B83724">
        <w:rPr>
          <w:rFonts w:ascii="Times New Roman" w:hAnsi="Times New Roman" w:cs="Times New Roman"/>
          <w:sz w:val="24"/>
          <w:szCs w:val="24"/>
        </w:rPr>
        <w:t>agendas shall also be email to the Department for po</w:t>
      </w:r>
      <w:r>
        <w:rPr>
          <w:rFonts w:ascii="Times New Roman" w:hAnsi="Times New Roman" w:cs="Times New Roman"/>
          <w:sz w:val="24"/>
          <w:szCs w:val="24"/>
        </w:rPr>
        <w:t>sting on the Early Notification System (ENS) pursuant to Brown Act timelines.</w:t>
      </w:r>
    </w:p>
    <w:p w:rsidR="00B83724" w:rsidRPr="00B83724" w:rsidRDefault="00B83724" w:rsidP="003C7464">
      <w:pPr>
        <w:pStyle w:val="ListParagraph"/>
        <w:spacing w:after="0" w:line="240" w:lineRule="auto"/>
        <w:jc w:val="both"/>
        <w:rPr>
          <w:rFonts w:ascii="Times New Roman" w:hAnsi="Times New Roman" w:cs="Times New Roman"/>
          <w:sz w:val="24"/>
          <w:szCs w:val="24"/>
        </w:rPr>
      </w:pPr>
    </w:p>
    <w:p w:rsidR="00B83724" w:rsidRPr="000860D4" w:rsidRDefault="00B83724" w:rsidP="00811F70">
      <w:pPr>
        <w:pStyle w:val="ListParagraph"/>
        <w:numPr>
          <w:ilvl w:val="0"/>
          <w:numId w:val="23"/>
        </w:numPr>
        <w:spacing w:after="0" w:line="240" w:lineRule="auto"/>
        <w:jc w:val="both"/>
        <w:outlineLvl w:val="1"/>
        <w:rPr>
          <w:rFonts w:ascii="Times New Roman" w:hAnsi="Times New Roman" w:cs="Times New Roman"/>
          <w:sz w:val="24"/>
          <w:szCs w:val="24"/>
        </w:rPr>
      </w:pPr>
      <w:bookmarkStart w:id="32" w:name="_Toc432775296"/>
      <w:r w:rsidRPr="001F4916">
        <w:rPr>
          <w:rFonts w:ascii="Times New Roman" w:hAnsi="Times New Roman" w:cs="Times New Roman"/>
          <w:b/>
          <w:sz w:val="24"/>
          <w:szCs w:val="24"/>
        </w:rPr>
        <w:t>Reconsideration</w:t>
      </w:r>
      <w:bookmarkEnd w:id="32"/>
    </w:p>
    <w:p w:rsidR="000860D4" w:rsidRDefault="000860D4" w:rsidP="000860D4">
      <w:pPr>
        <w:pStyle w:val="ListParagraph"/>
        <w:tabs>
          <w:tab w:val="left" w:pos="7605"/>
        </w:tabs>
        <w:spacing w:after="0"/>
        <w:jc w:val="both"/>
        <w:rPr>
          <w:rFonts w:ascii="Times New Roman" w:hAnsi="Times New Roman" w:cs="Times New Roman"/>
          <w:sz w:val="24"/>
          <w:szCs w:val="24"/>
        </w:rPr>
      </w:pPr>
      <w:r w:rsidRPr="00B83724">
        <w:rPr>
          <w:rFonts w:ascii="Times New Roman" w:hAnsi="Times New Roman" w:cs="Times New Roman"/>
          <w:sz w:val="24"/>
          <w:szCs w:val="24"/>
        </w:rPr>
        <w:t>The Board may reconsider and its action on item listed on the agenda if that reconsideration takes place immediately following the original action or at the next regular meeting. The Board, on either of these occasions. Shall: (1) Make a Motion for Reconsideration and, if approved, (2) hear the matter and Take Action. If the motion to reconsider and action is to be scheduled at the next regular meeting following the original action, then two (2) items shall be  placed on the agenda for that meeting:</w:t>
      </w:r>
      <w:r>
        <w:rPr>
          <w:rFonts w:ascii="Times New Roman" w:hAnsi="Times New Roman" w:cs="Times New Roman"/>
          <w:sz w:val="24"/>
          <w:szCs w:val="24"/>
        </w:rPr>
        <w:t xml:space="preserve"> (1) a Motion </w:t>
      </w:r>
      <w:r w:rsidRPr="00B83724">
        <w:rPr>
          <w:rFonts w:ascii="Times New Roman" w:hAnsi="Times New Roman" w:cs="Times New Roman"/>
          <w:sz w:val="24"/>
          <w:szCs w:val="24"/>
        </w:rPr>
        <w:t xml:space="preserve">for Reconsideration on the described matter and (2) a Proposed Action should the motion to the reconsider be approved. A motion for reconsideration can only be made by a Board member who has previously voted on the prevailing side of the original action taken. If a motion for reconsideration is not made on the date the action was </w:t>
      </w:r>
      <w:r w:rsidRPr="00B83724">
        <w:rPr>
          <w:rFonts w:ascii="Times New Roman" w:hAnsi="Times New Roman" w:cs="Times New Roman"/>
          <w:sz w:val="24"/>
          <w:szCs w:val="24"/>
        </w:rPr>
        <w:lastRenderedPageBreak/>
        <w:t>taken, then a Board member on the prevailing side of the action must submit a memorandum to the Secretary identifying the matter to be reconsidered and a brief description of the reason(s) for requesting reconsideration at the next meeting. The aforesaid shall be in compliance with the Brown Act.</w:t>
      </w:r>
    </w:p>
    <w:p w:rsidR="000860D4" w:rsidRPr="000860D4" w:rsidRDefault="000860D4" w:rsidP="000860D4">
      <w:pPr>
        <w:pStyle w:val="ListParagraph"/>
        <w:spacing w:after="0" w:line="240" w:lineRule="auto"/>
        <w:jc w:val="both"/>
        <w:outlineLvl w:val="1"/>
        <w:rPr>
          <w:rFonts w:ascii="Times New Roman" w:hAnsi="Times New Roman" w:cs="Times New Roman"/>
          <w:sz w:val="24"/>
          <w:szCs w:val="24"/>
        </w:rPr>
      </w:pPr>
    </w:p>
    <w:p w:rsidR="000860D4" w:rsidRPr="001F4916" w:rsidRDefault="000860D4" w:rsidP="00811F70">
      <w:pPr>
        <w:pStyle w:val="ListParagraph"/>
        <w:numPr>
          <w:ilvl w:val="0"/>
          <w:numId w:val="23"/>
        </w:numPr>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Keys</w:t>
      </w:r>
    </w:p>
    <w:p w:rsidR="00E237BB" w:rsidRDefault="000860D4" w:rsidP="003C7464">
      <w:pPr>
        <w:pStyle w:val="ListParagraph"/>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 xml:space="preserve">Executive Officers shall possess keys to the Board office and facilities and shall coordinate any use of the office and facilities.  Only committee chairs may request key/access to the Board office and facilities and such requests shall be made at least seventy-two (72) hours prior.  After each use/entry, each committee chair must return the key(s) to the respective Executive Officer(s) within twenty-four (24) hours. </w:t>
      </w:r>
    </w:p>
    <w:p w:rsidR="00B83724" w:rsidRPr="00121E50" w:rsidRDefault="00B83724" w:rsidP="00E237BB">
      <w:pPr>
        <w:spacing w:after="0"/>
        <w:rPr>
          <w:rFonts w:ascii="Times New Roman" w:hAnsi="Times New Roman" w:cs="Times New Roman"/>
        </w:rPr>
      </w:pPr>
    </w:p>
    <w:p w:rsidR="004E4680" w:rsidRPr="00121E50" w:rsidRDefault="00E740A3" w:rsidP="00884AF6">
      <w:pPr>
        <w:pStyle w:val="Heading1"/>
        <w:spacing w:before="0"/>
        <w:jc w:val="center"/>
        <w:rPr>
          <w:rFonts w:ascii="Times New Roman" w:hAnsi="Times New Roman" w:cs="Times New Roman"/>
          <w:color w:val="auto"/>
          <w:sz w:val="24"/>
          <w:szCs w:val="24"/>
        </w:rPr>
      </w:pPr>
      <w:bookmarkStart w:id="33" w:name="_Toc432775297"/>
      <w:r w:rsidRPr="00121E50">
        <w:rPr>
          <w:rFonts w:ascii="Times New Roman" w:hAnsi="Times New Roman" w:cs="Times New Roman"/>
          <w:color w:val="auto"/>
          <w:sz w:val="24"/>
          <w:szCs w:val="24"/>
        </w:rPr>
        <w:t>ARTICLE IX</w:t>
      </w:r>
      <w:r w:rsidRPr="00121E50">
        <w:rPr>
          <w:rFonts w:ascii="Times New Roman" w:hAnsi="Times New Roman" w:cs="Times New Roman"/>
          <w:color w:val="auto"/>
          <w:sz w:val="24"/>
          <w:szCs w:val="24"/>
        </w:rPr>
        <w:br/>
        <w:t>FINANCES</w:t>
      </w:r>
      <w:bookmarkEnd w:id="33"/>
    </w:p>
    <w:p w:rsidR="00E237BB" w:rsidRDefault="00E237BB" w:rsidP="00E237BB">
      <w:pPr>
        <w:spacing w:after="0"/>
        <w:rPr>
          <w:rFonts w:ascii="Times New Roman" w:hAnsi="Times New Roman" w:cs="Times New Roman"/>
        </w:rPr>
      </w:pPr>
    </w:p>
    <w:p w:rsidR="001E1598" w:rsidRPr="003C7464" w:rsidRDefault="001E1598" w:rsidP="00811F70">
      <w:pPr>
        <w:pStyle w:val="ListParagraph"/>
        <w:numPr>
          <w:ilvl w:val="0"/>
          <w:numId w:val="21"/>
        </w:numPr>
        <w:tabs>
          <w:tab w:val="left" w:pos="7605"/>
        </w:tabs>
        <w:spacing w:after="0"/>
        <w:jc w:val="both"/>
        <w:rPr>
          <w:rFonts w:ascii="Times New Roman" w:hAnsi="Times New Roman" w:cs="Times New Roman"/>
          <w:sz w:val="24"/>
          <w:szCs w:val="24"/>
        </w:rPr>
      </w:pPr>
      <w:r w:rsidRPr="00CF361A">
        <w:rPr>
          <w:rFonts w:ascii="Times New Roman" w:hAnsi="Times New Roman" w:cs="Times New Roman"/>
          <w:sz w:val="24"/>
          <w:szCs w:val="24"/>
        </w:rPr>
        <w:t>The Board shall review its fiscal budget and make adjust</w:t>
      </w:r>
      <w:r w:rsidR="003C7464">
        <w:rPr>
          <w:rFonts w:ascii="Times New Roman" w:hAnsi="Times New Roman" w:cs="Times New Roman"/>
          <w:sz w:val="24"/>
          <w:szCs w:val="24"/>
        </w:rPr>
        <w:t xml:space="preserve">ments as needed to comply with </w:t>
      </w:r>
      <w:r w:rsidRPr="003C7464">
        <w:rPr>
          <w:rFonts w:ascii="Times New Roman" w:hAnsi="Times New Roman" w:cs="Times New Roman"/>
          <w:sz w:val="24"/>
          <w:szCs w:val="24"/>
        </w:rPr>
        <w:t>City laws and City administrative rules, and to keep in compliance with General Accepted Accounting Principles and the City’s mandate for the use of standardized budget and</w:t>
      </w:r>
      <w:r w:rsidR="003C7464">
        <w:rPr>
          <w:rFonts w:ascii="Times New Roman" w:hAnsi="Times New Roman" w:cs="Times New Roman"/>
          <w:sz w:val="24"/>
          <w:szCs w:val="24"/>
        </w:rPr>
        <w:t xml:space="preserve"> </w:t>
      </w:r>
      <w:r w:rsidRPr="003C7464">
        <w:rPr>
          <w:rFonts w:ascii="Times New Roman" w:hAnsi="Times New Roman" w:cs="Times New Roman"/>
          <w:sz w:val="24"/>
          <w:szCs w:val="24"/>
        </w:rPr>
        <w:t>minimum funding allocation requirements.</w:t>
      </w:r>
    </w:p>
    <w:p w:rsidR="001E1598" w:rsidRPr="00DF6A88" w:rsidRDefault="001E1598" w:rsidP="00811F70">
      <w:pPr>
        <w:pStyle w:val="ListParagraph"/>
        <w:numPr>
          <w:ilvl w:val="0"/>
          <w:numId w:val="21"/>
        </w:numPr>
        <w:tabs>
          <w:tab w:val="left" w:pos="7605"/>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CF361A">
        <w:rPr>
          <w:rFonts w:ascii="Times New Roman" w:hAnsi="Times New Roman" w:cs="Times New Roman"/>
          <w:sz w:val="24"/>
          <w:szCs w:val="24"/>
        </w:rPr>
        <w:t>The Board shall adhere to all rules and regulations promulgated by appropriate City officials regarding the Council’s finances, where the term “appropriate City officials” means those officials and/or agencie</w:t>
      </w:r>
      <w:r>
        <w:rPr>
          <w:rFonts w:ascii="Times New Roman" w:hAnsi="Times New Roman" w:cs="Times New Roman"/>
          <w:sz w:val="24"/>
          <w:szCs w:val="24"/>
        </w:rPr>
        <w:t>s</w:t>
      </w:r>
      <w:r w:rsidRPr="00CF361A">
        <w:rPr>
          <w:rFonts w:ascii="Times New Roman" w:hAnsi="Times New Roman" w:cs="Times New Roman"/>
          <w:sz w:val="24"/>
          <w:szCs w:val="24"/>
        </w:rPr>
        <w:t xml:space="preserve"> of the city of Los Angeles who have authority over Neighborhood Councils.</w:t>
      </w:r>
    </w:p>
    <w:p w:rsidR="001E1598" w:rsidRPr="00CF361A" w:rsidRDefault="001E1598" w:rsidP="00811F70">
      <w:pPr>
        <w:pStyle w:val="ListParagraph"/>
        <w:numPr>
          <w:ilvl w:val="0"/>
          <w:numId w:val="21"/>
        </w:numPr>
        <w:tabs>
          <w:tab w:val="left" w:pos="7605"/>
        </w:tabs>
        <w:spacing w:after="0"/>
        <w:jc w:val="both"/>
        <w:rPr>
          <w:rFonts w:ascii="Times New Roman" w:hAnsi="Times New Roman" w:cs="Times New Roman"/>
          <w:sz w:val="24"/>
          <w:szCs w:val="24"/>
        </w:rPr>
      </w:pPr>
      <w:r w:rsidRPr="00CF361A">
        <w:rPr>
          <w:rFonts w:ascii="Times New Roman" w:hAnsi="Times New Roman" w:cs="Times New Roman"/>
          <w:sz w:val="24"/>
          <w:szCs w:val="24"/>
        </w:rPr>
        <w:t>All financial accounts and records shall be available for public inspection and posted on the MPNC website, if available.</w:t>
      </w:r>
    </w:p>
    <w:p w:rsidR="001E1598" w:rsidRPr="00CF361A" w:rsidRDefault="001E1598" w:rsidP="00811F70">
      <w:pPr>
        <w:pStyle w:val="ListParagraph"/>
        <w:numPr>
          <w:ilvl w:val="0"/>
          <w:numId w:val="21"/>
        </w:numPr>
        <w:tabs>
          <w:tab w:val="left" w:pos="7605"/>
        </w:tabs>
        <w:spacing w:after="0"/>
        <w:jc w:val="both"/>
        <w:rPr>
          <w:rFonts w:ascii="Times New Roman" w:hAnsi="Times New Roman" w:cs="Times New Roman"/>
          <w:sz w:val="24"/>
          <w:szCs w:val="24"/>
        </w:rPr>
      </w:pPr>
      <w:r w:rsidRPr="00CF361A">
        <w:rPr>
          <w:rFonts w:ascii="Times New Roman" w:hAnsi="Times New Roman" w:cs="Times New Roman"/>
          <w:sz w:val="24"/>
          <w:szCs w:val="24"/>
        </w:rPr>
        <w:t>Each month, the Treasurer shall provide to the Board detailed reports of the MPNC’s accounts per the department requirements.</w:t>
      </w:r>
    </w:p>
    <w:p w:rsidR="001E1598" w:rsidRDefault="001E1598" w:rsidP="00811F70">
      <w:pPr>
        <w:pStyle w:val="ListParagraph"/>
        <w:numPr>
          <w:ilvl w:val="0"/>
          <w:numId w:val="21"/>
        </w:num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At least once each quarter, the President and least one (1) other individual other than the treasurer, who is designated by the Board, shall examine the MLNC’s accounts and attest to their accuracy before submitting the documentation to the Department for further review.</w:t>
      </w:r>
    </w:p>
    <w:p w:rsidR="001E1598" w:rsidRPr="001E1598" w:rsidRDefault="001E1598" w:rsidP="00811F70">
      <w:pPr>
        <w:pStyle w:val="ListParagraph"/>
        <w:numPr>
          <w:ilvl w:val="0"/>
          <w:numId w:val="21"/>
        </w:num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The MPNC will not enter into any contracts or agreements except through the Department.</w:t>
      </w:r>
    </w:p>
    <w:p w:rsidR="001E1598" w:rsidRPr="00121E50" w:rsidRDefault="001E1598" w:rsidP="00E237BB">
      <w:pPr>
        <w:spacing w:after="0"/>
        <w:rPr>
          <w:rFonts w:ascii="Times New Roman" w:hAnsi="Times New Roman" w:cs="Times New Roman"/>
        </w:rPr>
      </w:pPr>
    </w:p>
    <w:p w:rsidR="004E4680" w:rsidRPr="00121E50" w:rsidRDefault="00E740A3" w:rsidP="00884AF6">
      <w:pPr>
        <w:pStyle w:val="Heading1"/>
        <w:spacing w:before="0"/>
        <w:jc w:val="center"/>
        <w:rPr>
          <w:rFonts w:ascii="Times New Roman" w:hAnsi="Times New Roman" w:cs="Times New Roman"/>
          <w:color w:val="auto"/>
          <w:sz w:val="24"/>
          <w:szCs w:val="24"/>
        </w:rPr>
      </w:pPr>
      <w:bookmarkStart w:id="34" w:name="_Toc432775298"/>
      <w:r w:rsidRPr="00121E50">
        <w:rPr>
          <w:rFonts w:ascii="Times New Roman" w:hAnsi="Times New Roman" w:cs="Times New Roman"/>
          <w:color w:val="auto"/>
          <w:sz w:val="24"/>
          <w:szCs w:val="24"/>
        </w:rPr>
        <w:t>ARTICLE X</w:t>
      </w:r>
      <w:r w:rsidRPr="00121E50">
        <w:rPr>
          <w:rFonts w:ascii="Times New Roman" w:hAnsi="Times New Roman" w:cs="Times New Roman"/>
          <w:color w:val="auto"/>
          <w:sz w:val="24"/>
          <w:szCs w:val="24"/>
        </w:rPr>
        <w:br/>
        <w:t>ELECTIONS</w:t>
      </w:r>
      <w:bookmarkEnd w:id="34"/>
    </w:p>
    <w:p w:rsidR="00E237BB" w:rsidRDefault="00E237BB" w:rsidP="00E237BB">
      <w:pPr>
        <w:spacing w:after="0"/>
        <w:rPr>
          <w:rFonts w:ascii="Times New Roman" w:hAnsi="Times New Roman" w:cs="Times New Roman"/>
        </w:rPr>
      </w:pPr>
    </w:p>
    <w:p w:rsidR="001E1598" w:rsidRPr="003C7464" w:rsidRDefault="001E1598" w:rsidP="00811F70">
      <w:pPr>
        <w:pStyle w:val="ListParagraph"/>
        <w:numPr>
          <w:ilvl w:val="0"/>
          <w:numId w:val="22"/>
        </w:numPr>
        <w:spacing w:after="0"/>
        <w:jc w:val="both"/>
        <w:outlineLvl w:val="1"/>
        <w:rPr>
          <w:rFonts w:ascii="Times New Roman" w:hAnsi="Times New Roman" w:cs="Times New Roman"/>
        </w:rPr>
      </w:pPr>
      <w:bookmarkStart w:id="35" w:name="_Toc432775299"/>
      <w:r w:rsidRPr="001E1598">
        <w:rPr>
          <w:rFonts w:ascii="Times New Roman" w:hAnsi="Times New Roman" w:cs="Times New Roman"/>
          <w:b/>
          <w:sz w:val="24"/>
          <w:szCs w:val="24"/>
        </w:rPr>
        <w:t>Administration of Election</w:t>
      </w:r>
      <w:bookmarkEnd w:id="35"/>
    </w:p>
    <w:p w:rsidR="003C7464" w:rsidRPr="001E1598" w:rsidRDefault="003C7464" w:rsidP="003C7464">
      <w:pPr>
        <w:pStyle w:val="ListParagraph"/>
        <w:spacing w:after="0"/>
        <w:jc w:val="both"/>
        <w:rPr>
          <w:rFonts w:ascii="Times New Roman" w:hAnsi="Times New Roman" w:cs="Times New Roman"/>
        </w:rPr>
      </w:pPr>
      <w:r w:rsidRPr="001E1598">
        <w:rPr>
          <w:rFonts w:ascii="Times New Roman" w:hAnsi="Times New Roman" w:cs="Times New Roman"/>
          <w:sz w:val="24"/>
          <w:szCs w:val="24"/>
        </w:rPr>
        <w:t>The MPNC’s election will be conducted pursuant to any and all City ordinances, policies and procedures pertaining to Neighborhood Council elections.</w:t>
      </w:r>
    </w:p>
    <w:p w:rsidR="003C7464" w:rsidRPr="003C7464" w:rsidRDefault="003C7464" w:rsidP="003C7464">
      <w:pPr>
        <w:pStyle w:val="ListParagraph"/>
        <w:spacing w:after="0"/>
        <w:jc w:val="both"/>
        <w:rPr>
          <w:rFonts w:ascii="Times New Roman" w:hAnsi="Times New Roman" w:cs="Times New Roman"/>
        </w:rPr>
      </w:pPr>
    </w:p>
    <w:p w:rsidR="003C7464" w:rsidRPr="003C7464" w:rsidRDefault="003C7464" w:rsidP="00811F70">
      <w:pPr>
        <w:pStyle w:val="ListParagraph"/>
        <w:numPr>
          <w:ilvl w:val="0"/>
          <w:numId w:val="22"/>
        </w:numPr>
        <w:spacing w:after="0"/>
        <w:jc w:val="both"/>
        <w:outlineLvl w:val="1"/>
        <w:rPr>
          <w:rFonts w:ascii="Times New Roman" w:hAnsi="Times New Roman" w:cs="Times New Roman"/>
        </w:rPr>
      </w:pPr>
      <w:bookmarkStart w:id="36" w:name="_Toc432775300"/>
      <w:r w:rsidRPr="003C7464">
        <w:rPr>
          <w:rFonts w:ascii="Times New Roman" w:hAnsi="Times New Roman" w:cs="Times New Roman"/>
          <w:b/>
          <w:sz w:val="24"/>
          <w:szCs w:val="24"/>
        </w:rPr>
        <w:t>Governing Board Structure and Voting</w:t>
      </w:r>
      <w:bookmarkEnd w:id="36"/>
      <w:r w:rsidRPr="003C7464">
        <w:rPr>
          <w:rFonts w:ascii="Times New Roman" w:hAnsi="Times New Roman" w:cs="Times New Roman"/>
          <w:b/>
          <w:sz w:val="24"/>
          <w:szCs w:val="24"/>
        </w:rPr>
        <w:t xml:space="preserve"> </w:t>
      </w:r>
    </w:p>
    <w:p w:rsidR="003C7464" w:rsidRPr="003C7464" w:rsidRDefault="003C7464" w:rsidP="003C7464">
      <w:pPr>
        <w:pStyle w:val="ListParagraph"/>
        <w:spacing w:after="0"/>
        <w:jc w:val="both"/>
        <w:rPr>
          <w:rFonts w:ascii="Times New Roman" w:hAnsi="Times New Roman" w:cs="Times New Roman"/>
        </w:rPr>
      </w:pPr>
      <w:r w:rsidRPr="003C7464">
        <w:rPr>
          <w:rFonts w:ascii="Times New Roman" w:hAnsi="Times New Roman" w:cs="Times New Roman"/>
          <w:sz w:val="24"/>
          <w:szCs w:val="24"/>
        </w:rPr>
        <w:t>The number of Board seats, the eligibility requirements for holding any specific Board seats, and which Stakeholder may vote for the Board seats are noted in Attachment B.</w:t>
      </w:r>
    </w:p>
    <w:p w:rsidR="003C7464" w:rsidRPr="003C7464" w:rsidRDefault="003C7464" w:rsidP="002A753C">
      <w:pPr>
        <w:jc w:val="both"/>
        <w:rPr>
          <w:rFonts w:ascii="Times New Roman" w:hAnsi="Times New Roman" w:cs="Times New Roman"/>
          <w:b/>
          <w:sz w:val="24"/>
          <w:szCs w:val="24"/>
        </w:rPr>
      </w:pPr>
      <w:r>
        <w:rPr>
          <w:rFonts w:ascii="Times New Roman" w:hAnsi="Times New Roman" w:cs="Times New Roman"/>
          <w:b/>
          <w:sz w:val="24"/>
          <w:szCs w:val="24"/>
        </w:rPr>
        <w:br w:type="page"/>
      </w:r>
    </w:p>
    <w:p w:rsidR="003C7464" w:rsidRDefault="003C7464" w:rsidP="00811F70">
      <w:pPr>
        <w:pStyle w:val="ListParagraph"/>
        <w:numPr>
          <w:ilvl w:val="0"/>
          <w:numId w:val="22"/>
        </w:numPr>
        <w:spacing w:after="0"/>
        <w:jc w:val="both"/>
        <w:outlineLvl w:val="1"/>
        <w:rPr>
          <w:rFonts w:ascii="Times New Roman" w:hAnsi="Times New Roman" w:cs="Times New Roman"/>
        </w:rPr>
      </w:pPr>
      <w:bookmarkStart w:id="37" w:name="_Toc432775301"/>
      <w:r w:rsidRPr="003C7464">
        <w:rPr>
          <w:rFonts w:ascii="Times New Roman" w:hAnsi="Times New Roman" w:cs="Times New Roman"/>
          <w:b/>
          <w:sz w:val="24"/>
          <w:szCs w:val="24"/>
        </w:rPr>
        <w:lastRenderedPageBreak/>
        <w:t>Minimum Voting Age</w:t>
      </w:r>
      <w:bookmarkEnd w:id="37"/>
      <w:r w:rsidRPr="003C7464">
        <w:rPr>
          <w:rFonts w:ascii="Times New Roman" w:hAnsi="Times New Roman" w:cs="Times New Roman"/>
          <w:b/>
          <w:sz w:val="24"/>
          <w:szCs w:val="24"/>
        </w:rPr>
        <w:t xml:space="preserve"> </w:t>
      </w:r>
    </w:p>
    <w:p w:rsidR="003C7464" w:rsidRPr="00A56B8F" w:rsidRDefault="00A42D10" w:rsidP="003C7464">
      <w:pPr>
        <w:pStyle w:val="ListParagraph"/>
        <w:spacing w:after="0"/>
        <w:jc w:val="both"/>
        <w:rPr>
          <w:rFonts w:ascii="Times New Roman" w:hAnsi="Times New Roman" w:cs="Times New Roman"/>
          <w:sz w:val="24"/>
          <w:szCs w:val="24"/>
        </w:rPr>
      </w:pPr>
      <w:r w:rsidRPr="00A56B8F">
        <w:rPr>
          <w:rFonts w:ascii="Times New Roman" w:hAnsi="Times New Roman" w:cs="Times New Roman"/>
          <w:sz w:val="24"/>
          <w:szCs w:val="24"/>
        </w:rPr>
        <w:t>Except with respect to a Youth Board Seat, a stakeholder must be at least 16 years of age on the day of the election or selection to be eligible to vote.  [See Admin. Code §§ 22.814(a) and 22.814(c)]</w:t>
      </w:r>
    </w:p>
    <w:p w:rsidR="003C7464" w:rsidRPr="003C7464" w:rsidRDefault="003C7464" w:rsidP="003C7464">
      <w:pPr>
        <w:pStyle w:val="ListParagraph"/>
        <w:spacing w:after="0"/>
        <w:jc w:val="both"/>
        <w:rPr>
          <w:rFonts w:ascii="Times New Roman" w:hAnsi="Times New Roman" w:cs="Times New Roman"/>
        </w:rPr>
      </w:pPr>
    </w:p>
    <w:p w:rsidR="003C7464" w:rsidRPr="003C7464" w:rsidRDefault="003C7464" w:rsidP="00811F70">
      <w:pPr>
        <w:pStyle w:val="ListParagraph"/>
        <w:numPr>
          <w:ilvl w:val="0"/>
          <w:numId w:val="22"/>
        </w:numPr>
        <w:spacing w:after="0"/>
        <w:jc w:val="both"/>
        <w:outlineLvl w:val="1"/>
        <w:rPr>
          <w:rFonts w:ascii="Times New Roman" w:hAnsi="Times New Roman" w:cs="Times New Roman"/>
        </w:rPr>
      </w:pPr>
      <w:bookmarkStart w:id="38" w:name="_Toc432775302"/>
      <w:r w:rsidRPr="003C7464">
        <w:rPr>
          <w:rFonts w:ascii="Times New Roman" w:hAnsi="Times New Roman" w:cs="Times New Roman"/>
          <w:b/>
          <w:sz w:val="24"/>
          <w:szCs w:val="24"/>
        </w:rPr>
        <w:t xml:space="preserve">Method </w:t>
      </w:r>
      <w:r>
        <w:rPr>
          <w:rFonts w:ascii="Times New Roman" w:hAnsi="Times New Roman" w:cs="Times New Roman"/>
          <w:b/>
          <w:sz w:val="24"/>
          <w:szCs w:val="24"/>
        </w:rPr>
        <w:t>of Verifying Stakeholder Status</w:t>
      </w:r>
      <w:bookmarkEnd w:id="38"/>
    </w:p>
    <w:p w:rsidR="003C7464" w:rsidRPr="003C7464" w:rsidRDefault="003C7464" w:rsidP="003C7464">
      <w:pPr>
        <w:pStyle w:val="ListParagraph"/>
        <w:spacing w:after="0"/>
        <w:jc w:val="both"/>
        <w:rPr>
          <w:rFonts w:ascii="Times New Roman" w:hAnsi="Times New Roman" w:cs="Times New Roman"/>
        </w:rPr>
      </w:pPr>
      <w:r w:rsidRPr="003C7464">
        <w:rPr>
          <w:rFonts w:ascii="Times New Roman" w:hAnsi="Times New Roman" w:cs="Times New Roman"/>
          <w:sz w:val="24"/>
          <w:szCs w:val="24"/>
        </w:rPr>
        <w:t>Voters will verify their stakeholder status through written self-affirmation</w:t>
      </w:r>
    </w:p>
    <w:p w:rsidR="003C7464" w:rsidRPr="003C7464" w:rsidRDefault="003C7464" w:rsidP="003C7464">
      <w:pPr>
        <w:pStyle w:val="ListParagraph"/>
        <w:jc w:val="both"/>
        <w:rPr>
          <w:rFonts w:ascii="Times New Roman" w:hAnsi="Times New Roman" w:cs="Times New Roman"/>
        </w:rPr>
      </w:pPr>
    </w:p>
    <w:p w:rsidR="003C7464" w:rsidRPr="003C7464" w:rsidRDefault="003C7464" w:rsidP="00811F70">
      <w:pPr>
        <w:pStyle w:val="ListParagraph"/>
        <w:numPr>
          <w:ilvl w:val="0"/>
          <w:numId w:val="22"/>
        </w:numPr>
        <w:spacing w:after="0"/>
        <w:jc w:val="both"/>
        <w:outlineLvl w:val="1"/>
        <w:rPr>
          <w:rFonts w:ascii="Times New Roman" w:hAnsi="Times New Roman" w:cs="Times New Roman"/>
        </w:rPr>
      </w:pPr>
      <w:bookmarkStart w:id="39" w:name="_Toc432775303"/>
      <w:r w:rsidRPr="003C7464">
        <w:rPr>
          <w:rFonts w:ascii="Times New Roman" w:hAnsi="Times New Roman" w:cs="Times New Roman"/>
          <w:b/>
          <w:sz w:val="24"/>
          <w:szCs w:val="24"/>
        </w:rPr>
        <w:t>Restrictions on Candidates Running of Multiple Seats</w:t>
      </w:r>
      <w:bookmarkEnd w:id="39"/>
      <w:r w:rsidRPr="003C7464">
        <w:rPr>
          <w:rFonts w:ascii="Times New Roman" w:hAnsi="Times New Roman" w:cs="Times New Roman"/>
          <w:sz w:val="24"/>
          <w:szCs w:val="24"/>
        </w:rPr>
        <w:t xml:space="preserve"> </w:t>
      </w:r>
    </w:p>
    <w:p w:rsidR="003C7464" w:rsidRPr="003C7464" w:rsidRDefault="003C7464" w:rsidP="003C7464">
      <w:pPr>
        <w:pStyle w:val="ListParagraph"/>
        <w:spacing w:after="0"/>
        <w:jc w:val="both"/>
        <w:rPr>
          <w:rFonts w:ascii="Times New Roman" w:hAnsi="Times New Roman" w:cs="Times New Roman"/>
        </w:rPr>
      </w:pPr>
      <w:r>
        <w:rPr>
          <w:rFonts w:ascii="Times New Roman" w:hAnsi="Times New Roman" w:cs="Times New Roman"/>
          <w:sz w:val="24"/>
          <w:szCs w:val="24"/>
        </w:rPr>
        <w:t xml:space="preserve">A </w:t>
      </w:r>
      <w:r w:rsidRPr="003C7464">
        <w:rPr>
          <w:rFonts w:ascii="Times New Roman" w:hAnsi="Times New Roman" w:cs="Times New Roman"/>
          <w:sz w:val="24"/>
          <w:szCs w:val="24"/>
        </w:rPr>
        <w:t>candidate shall declare their candidacy for no more than one (1) position on the Council Board during a single election cycle.</w:t>
      </w:r>
    </w:p>
    <w:p w:rsidR="003C7464" w:rsidRPr="003C7464" w:rsidRDefault="003C7464" w:rsidP="003C7464">
      <w:pPr>
        <w:pStyle w:val="ListParagraph"/>
        <w:jc w:val="both"/>
        <w:rPr>
          <w:rFonts w:ascii="Times New Roman" w:hAnsi="Times New Roman" w:cs="Times New Roman"/>
        </w:rPr>
      </w:pPr>
    </w:p>
    <w:p w:rsidR="003C7464" w:rsidRPr="003C7464" w:rsidRDefault="003C7464" w:rsidP="00811F70">
      <w:pPr>
        <w:pStyle w:val="ListParagraph"/>
        <w:numPr>
          <w:ilvl w:val="0"/>
          <w:numId w:val="22"/>
        </w:numPr>
        <w:spacing w:after="0"/>
        <w:jc w:val="both"/>
        <w:outlineLvl w:val="1"/>
        <w:rPr>
          <w:rFonts w:ascii="Times New Roman" w:hAnsi="Times New Roman" w:cs="Times New Roman"/>
        </w:rPr>
      </w:pPr>
      <w:bookmarkStart w:id="40" w:name="_Toc432775304"/>
      <w:r w:rsidRPr="003C7464">
        <w:rPr>
          <w:rFonts w:ascii="Times New Roman" w:hAnsi="Times New Roman" w:cs="Times New Roman"/>
          <w:b/>
          <w:sz w:val="24"/>
          <w:szCs w:val="24"/>
        </w:rPr>
        <w:t>Other Election Related Language</w:t>
      </w:r>
      <w:bookmarkEnd w:id="40"/>
    </w:p>
    <w:p w:rsidR="003C7464" w:rsidRPr="003C7464" w:rsidRDefault="003C7464" w:rsidP="003C7464">
      <w:pPr>
        <w:pStyle w:val="ListParagraph"/>
        <w:spacing w:after="0"/>
        <w:jc w:val="both"/>
        <w:rPr>
          <w:rFonts w:ascii="Times New Roman" w:hAnsi="Times New Roman" w:cs="Times New Roman"/>
        </w:rPr>
      </w:pPr>
      <w:r w:rsidRPr="003C7464">
        <w:rPr>
          <w:rFonts w:ascii="Times New Roman" w:hAnsi="Times New Roman" w:cs="Times New Roman"/>
          <w:sz w:val="24"/>
          <w:szCs w:val="24"/>
        </w:rPr>
        <w:t>The Board shal</w:t>
      </w:r>
      <w:r>
        <w:rPr>
          <w:rFonts w:ascii="Times New Roman" w:hAnsi="Times New Roman" w:cs="Times New Roman"/>
          <w:sz w:val="24"/>
          <w:szCs w:val="24"/>
        </w:rPr>
        <w:t xml:space="preserve">l appoint a Rules and Elections </w:t>
      </w:r>
      <w:r w:rsidRPr="003C7464">
        <w:rPr>
          <w:rFonts w:ascii="Times New Roman" w:hAnsi="Times New Roman" w:cs="Times New Roman"/>
          <w:sz w:val="24"/>
          <w:szCs w:val="24"/>
        </w:rPr>
        <w:t xml:space="preserve">Committee which in turn will create a Nominations Subcommittee to recruit </w:t>
      </w:r>
      <w:r>
        <w:rPr>
          <w:rFonts w:ascii="Times New Roman" w:hAnsi="Times New Roman" w:cs="Times New Roman"/>
          <w:sz w:val="24"/>
          <w:szCs w:val="24"/>
        </w:rPr>
        <w:t xml:space="preserve">and qualify </w:t>
      </w:r>
      <w:r w:rsidRPr="003C7464">
        <w:rPr>
          <w:rFonts w:ascii="Times New Roman" w:hAnsi="Times New Roman" w:cs="Times New Roman"/>
          <w:sz w:val="24"/>
          <w:szCs w:val="24"/>
        </w:rPr>
        <w:t>candidates for election to the Board.</w:t>
      </w:r>
    </w:p>
    <w:p w:rsidR="001E1598" w:rsidRPr="00121E50" w:rsidRDefault="001E1598" w:rsidP="00E237BB">
      <w:pPr>
        <w:spacing w:after="0"/>
        <w:rPr>
          <w:rFonts w:ascii="Times New Roman" w:hAnsi="Times New Roman" w:cs="Times New Roman"/>
        </w:rPr>
      </w:pPr>
    </w:p>
    <w:p w:rsidR="004E4680" w:rsidRPr="00121E50" w:rsidRDefault="00E740A3" w:rsidP="00884AF6">
      <w:pPr>
        <w:pStyle w:val="Heading1"/>
        <w:spacing w:before="0"/>
        <w:jc w:val="center"/>
        <w:rPr>
          <w:rFonts w:ascii="Times New Roman" w:hAnsi="Times New Roman" w:cs="Times New Roman"/>
          <w:color w:val="auto"/>
          <w:sz w:val="24"/>
          <w:szCs w:val="24"/>
        </w:rPr>
      </w:pPr>
      <w:bookmarkStart w:id="41" w:name="_Toc432775305"/>
      <w:r w:rsidRPr="00121E50">
        <w:rPr>
          <w:rFonts w:ascii="Times New Roman" w:hAnsi="Times New Roman" w:cs="Times New Roman"/>
          <w:color w:val="auto"/>
          <w:sz w:val="24"/>
          <w:szCs w:val="24"/>
        </w:rPr>
        <w:t>ARTICLE XI</w:t>
      </w:r>
      <w:r w:rsidRPr="00121E50">
        <w:rPr>
          <w:rFonts w:ascii="Times New Roman" w:hAnsi="Times New Roman" w:cs="Times New Roman"/>
          <w:color w:val="auto"/>
          <w:sz w:val="24"/>
          <w:szCs w:val="24"/>
        </w:rPr>
        <w:br/>
        <w:t>GRIEVANCE PROCESS</w:t>
      </w:r>
      <w:bookmarkEnd w:id="41"/>
    </w:p>
    <w:p w:rsidR="00E237BB" w:rsidRDefault="00E237BB" w:rsidP="00E237BB">
      <w:pPr>
        <w:spacing w:after="0"/>
        <w:rPr>
          <w:rFonts w:ascii="Times New Roman" w:hAnsi="Times New Roman" w:cs="Times New Roman"/>
        </w:rPr>
      </w:pPr>
    </w:p>
    <w:p w:rsidR="003C7464" w:rsidRDefault="003C7464" w:rsidP="003C7464">
      <w:pPr>
        <w:tabs>
          <w:tab w:val="left" w:pos="7605"/>
        </w:tabs>
        <w:spacing w:after="0"/>
        <w:jc w:val="both"/>
        <w:rPr>
          <w:rFonts w:ascii="Times New Roman" w:hAnsi="Times New Roman" w:cs="Times New Roman"/>
          <w:sz w:val="24"/>
          <w:szCs w:val="24"/>
        </w:rPr>
      </w:pPr>
      <w:r w:rsidRPr="00826825">
        <w:rPr>
          <w:rFonts w:ascii="Times New Roman" w:hAnsi="Times New Roman" w:cs="Times New Roman"/>
          <w:sz w:val="24"/>
          <w:szCs w:val="24"/>
        </w:rPr>
        <w:t xml:space="preserve">Any </w:t>
      </w:r>
      <w:r>
        <w:rPr>
          <w:rFonts w:ascii="Times New Roman" w:hAnsi="Times New Roman" w:cs="Times New Roman"/>
          <w:sz w:val="24"/>
          <w:szCs w:val="24"/>
        </w:rPr>
        <w:t xml:space="preserve">grievance by a stakeholder must be submitted in writing to the Board.  The Board shall then refer the matter to an </w:t>
      </w:r>
      <w:r w:rsidRPr="0044311B">
        <w:rPr>
          <w:rFonts w:ascii="Times New Roman" w:hAnsi="Times New Roman" w:cs="Times New Roman"/>
          <w:i/>
          <w:sz w:val="24"/>
          <w:szCs w:val="24"/>
        </w:rPr>
        <w:t>ad hoc</w:t>
      </w:r>
      <w:r>
        <w:rPr>
          <w:rFonts w:ascii="Times New Roman" w:hAnsi="Times New Roman" w:cs="Times New Roman"/>
          <w:i/>
          <w:sz w:val="24"/>
          <w:szCs w:val="24"/>
        </w:rPr>
        <w:t xml:space="preserve"> </w:t>
      </w:r>
      <w:r>
        <w:rPr>
          <w:rFonts w:ascii="Times New Roman" w:hAnsi="Times New Roman" w:cs="Times New Roman"/>
          <w:sz w:val="24"/>
          <w:szCs w:val="24"/>
        </w:rPr>
        <w:t>grievance panel comprised of five (5) Stakeholders who are randomly selected by the MPNC Executive Secretary from a list of Stakeholders who have previously expressed an interest in serving from time-to time on such a grievance panel. The Secretary will coordinate a time and a place for the panel to meet with the person (s) submitting a grievance and to discuss way in which the dispute may be resolved. The panel will be subject to the Ralph m. Brown Act.</w:t>
      </w:r>
    </w:p>
    <w:p w:rsidR="003C7464" w:rsidRPr="00901157" w:rsidRDefault="003C7464" w:rsidP="003C7464">
      <w:pPr>
        <w:tabs>
          <w:tab w:val="left" w:pos="7605"/>
        </w:tabs>
        <w:spacing w:after="0"/>
        <w:jc w:val="both"/>
        <w:rPr>
          <w:rFonts w:ascii="Times New Roman" w:hAnsi="Times New Roman" w:cs="Times New Roman"/>
          <w:sz w:val="6"/>
          <w:szCs w:val="6"/>
        </w:rPr>
      </w:pPr>
    </w:p>
    <w:p w:rsidR="003C7464" w:rsidRPr="00DF6A88" w:rsidRDefault="003C7464" w:rsidP="003C7464">
      <w:p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Thereafter, the panel shall promptly prepare a written report within fourteen (14) days after the conclusion of meeting with the disputing parties, to be forwarded by the Secretary to the Board outlining the panel’s collective recommendations prior to any meeting by the Board, but the matter shall not be discussed among the Board members until the matter is heard at the next regular meeting of the Board pursuant to the Ralph M. Brown Act.</w:t>
      </w:r>
    </w:p>
    <w:p w:rsidR="003C7464" w:rsidRDefault="003C7464" w:rsidP="003C7464">
      <w:pPr>
        <w:tabs>
          <w:tab w:val="left" w:pos="7605"/>
        </w:tabs>
        <w:spacing w:after="0"/>
        <w:jc w:val="both"/>
        <w:rPr>
          <w:rFonts w:ascii="Times New Roman" w:hAnsi="Times New Roman" w:cs="Times New Roman"/>
          <w:sz w:val="6"/>
          <w:szCs w:val="6"/>
        </w:rPr>
      </w:pPr>
    </w:p>
    <w:p w:rsidR="003C7464" w:rsidRDefault="003C7464" w:rsidP="003C7464">
      <w:pPr>
        <w:tabs>
          <w:tab w:val="left" w:pos="7605"/>
        </w:tabs>
        <w:spacing w:after="0"/>
        <w:jc w:val="both"/>
        <w:rPr>
          <w:rFonts w:ascii="Times New Roman" w:hAnsi="Times New Roman" w:cs="Times New Roman"/>
          <w:sz w:val="6"/>
          <w:szCs w:val="6"/>
        </w:rPr>
      </w:pPr>
    </w:p>
    <w:p w:rsidR="003C7464" w:rsidRPr="00901157" w:rsidRDefault="003C7464" w:rsidP="003C7464">
      <w:pPr>
        <w:tabs>
          <w:tab w:val="left" w:pos="7605"/>
        </w:tabs>
        <w:spacing w:after="0"/>
        <w:jc w:val="both"/>
        <w:rPr>
          <w:rFonts w:ascii="Times New Roman" w:hAnsi="Times New Roman" w:cs="Times New Roman"/>
          <w:sz w:val="6"/>
          <w:szCs w:val="6"/>
        </w:rPr>
      </w:pPr>
    </w:p>
    <w:p w:rsidR="003C7464" w:rsidRPr="00640752" w:rsidRDefault="003C7464" w:rsidP="003C7464">
      <w:p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 xml:space="preserve">This formal grievance process is no intended to apply to Stakeholders who simply disagree with a position or action taken by the Board at one of its meeting. Those grievances can be aired at Board meeting. The grievance process is intended to address matters involving procedural dispute, e.g., the Board’s failure to comply with Board Rules or these Bylaws, or its failure to comply with the City’s Charter, the Plan for Citywide System of Neighborhood Council (Plan), local ordinances, and /or state and federal law. </w:t>
      </w:r>
      <w:r w:rsidRPr="00640752">
        <w:rPr>
          <w:rFonts w:ascii="Times New Roman" w:hAnsi="Times New Roman" w:cs="Times New Roman"/>
          <w:sz w:val="24"/>
          <w:szCs w:val="24"/>
        </w:rPr>
        <w:t>The Neighborhood Council grievance review process will be conducted pursuant to any and all City ordinances, policies and procedures pertaining to Neighborhood Council grievances.</w:t>
      </w:r>
    </w:p>
    <w:p w:rsidR="003C7464" w:rsidRDefault="003C7464" w:rsidP="003C7464">
      <w:pPr>
        <w:tabs>
          <w:tab w:val="left" w:pos="7605"/>
        </w:tabs>
        <w:spacing w:after="0"/>
        <w:jc w:val="both"/>
        <w:rPr>
          <w:rFonts w:ascii="Times New Roman" w:hAnsi="Times New Roman" w:cs="Times New Roman"/>
          <w:sz w:val="24"/>
          <w:szCs w:val="24"/>
        </w:rPr>
      </w:pPr>
    </w:p>
    <w:p w:rsidR="003C7464" w:rsidRPr="000860D4" w:rsidRDefault="003C7464" w:rsidP="000860D4">
      <w:p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event that a grievance cannot be resolved through this grievance process, then matter may be referred to the Department for consideration or dispute resolution in accordance with the Plan. </w:t>
      </w:r>
    </w:p>
    <w:p w:rsidR="004E4680" w:rsidRPr="00121E50" w:rsidRDefault="00E740A3" w:rsidP="00884AF6">
      <w:pPr>
        <w:pStyle w:val="Heading1"/>
        <w:spacing w:before="0"/>
        <w:jc w:val="center"/>
        <w:rPr>
          <w:rFonts w:ascii="Times New Roman" w:hAnsi="Times New Roman" w:cs="Times New Roman"/>
          <w:color w:val="auto"/>
          <w:sz w:val="24"/>
          <w:szCs w:val="24"/>
        </w:rPr>
      </w:pPr>
      <w:bookmarkStart w:id="42" w:name="_Toc432775306"/>
      <w:r w:rsidRPr="00121E50">
        <w:rPr>
          <w:rFonts w:ascii="Times New Roman" w:hAnsi="Times New Roman" w:cs="Times New Roman"/>
          <w:color w:val="auto"/>
          <w:sz w:val="24"/>
          <w:szCs w:val="24"/>
        </w:rPr>
        <w:t>ARTICLE XII</w:t>
      </w:r>
      <w:r w:rsidRPr="00121E50">
        <w:rPr>
          <w:rFonts w:ascii="Times New Roman" w:hAnsi="Times New Roman" w:cs="Times New Roman"/>
          <w:color w:val="auto"/>
          <w:sz w:val="24"/>
          <w:szCs w:val="24"/>
        </w:rPr>
        <w:br/>
        <w:t>PARLIAMENTARY AUTHORITY</w:t>
      </w:r>
      <w:bookmarkEnd w:id="42"/>
    </w:p>
    <w:p w:rsidR="00E237BB" w:rsidRDefault="00E237BB" w:rsidP="00E237BB">
      <w:pPr>
        <w:spacing w:after="0"/>
        <w:rPr>
          <w:rFonts w:ascii="Times New Roman" w:hAnsi="Times New Roman" w:cs="Times New Roman"/>
        </w:rPr>
      </w:pPr>
    </w:p>
    <w:p w:rsidR="003C7464" w:rsidRPr="003C7464" w:rsidRDefault="003C7464" w:rsidP="00DA7C2B">
      <w:pPr>
        <w:tabs>
          <w:tab w:val="left" w:pos="7605"/>
        </w:tabs>
        <w:spacing w:after="0"/>
        <w:jc w:val="both"/>
        <w:rPr>
          <w:rFonts w:ascii="Times New Roman" w:hAnsi="Times New Roman" w:cs="Times New Roman"/>
          <w:sz w:val="24"/>
          <w:szCs w:val="24"/>
        </w:rPr>
      </w:pPr>
      <w:r w:rsidRPr="00780884">
        <w:rPr>
          <w:rFonts w:ascii="Times New Roman" w:hAnsi="Times New Roman" w:cs="Times New Roman"/>
          <w:sz w:val="24"/>
          <w:szCs w:val="24"/>
        </w:rPr>
        <w:t xml:space="preserve">The </w:t>
      </w:r>
      <w:r>
        <w:rPr>
          <w:rFonts w:ascii="Times New Roman" w:hAnsi="Times New Roman" w:cs="Times New Roman"/>
          <w:sz w:val="24"/>
          <w:szCs w:val="24"/>
        </w:rPr>
        <w:t>MPNC will conduct meeting in accordance with the Brown Act, these Bylaws, and the Standing Rules of Conduct adopted by Board. Where the Board has not adopted Standing Rules of Conduct for meeting, the Board shall follow Robert’s Rules of Order.</w:t>
      </w:r>
    </w:p>
    <w:p w:rsidR="003C7464" w:rsidRPr="00121E50" w:rsidRDefault="003C7464" w:rsidP="00E237BB">
      <w:pPr>
        <w:spacing w:after="0"/>
        <w:rPr>
          <w:rFonts w:ascii="Times New Roman" w:hAnsi="Times New Roman" w:cs="Times New Roman"/>
        </w:rPr>
      </w:pPr>
    </w:p>
    <w:p w:rsidR="004E4680" w:rsidRPr="00121E50" w:rsidRDefault="00E740A3" w:rsidP="00884AF6">
      <w:pPr>
        <w:pStyle w:val="Heading1"/>
        <w:spacing w:before="0"/>
        <w:jc w:val="center"/>
        <w:rPr>
          <w:rFonts w:ascii="Times New Roman" w:hAnsi="Times New Roman" w:cs="Times New Roman"/>
          <w:color w:val="auto"/>
          <w:sz w:val="24"/>
          <w:szCs w:val="24"/>
        </w:rPr>
      </w:pPr>
      <w:bookmarkStart w:id="43" w:name="_Toc432775307"/>
      <w:r w:rsidRPr="00121E50">
        <w:rPr>
          <w:rFonts w:ascii="Times New Roman" w:hAnsi="Times New Roman" w:cs="Times New Roman"/>
          <w:color w:val="auto"/>
          <w:sz w:val="24"/>
          <w:szCs w:val="24"/>
        </w:rPr>
        <w:t>ARTICLE XIII</w:t>
      </w:r>
      <w:r w:rsidRPr="00121E50">
        <w:rPr>
          <w:rFonts w:ascii="Times New Roman" w:hAnsi="Times New Roman" w:cs="Times New Roman"/>
          <w:color w:val="auto"/>
          <w:sz w:val="24"/>
          <w:szCs w:val="24"/>
        </w:rPr>
        <w:br/>
        <w:t>AMENDMENTS</w:t>
      </w:r>
      <w:bookmarkEnd w:id="43"/>
    </w:p>
    <w:p w:rsidR="00E237BB" w:rsidRDefault="00E237BB" w:rsidP="00DA7C2B">
      <w:pPr>
        <w:spacing w:after="0"/>
        <w:jc w:val="both"/>
        <w:rPr>
          <w:rFonts w:ascii="Times New Roman" w:hAnsi="Times New Roman" w:cs="Times New Roman"/>
        </w:rPr>
      </w:pPr>
    </w:p>
    <w:p w:rsidR="003C7464" w:rsidRDefault="003C7464" w:rsidP="00DA7C2B">
      <w:pPr>
        <w:tabs>
          <w:tab w:val="left" w:pos="7605"/>
        </w:tabs>
        <w:spacing w:after="0"/>
        <w:jc w:val="both"/>
        <w:rPr>
          <w:rFonts w:ascii="Times New Roman" w:hAnsi="Times New Roman" w:cs="Times New Roman"/>
          <w:sz w:val="24"/>
          <w:szCs w:val="24"/>
        </w:rPr>
      </w:pPr>
      <w:r w:rsidRPr="00903092">
        <w:rPr>
          <w:rFonts w:ascii="Times New Roman" w:hAnsi="Times New Roman" w:cs="Times New Roman"/>
          <w:sz w:val="24"/>
          <w:szCs w:val="24"/>
        </w:rPr>
        <w:t>Amendments</w:t>
      </w:r>
      <w:r>
        <w:rPr>
          <w:rFonts w:ascii="Times New Roman" w:hAnsi="Times New Roman" w:cs="Times New Roman"/>
          <w:sz w:val="24"/>
          <w:szCs w:val="24"/>
        </w:rPr>
        <w:t>, changes, additions or deletions of the Bylaws may be proposed by a Board members or any stakeholder (s) during the public comment period of a regular meeting of the Board. The proposal to amend the bylaws must be formalized in writing and submitted to the Secretary for inclusion in the agenda for a vote of the Board in the next regular meeting. The proposed amendment shall then be placed on the agenda for public discussion at the next regular meeting, and shall only be approved by the Board through a two-thirds (2/3) vote of the total Board.</w:t>
      </w:r>
      <w:r w:rsidR="000860D4">
        <w:rPr>
          <w:rFonts w:ascii="Times New Roman" w:hAnsi="Times New Roman" w:cs="Times New Roman"/>
          <w:sz w:val="24"/>
          <w:szCs w:val="24"/>
        </w:rPr>
        <w:t xml:space="preserve"> Notwithstanding, in the event that a Board member is eligible for removal from the Board based on provisions contained in these Bylaws but cannot be officially removed from the Board until later, such member shall not be counted into the total number of sitting members on the Board. </w:t>
      </w:r>
    </w:p>
    <w:p w:rsidR="003C7464" w:rsidRPr="00903092" w:rsidRDefault="003C7464" w:rsidP="00DA7C2B">
      <w:pPr>
        <w:tabs>
          <w:tab w:val="left" w:pos="7605"/>
        </w:tabs>
        <w:spacing w:after="0"/>
        <w:jc w:val="both"/>
        <w:rPr>
          <w:rFonts w:ascii="Times New Roman" w:hAnsi="Times New Roman" w:cs="Times New Roman"/>
          <w:sz w:val="16"/>
          <w:szCs w:val="16"/>
        </w:rPr>
      </w:pPr>
    </w:p>
    <w:p w:rsidR="003C7464" w:rsidRDefault="003C7464" w:rsidP="00DA7C2B">
      <w:p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 xml:space="preserve">Within fourteen (14) days following approval by the Board, a Bylaws Amendment Application shall be submitted to the Department for review and approval in accordance with the Plan. </w:t>
      </w:r>
    </w:p>
    <w:p w:rsidR="003C7464" w:rsidRPr="003C7464" w:rsidRDefault="003C7464" w:rsidP="00DA7C2B">
      <w:p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Amendments shall become effective only upon approval by the Department pursuant to the Plan.</w:t>
      </w:r>
    </w:p>
    <w:p w:rsidR="003C7464" w:rsidRPr="00121E50" w:rsidRDefault="003C7464" w:rsidP="00E237BB">
      <w:pPr>
        <w:spacing w:after="0"/>
        <w:rPr>
          <w:rFonts w:ascii="Times New Roman" w:hAnsi="Times New Roman" w:cs="Times New Roman"/>
        </w:rPr>
      </w:pPr>
    </w:p>
    <w:p w:rsidR="003C7464" w:rsidRPr="003C7464" w:rsidRDefault="00E740A3" w:rsidP="00884AF6">
      <w:pPr>
        <w:pStyle w:val="Heading1"/>
        <w:spacing w:before="0"/>
        <w:jc w:val="center"/>
        <w:rPr>
          <w:rFonts w:ascii="Times New Roman" w:hAnsi="Times New Roman" w:cs="Times New Roman"/>
          <w:color w:val="auto"/>
          <w:sz w:val="24"/>
          <w:szCs w:val="24"/>
        </w:rPr>
      </w:pPr>
      <w:bookmarkStart w:id="44" w:name="_Toc432775308"/>
      <w:r w:rsidRPr="00121E50">
        <w:rPr>
          <w:rFonts w:ascii="Times New Roman" w:hAnsi="Times New Roman" w:cs="Times New Roman"/>
          <w:color w:val="auto"/>
          <w:sz w:val="24"/>
          <w:szCs w:val="24"/>
        </w:rPr>
        <w:t>ARTICLE XIV</w:t>
      </w:r>
      <w:r w:rsidRPr="00121E50">
        <w:rPr>
          <w:rFonts w:ascii="Times New Roman" w:hAnsi="Times New Roman" w:cs="Times New Roman"/>
          <w:color w:val="auto"/>
          <w:sz w:val="24"/>
          <w:szCs w:val="24"/>
        </w:rPr>
        <w:br/>
        <w:t>COMPLIANCE</w:t>
      </w:r>
      <w:bookmarkEnd w:id="44"/>
    </w:p>
    <w:p w:rsidR="003C7464" w:rsidRDefault="003C7464" w:rsidP="003C7464">
      <w:pPr>
        <w:tabs>
          <w:tab w:val="left" w:pos="7605"/>
        </w:tabs>
        <w:spacing w:after="0"/>
        <w:rPr>
          <w:rFonts w:ascii="Times New Roman" w:hAnsi="Times New Roman" w:cs="Times New Roman"/>
          <w:sz w:val="24"/>
          <w:szCs w:val="24"/>
        </w:rPr>
      </w:pPr>
    </w:p>
    <w:p w:rsidR="00107E47" w:rsidRDefault="003C7464" w:rsidP="00107E47">
      <w:pPr>
        <w:tabs>
          <w:tab w:val="left" w:pos="7605"/>
        </w:tabs>
        <w:spacing w:after="0"/>
        <w:jc w:val="both"/>
        <w:rPr>
          <w:rFonts w:ascii="Times New Roman" w:hAnsi="Times New Roman" w:cs="Times New Roman"/>
          <w:sz w:val="24"/>
          <w:szCs w:val="24"/>
        </w:rPr>
      </w:pPr>
      <w:r>
        <w:rPr>
          <w:rFonts w:ascii="Times New Roman" w:hAnsi="Times New Roman" w:cs="Times New Roman"/>
          <w:sz w:val="24"/>
          <w:szCs w:val="24"/>
        </w:rPr>
        <w:t>The Board, its representatives, and all Stakeholders shall refrain from violating Board Rules and shall abide by the Plan and all City. County, State, and/or federal laws that apply and will comply with all applicable previsions of the City of Los Angeles Governmental Ethics Ordinance (Los Angeles Municipal Code 49.5.1)</w:t>
      </w:r>
    </w:p>
    <w:p w:rsidR="00107E47" w:rsidRDefault="00107E47" w:rsidP="00107E47">
      <w:pPr>
        <w:tabs>
          <w:tab w:val="left" w:pos="7605"/>
        </w:tabs>
        <w:spacing w:after="0"/>
        <w:jc w:val="both"/>
        <w:rPr>
          <w:rFonts w:ascii="Times New Roman" w:hAnsi="Times New Roman" w:cs="Times New Roman"/>
          <w:sz w:val="24"/>
          <w:szCs w:val="24"/>
        </w:rPr>
      </w:pPr>
    </w:p>
    <w:p w:rsidR="004847D1" w:rsidRPr="004847D1" w:rsidRDefault="00DA7C2B" w:rsidP="00811F70">
      <w:pPr>
        <w:pStyle w:val="ListParagraph"/>
        <w:numPr>
          <w:ilvl w:val="0"/>
          <w:numId w:val="24"/>
        </w:numPr>
        <w:spacing w:after="0" w:line="240" w:lineRule="auto"/>
        <w:jc w:val="both"/>
        <w:outlineLvl w:val="1"/>
        <w:rPr>
          <w:rFonts w:ascii="Times New Roman" w:hAnsi="Times New Roman" w:cs="Times New Roman"/>
          <w:sz w:val="24"/>
          <w:szCs w:val="24"/>
        </w:rPr>
      </w:pPr>
      <w:bookmarkStart w:id="45" w:name="_Toc432775309"/>
      <w:r w:rsidRPr="001F4916">
        <w:rPr>
          <w:rFonts w:ascii="Times New Roman" w:hAnsi="Times New Roman" w:cs="Times New Roman"/>
          <w:b/>
          <w:sz w:val="24"/>
          <w:szCs w:val="24"/>
        </w:rPr>
        <w:t>Code of Civility</w:t>
      </w:r>
      <w:bookmarkEnd w:id="45"/>
      <w:r w:rsidRPr="001F4916">
        <w:rPr>
          <w:rFonts w:ascii="Times New Roman" w:hAnsi="Times New Roman" w:cs="Times New Roman"/>
          <w:b/>
          <w:sz w:val="24"/>
          <w:szCs w:val="24"/>
        </w:rPr>
        <w:t xml:space="preserve"> </w:t>
      </w:r>
    </w:p>
    <w:p w:rsidR="00DA7C2B" w:rsidRDefault="00DA7C2B" w:rsidP="004847D1">
      <w:pPr>
        <w:pStyle w:val="ListParagraph"/>
        <w:spacing w:after="0" w:line="240" w:lineRule="auto"/>
        <w:jc w:val="both"/>
        <w:rPr>
          <w:rFonts w:ascii="Times New Roman" w:hAnsi="Times New Roman" w:cs="Times New Roman"/>
          <w:sz w:val="24"/>
          <w:szCs w:val="24"/>
        </w:rPr>
      </w:pPr>
      <w:bookmarkStart w:id="46" w:name="_Toc432773193"/>
      <w:r w:rsidRPr="001F4916">
        <w:rPr>
          <w:rFonts w:ascii="Times New Roman" w:hAnsi="Times New Roman" w:cs="Times New Roman"/>
          <w:sz w:val="24"/>
          <w:szCs w:val="24"/>
        </w:rPr>
        <w:t>The Board, its representative, and all Stakeholders shall conduct all MPNC business in a civil, professional and respectful manner.</w:t>
      </w:r>
      <w:r w:rsidRPr="001F4916">
        <w:rPr>
          <w:rFonts w:ascii="Times New Roman" w:hAnsi="Times New Roman" w:cs="Times New Roman"/>
          <w:b/>
          <w:color w:val="0070C0"/>
          <w:sz w:val="24"/>
          <w:szCs w:val="24"/>
        </w:rPr>
        <w:t xml:space="preserve"> </w:t>
      </w:r>
      <w:r w:rsidRPr="001F4916">
        <w:rPr>
          <w:rFonts w:ascii="Times New Roman" w:hAnsi="Times New Roman" w:cs="Times New Roman"/>
          <w:sz w:val="24"/>
          <w:szCs w:val="24"/>
        </w:rPr>
        <w:t>Board members will abide by the Commission’s Neighborhood Council Board Member Code of Conduct Policy.</w:t>
      </w:r>
      <w:bookmarkEnd w:id="46"/>
    </w:p>
    <w:p w:rsidR="004847D1" w:rsidRPr="004847D1" w:rsidRDefault="004847D1" w:rsidP="004847D1">
      <w:pPr>
        <w:pStyle w:val="ListParagraph"/>
        <w:spacing w:after="0" w:line="240" w:lineRule="auto"/>
        <w:jc w:val="both"/>
        <w:rPr>
          <w:rFonts w:ascii="Times New Roman" w:hAnsi="Times New Roman" w:cs="Times New Roman"/>
          <w:sz w:val="24"/>
          <w:szCs w:val="24"/>
        </w:rPr>
      </w:pPr>
    </w:p>
    <w:p w:rsidR="001F4916" w:rsidRPr="001F4916" w:rsidRDefault="001F4916" w:rsidP="00811F70">
      <w:pPr>
        <w:pStyle w:val="ListParagraph"/>
        <w:numPr>
          <w:ilvl w:val="0"/>
          <w:numId w:val="24"/>
        </w:numPr>
        <w:spacing w:after="0" w:line="240" w:lineRule="auto"/>
        <w:jc w:val="both"/>
        <w:outlineLvl w:val="1"/>
        <w:rPr>
          <w:rFonts w:ascii="Times New Roman" w:hAnsi="Times New Roman" w:cs="Times New Roman"/>
          <w:sz w:val="24"/>
          <w:szCs w:val="24"/>
        </w:rPr>
      </w:pPr>
      <w:bookmarkStart w:id="47" w:name="_Toc432775310"/>
      <w:r w:rsidRPr="001F4916">
        <w:rPr>
          <w:rFonts w:ascii="Times New Roman" w:hAnsi="Times New Roman" w:cs="Times New Roman"/>
          <w:b/>
          <w:sz w:val="24"/>
          <w:szCs w:val="24"/>
        </w:rPr>
        <w:t>Training</w:t>
      </w:r>
      <w:bookmarkEnd w:id="47"/>
    </w:p>
    <w:p w:rsidR="00DA7C2B" w:rsidRDefault="00DA7C2B" w:rsidP="001F4916">
      <w:pPr>
        <w:tabs>
          <w:tab w:val="left" w:pos="7605"/>
        </w:tabs>
        <w:spacing w:after="0"/>
        <w:ind w:left="720"/>
        <w:jc w:val="both"/>
        <w:rPr>
          <w:rFonts w:ascii="Times New Roman" w:hAnsi="Times New Roman" w:cs="Times New Roman"/>
          <w:sz w:val="24"/>
          <w:szCs w:val="24"/>
        </w:rPr>
      </w:pPr>
      <w:r w:rsidRPr="00640752">
        <w:rPr>
          <w:rFonts w:ascii="Times New Roman" w:hAnsi="Times New Roman" w:cs="Times New Roman"/>
          <w:sz w:val="24"/>
          <w:szCs w:val="24"/>
        </w:rPr>
        <w:lastRenderedPageBreak/>
        <w:t>Ethics/Open Government and Funding Program trainings, provided by the City, must be completed at the time of becoming a Board member</w:t>
      </w:r>
      <w:r>
        <w:rPr>
          <w:rFonts w:ascii="Times New Roman" w:hAnsi="Times New Roman" w:cs="Times New Roman"/>
          <w:sz w:val="24"/>
          <w:szCs w:val="24"/>
        </w:rPr>
        <w:t xml:space="preserve"> and </w:t>
      </w:r>
      <w:r w:rsidRPr="00B15C65">
        <w:rPr>
          <w:rFonts w:ascii="Times New Roman" w:hAnsi="Times New Roman" w:cs="Times New Roman"/>
          <w:sz w:val="24"/>
          <w:szCs w:val="24"/>
        </w:rPr>
        <w:t>prior to making motions and voting on funding related matters.</w:t>
      </w:r>
      <w:r w:rsidRPr="00640752">
        <w:rPr>
          <w:rFonts w:ascii="Times New Roman" w:hAnsi="Times New Roman" w:cs="Times New Roman"/>
          <w:sz w:val="24"/>
          <w:szCs w:val="24"/>
        </w:rPr>
        <w:t xml:space="preserve"> </w:t>
      </w:r>
      <w:r w:rsidRPr="00AC6927">
        <w:rPr>
          <w:rFonts w:ascii="Times New Roman" w:hAnsi="Times New Roman" w:cs="Times New Roman"/>
          <w:sz w:val="24"/>
          <w:szCs w:val="24"/>
        </w:rPr>
        <w:t xml:space="preserve">Workplace violence/liability and sexual harassment trainings, available through the City, must be completed within </w:t>
      </w:r>
      <w:r w:rsidRPr="00640752">
        <w:rPr>
          <w:rFonts w:ascii="Times New Roman" w:hAnsi="Times New Roman" w:cs="Times New Roman"/>
          <w:sz w:val="24"/>
          <w:szCs w:val="24"/>
        </w:rPr>
        <w:t xml:space="preserve">sixty (60) </w:t>
      </w:r>
      <w:r w:rsidRPr="00AC6927">
        <w:rPr>
          <w:rFonts w:ascii="Times New Roman" w:hAnsi="Times New Roman" w:cs="Times New Roman"/>
          <w:sz w:val="24"/>
          <w:szCs w:val="24"/>
        </w:rPr>
        <w:t>days of becoming a Board member, or the Board member will lose his/her Board voting rights in general until the trainings are completed.</w:t>
      </w:r>
      <w:r w:rsidR="000860D4">
        <w:rPr>
          <w:rFonts w:ascii="Times New Roman" w:hAnsi="Times New Roman" w:cs="Times New Roman"/>
          <w:sz w:val="24"/>
          <w:szCs w:val="24"/>
        </w:rPr>
        <w:t xml:space="preserve"> Further, each year’s outgoing Officers shall spend two (2) half days or one (1) full day training the next year’s incoming Officers, and the Board Members shall do the same, so that for any incoming at-large representative position, the previous outgoing at-large representative is responsible for providing such training, and the same for incoming and outgoing district representatives as well. </w:t>
      </w:r>
    </w:p>
    <w:p w:rsidR="00DA7C2B" w:rsidRDefault="00DA7C2B" w:rsidP="00DA7C2B">
      <w:pPr>
        <w:tabs>
          <w:tab w:val="left" w:pos="7605"/>
        </w:tabs>
        <w:spacing w:after="0"/>
        <w:jc w:val="both"/>
        <w:rPr>
          <w:rFonts w:ascii="Times New Roman" w:hAnsi="Times New Roman" w:cs="Times New Roman"/>
          <w:b/>
          <w:sz w:val="24"/>
          <w:szCs w:val="24"/>
        </w:rPr>
      </w:pPr>
    </w:p>
    <w:p w:rsidR="004847D1" w:rsidRPr="004847D1" w:rsidRDefault="004847D1" w:rsidP="00811F70">
      <w:pPr>
        <w:pStyle w:val="ListParagraph"/>
        <w:numPr>
          <w:ilvl w:val="0"/>
          <w:numId w:val="25"/>
        </w:numPr>
        <w:spacing w:after="0" w:line="240" w:lineRule="auto"/>
        <w:jc w:val="both"/>
        <w:outlineLvl w:val="1"/>
        <w:rPr>
          <w:rFonts w:ascii="Times New Roman" w:hAnsi="Times New Roman" w:cs="Times New Roman"/>
          <w:sz w:val="24"/>
          <w:szCs w:val="24"/>
        </w:rPr>
      </w:pPr>
      <w:bookmarkStart w:id="48" w:name="_Toc432775311"/>
      <w:r>
        <w:rPr>
          <w:rFonts w:ascii="Times New Roman" w:hAnsi="Times New Roman" w:cs="Times New Roman"/>
          <w:b/>
          <w:sz w:val="24"/>
          <w:szCs w:val="24"/>
        </w:rPr>
        <w:t>Self-Assessment</w:t>
      </w:r>
      <w:bookmarkEnd w:id="48"/>
    </w:p>
    <w:p w:rsidR="00DA7C2B" w:rsidRPr="001F4916" w:rsidRDefault="00DA7C2B" w:rsidP="004847D1">
      <w:pPr>
        <w:pStyle w:val="ListParagraph"/>
        <w:spacing w:after="0" w:line="240" w:lineRule="auto"/>
        <w:jc w:val="both"/>
        <w:rPr>
          <w:rFonts w:ascii="Times New Roman" w:hAnsi="Times New Roman" w:cs="Times New Roman"/>
          <w:sz w:val="24"/>
          <w:szCs w:val="24"/>
        </w:rPr>
      </w:pPr>
      <w:bookmarkStart w:id="49" w:name="_Toc432773196"/>
      <w:r w:rsidRPr="001F4916">
        <w:rPr>
          <w:rFonts w:ascii="Times New Roman" w:hAnsi="Times New Roman" w:cs="Times New Roman"/>
          <w:sz w:val="24"/>
          <w:szCs w:val="24"/>
        </w:rPr>
        <w:t>The Board shall conduct a self-assessment pursuant to the Plan for a Citywide System of Neighborhood Councils.</w:t>
      </w:r>
      <w:bookmarkEnd w:id="49"/>
    </w:p>
    <w:p w:rsidR="00DA7C2B" w:rsidRDefault="00107E47" w:rsidP="00913653">
      <w:pPr>
        <w:rPr>
          <w:rFonts w:ascii="Times New Roman" w:hAnsi="Times New Roman" w:cs="Times New Roman"/>
          <w:sz w:val="24"/>
          <w:szCs w:val="24"/>
        </w:rPr>
      </w:pPr>
      <w:r>
        <w:rPr>
          <w:rFonts w:ascii="Times New Roman" w:hAnsi="Times New Roman" w:cs="Times New Roman"/>
          <w:sz w:val="24"/>
          <w:szCs w:val="24"/>
        </w:rPr>
        <w:br w:type="page"/>
      </w:r>
    </w:p>
    <w:p w:rsidR="004E4680" w:rsidRDefault="004E4680" w:rsidP="00884AF6">
      <w:pPr>
        <w:pStyle w:val="Heading1"/>
        <w:spacing w:before="0"/>
        <w:jc w:val="center"/>
        <w:rPr>
          <w:rFonts w:ascii="Times New Roman" w:hAnsi="Times New Roman" w:cs="Times New Roman"/>
          <w:color w:val="auto"/>
          <w:sz w:val="26"/>
          <w:szCs w:val="26"/>
        </w:rPr>
      </w:pPr>
      <w:bookmarkStart w:id="50" w:name="_Toc432775312"/>
      <w:r w:rsidRPr="00121E50">
        <w:rPr>
          <w:rFonts w:ascii="Times New Roman" w:hAnsi="Times New Roman" w:cs="Times New Roman"/>
          <w:color w:val="auto"/>
          <w:sz w:val="26"/>
          <w:szCs w:val="26"/>
        </w:rPr>
        <w:lastRenderedPageBreak/>
        <w:t xml:space="preserve">ATTACHMENT </w:t>
      </w:r>
      <w:r w:rsidR="00E740A3" w:rsidRPr="00121E50">
        <w:rPr>
          <w:rFonts w:ascii="Times New Roman" w:hAnsi="Times New Roman" w:cs="Times New Roman"/>
          <w:color w:val="auto"/>
          <w:sz w:val="26"/>
          <w:szCs w:val="26"/>
        </w:rPr>
        <w:t>A – MAP OF THE MACARTHUR PARK NEIGHBORHOOD COUNCIL</w:t>
      </w:r>
      <w:bookmarkEnd w:id="50"/>
    </w:p>
    <w:p w:rsidR="00107E47" w:rsidRDefault="00107E47" w:rsidP="00107E47"/>
    <w:p w:rsidR="00107E47" w:rsidRPr="00913653" w:rsidRDefault="009F4E4B" w:rsidP="00913653">
      <w:pPr>
        <w:jc w:val="center"/>
      </w:pPr>
      <w:r>
        <w:rPr>
          <w:noProof/>
        </w:rPr>
        <w:drawing>
          <wp:inline distT="0" distB="0" distL="0" distR="0" wp14:anchorId="3EFBDFE4" wp14:editId="5FC8F77B">
            <wp:extent cx="4405670" cy="68119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 MacArthur P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617" cy="6819565"/>
                    </a:xfrm>
                    <a:prstGeom prst="rect">
                      <a:avLst/>
                    </a:prstGeom>
                  </pic:spPr>
                </pic:pic>
              </a:graphicData>
            </a:graphic>
          </wp:inline>
        </w:drawing>
      </w:r>
    </w:p>
    <w:p w:rsidR="00107E47" w:rsidRDefault="004E4680" w:rsidP="00884AF6">
      <w:pPr>
        <w:pStyle w:val="Heading1"/>
        <w:spacing w:before="0"/>
        <w:jc w:val="center"/>
        <w:rPr>
          <w:rFonts w:ascii="Times New Roman" w:hAnsi="Times New Roman" w:cs="Times New Roman"/>
          <w:color w:val="auto"/>
          <w:sz w:val="24"/>
          <w:szCs w:val="24"/>
        </w:rPr>
      </w:pPr>
      <w:bookmarkStart w:id="51" w:name="_Toc432775313"/>
      <w:r w:rsidRPr="00121E50">
        <w:rPr>
          <w:rFonts w:ascii="Times New Roman" w:hAnsi="Times New Roman" w:cs="Times New Roman"/>
          <w:color w:val="auto"/>
          <w:sz w:val="26"/>
          <w:szCs w:val="26"/>
        </w:rPr>
        <w:lastRenderedPageBreak/>
        <w:t xml:space="preserve">ATTACHMENT </w:t>
      </w:r>
      <w:r w:rsidR="00E740A3" w:rsidRPr="00121E50">
        <w:rPr>
          <w:rFonts w:ascii="Times New Roman" w:hAnsi="Times New Roman" w:cs="Times New Roman"/>
          <w:color w:val="auto"/>
          <w:sz w:val="24"/>
          <w:szCs w:val="24"/>
        </w:rPr>
        <w:t>B – GOVERNING STRUCTURE AND VOTING</w:t>
      </w:r>
      <w:bookmarkEnd w:id="51"/>
    </w:p>
    <w:p w:rsidR="00107E47" w:rsidRPr="00107E47" w:rsidRDefault="00107E47" w:rsidP="00107E47">
      <w:pPr>
        <w:spacing w:after="0"/>
      </w:pPr>
    </w:p>
    <w:p w:rsidR="00107E47" w:rsidRPr="00B3225B" w:rsidRDefault="00107E47" w:rsidP="00107E47">
      <w:pPr>
        <w:tabs>
          <w:tab w:val="left" w:pos="7605"/>
        </w:tabs>
        <w:spacing w:after="0"/>
        <w:rPr>
          <w:rFonts w:ascii="Times New Roman" w:hAnsi="Times New Roman" w:cs="Times New Roman"/>
          <w:b/>
          <w:sz w:val="28"/>
          <w:szCs w:val="28"/>
        </w:rPr>
      </w:pPr>
      <w:r w:rsidRPr="00DC555E">
        <w:rPr>
          <w:rFonts w:ascii="Times New Roman" w:hAnsi="Times New Roman" w:cs="Times New Roman"/>
          <w:b/>
          <w:sz w:val="28"/>
          <w:szCs w:val="28"/>
        </w:rPr>
        <w:t>MacArthur Park Neighborhood Council – 17 Board Seats</w:t>
      </w:r>
    </w:p>
    <w:p w:rsidR="00107E47" w:rsidRDefault="00107E47" w:rsidP="00107E47">
      <w:pPr>
        <w:pStyle w:val="ListParagraph"/>
        <w:tabs>
          <w:tab w:val="left" w:pos="7605"/>
        </w:tabs>
        <w:spacing w:after="0"/>
        <w:ind w:left="900"/>
        <w:rPr>
          <w:rFonts w:ascii="Times New Roman" w:hAnsi="Times New Roman" w:cs="Times New Roman"/>
          <w:sz w:val="24"/>
          <w:szCs w:val="24"/>
        </w:rPr>
      </w:pPr>
    </w:p>
    <w:tbl>
      <w:tblPr>
        <w:tblStyle w:val="TableGrid"/>
        <w:tblW w:w="10188" w:type="dxa"/>
        <w:tblLayout w:type="fixed"/>
        <w:tblLook w:val="04A0" w:firstRow="1" w:lastRow="0" w:firstColumn="1" w:lastColumn="0" w:noHBand="0" w:noVBand="1"/>
      </w:tblPr>
      <w:tblGrid>
        <w:gridCol w:w="2422"/>
        <w:gridCol w:w="1664"/>
        <w:gridCol w:w="1849"/>
        <w:gridCol w:w="2311"/>
        <w:gridCol w:w="1942"/>
      </w:tblGrid>
      <w:tr w:rsidR="00107E47" w:rsidTr="00107E47">
        <w:trPr>
          <w:trHeight w:val="894"/>
        </w:trPr>
        <w:tc>
          <w:tcPr>
            <w:tcW w:w="2422" w:type="dxa"/>
          </w:tcPr>
          <w:p w:rsidR="00107E47" w:rsidRPr="00B3225B" w:rsidRDefault="00107E47" w:rsidP="00955F05">
            <w:pPr>
              <w:pStyle w:val="ListParagraph"/>
              <w:tabs>
                <w:tab w:val="left" w:pos="7605"/>
              </w:tabs>
              <w:ind w:left="0"/>
              <w:rPr>
                <w:rFonts w:ascii="Times New Roman" w:hAnsi="Times New Roman" w:cs="Times New Roman"/>
                <w:b/>
                <w:sz w:val="24"/>
                <w:szCs w:val="24"/>
              </w:rPr>
            </w:pPr>
            <w:r>
              <w:rPr>
                <w:rFonts w:ascii="Times New Roman" w:hAnsi="Times New Roman" w:cs="Times New Roman"/>
                <w:b/>
                <w:sz w:val="24"/>
                <w:szCs w:val="24"/>
              </w:rPr>
              <w:t xml:space="preserve">BOARD </w:t>
            </w:r>
            <w:r w:rsidRPr="00B3225B">
              <w:rPr>
                <w:rFonts w:ascii="Times New Roman" w:hAnsi="Times New Roman" w:cs="Times New Roman"/>
                <w:b/>
                <w:sz w:val="24"/>
                <w:szCs w:val="24"/>
              </w:rPr>
              <w:t>POSITION</w:t>
            </w:r>
          </w:p>
        </w:tc>
        <w:tc>
          <w:tcPr>
            <w:tcW w:w="1664" w:type="dxa"/>
          </w:tcPr>
          <w:p w:rsidR="00107E47" w:rsidRPr="00B3225B" w:rsidRDefault="00107E47" w:rsidP="00955F05">
            <w:pPr>
              <w:pStyle w:val="ListParagraph"/>
              <w:tabs>
                <w:tab w:val="left" w:pos="7605"/>
              </w:tabs>
              <w:ind w:left="0"/>
              <w:rPr>
                <w:rFonts w:ascii="Times New Roman" w:hAnsi="Times New Roman" w:cs="Times New Roman"/>
                <w:b/>
                <w:sz w:val="24"/>
                <w:szCs w:val="24"/>
              </w:rPr>
            </w:pPr>
            <w:r>
              <w:rPr>
                <w:rFonts w:ascii="Times New Roman" w:hAnsi="Times New Roman" w:cs="Times New Roman"/>
                <w:b/>
                <w:sz w:val="24"/>
                <w:szCs w:val="24"/>
              </w:rPr>
              <w:t xml:space="preserve"># OF </w:t>
            </w:r>
            <w:r w:rsidRPr="00B3225B">
              <w:rPr>
                <w:rFonts w:ascii="Times New Roman" w:hAnsi="Times New Roman" w:cs="Times New Roman"/>
                <w:b/>
                <w:sz w:val="24"/>
                <w:szCs w:val="24"/>
              </w:rPr>
              <w:t>SEATS</w:t>
            </w:r>
          </w:p>
        </w:tc>
        <w:tc>
          <w:tcPr>
            <w:tcW w:w="1849" w:type="dxa"/>
          </w:tcPr>
          <w:p w:rsidR="00107E47" w:rsidRDefault="00107E47" w:rsidP="00955F05">
            <w:pPr>
              <w:pStyle w:val="ListParagraph"/>
              <w:tabs>
                <w:tab w:val="left" w:pos="7605"/>
              </w:tabs>
              <w:ind w:left="0"/>
              <w:rPr>
                <w:rFonts w:ascii="Times New Roman" w:hAnsi="Times New Roman" w:cs="Times New Roman"/>
                <w:b/>
                <w:sz w:val="24"/>
                <w:szCs w:val="24"/>
              </w:rPr>
            </w:pPr>
            <w:r>
              <w:rPr>
                <w:rFonts w:ascii="Times New Roman" w:hAnsi="Times New Roman" w:cs="Times New Roman"/>
                <w:b/>
                <w:sz w:val="24"/>
                <w:szCs w:val="24"/>
              </w:rPr>
              <w:t>ELECTED OR</w:t>
            </w:r>
          </w:p>
          <w:p w:rsidR="00107E47" w:rsidRPr="00B3225B" w:rsidRDefault="00107E47" w:rsidP="00955F05">
            <w:pPr>
              <w:pStyle w:val="ListParagraph"/>
              <w:tabs>
                <w:tab w:val="left" w:pos="7605"/>
              </w:tabs>
              <w:ind w:left="0"/>
              <w:rPr>
                <w:rFonts w:ascii="Times New Roman" w:hAnsi="Times New Roman" w:cs="Times New Roman"/>
                <w:b/>
                <w:sz w:val="24"/>
                <w:szCs w:val="24"/>
              </w:rPr>
            </w:pPr>
            <w:r w:rsidRPr="00B3225B">
              <w:rPr>
                <w:rFonts w:ascii="Times New Roman" w:hAnsi="Times New Roman" w:cs="Times New Roman"/>
                <w:b/>
                <w:sz w:val="24"/>
                <w:szCs w:val="24"/>
              </w:rPr>
              <w:t>APPO</w:t>
            </w:r>
            <w:r>
              <w:rPr>
                <w:rFonts w:ascii="Times New Roman" w:hAnsi="Times New Roman" w:cs="Times New Roman"/>
                <w:b/>
                <w:sz w:val="24"/>
                <w:szCs w:val="24"/>
              </w:rPr>
              <w:t>I</w:t>
            </w:r>
            <w:r w:rsidRPr="00B3225B">
              <w:rPr>
                <w:rFonts w:ascii="Times New Roman" w:hAnsi="Times New Roman" w:cs="Times New Roman"/>
                <w:b/>
                <w:sz w:val="24"/>
                <w:szCs w:val="24"/>
              </w:rPr>
              <w:t xml:space="preserve">NTED? </w:t>
            </w:r>
          </w:p>
        </w:tc>
        <w:tc>
          <w:tcPr>
            <w:tcW w:w="2311" w:type="dxa"/>
          </w:tcPr>
          <w:p w:rsidR="00107E47" w:rsidRPr="00B3225B" w:rsidRDefault="00107E47" w:rsidP="00955F05">
            <w:pPr>
              <w:pStyle w:val="ListParagraph"/>
              <w:tabs>
                <w:tab w:val="left" w:pos="7605"/>
              </w:tabs>
              <w:ind w:left="0"/>
              <w:rPr>
                <w:rFonts w:ascii="Times New Roman" w:hAnsi="Times New Roman" w:cs="Times New Roman"/>
                <w:b/>
                <w:sz w:val="24"/>
                <w:szCs w:val="24"/>
              </w:rPr>
            </w:pPr>
            <w:r>
              <w:rPr>
                <w:rFonts w:ascii="Times New Roman" w:hAnsi="Times New Roman" w:cs="Times New Roman"/>
                <w:b/>
                <w:sz w:val="24"/>
                <w:szCs w:val="24"/>
              </w:rPr>
              <w:t xml:space="preserve">ELIGIBILITY TO </w:t>
            </w:r>
            <w:r w:rsidRPr="00B3225B">
              <w:rPr>
                <w:rFonts w:ascii="Times New Roman" w:hAnsi="Times New Roman" w:cs="Times New Roman"/>
                <w:b/>
                <w:sz w:val="24"/>
                <w:szCs w:val="24"/>
              </w:rPr>
              <w:t>RUN</w:t>
            </w:r>
            <w:r>
              <w:rPr>
                <w:rFonts w:ascii="Times New Roman" w:hAnsi="Times New Roman" w:cs="Times New Roman"/>
                <w:b/>
                <w:sz w:val="24"/>
                <w:szCs w:val="24"/>
              </w:rPr>
              <w:t xml:space="preserve"> FOR THE </w:t>
            </w:r>
            <w:r w:rsidRPr="00B3225B">
              <w:rPr>
                <w:rFonts w:ascii="Times New Roman" w:hAnsi="Times New Roman" w:cs="Times New Roman"/>
                <w:b/>
                <w:sz w:val="24"/>
                <w:szCs w:val="24"/>
              </w:rPr>
              <w:t>SEAT</w:t>
            </w:r>
          </w:p>
        </w:tc>
        <w:tc>
          <w:tcPr>
            <w:tcW w:w="1942" w:type="dxa"/>
          </w:tcPr>
          <w:p w:rsidR="00107E47" w:rsidRPr="00B3225B" w:rsidRDefault="00107E47" w:rsidP="00955F05">
            <w:pPr>
              <w:pStyle w:val="ListParagraph"/>
              <w:tabs>
                <w:tab w:val="left" w:pos="7605"/>
              </w:tabs>
              <w:ind w:left="0"/>
              <w:rPr>
                <w:rFonts w:ascii="Times New Roman" w:hAnsi="Times New Roman" w:cs="Times New Roman"/>
                <w:b/>
                <w:sz w:val="24"/>
                <w:szCs w:val="24"/>
              </w:rPr>
            </w:pPr>
            <w:r w:rsidRPr="00B3225B">
              <w:rPr>
                <w:rFonts w:ascii="Times New Roman" w:hAnsi="Times New Roman" w:cs="Times New Roman"/>
                <w:b/>
                <w:sz w:val="24"/>
                <w:szCs w:val="24"/>
              </w:rPr>
              <w:t>ELIGIBILITY TO VOTE FOR THE SEAT</w:t>
            </w:r>
          </w:p>
        </w:tc>
      </w:tr>
      <w:tr w:rsidR="00107E47" w:rsidTr="00107E47">
        <w:trPr>
          <w:trHeight w:val="1992"/>
        </w:trPr>
        <w:tc>
          <w:tcPr>
            <w:tcW w:w="2422"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District Residential</w:t>
            </w: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Representatives</w:t>
            </w: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Term: 4 Years</w:t>
            </w:r>
          </w:p>
        </w:tc>
        <w:tc>
          <w:tcPr>
            <w:tcW w:w="1664"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5</w:t>
            </w:r>
          </w:p>
        </w:tc>
        <w:tc>
          <w:tcPr>
            <w:tcW w:w="1849"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Elected</w:t>
            </w:r>
          </w:p>
        </w:tc>
        <w:tc>
          <w:tcPr>
            <w:tcW w:w="2311" w:type="dxa"/>
          </w:tcPr>
          <w:p w:rsidR="00107E47" w:rsidRDefault="00107E47" w:rsidP="00955F05">
            <w:pPr>
              <w:pStyle w:val="ListParagraph"/>
              <w:tabs>
                <w:tab w:val="left" w:pos="7605"/>
              </w:tabs>
              <w:ind w:left="0"/>
              <w:rPr>
                <w:rFonts w:ascii="Times New Roman" w:hAnsi="Times New Roman" w:cs="Times New Roman"/>
                <w:sz w:val="6"/>
                <w:szCs w:val="6"/>
              </w:rPr>
            </w:pPr>
          </w:p>
          <w:p w:rsidR="00107E47" w:rsidRDefault="00107E47" w:rsidP="00A42D10">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 xml:space="preserve">Stakeholders who live within the respective 5 districts (1 for each district) of the council boundary area who are </w:t>
            </w:r>
            <w:r w:rsidR="00A42D10">
              <w:rPr>
                <w:rFonts w:ascii="Times New Roman" w:hAnsi="Times New Roman" w:cs="Times New Roman"/>
                <w:sz w:val="24"/>
                <w:szCs w:val="24"/>
              </w:rPr>
              <w:t>18</w:t>
            </w:r>
            <w:r w:rsidR="00A42D10">
              <w:rPr>
                <w:rFonts w:ascii="Times New Roman" w:hAnsi="Times New Roman" w:cs="Times New Roman"/>
                <w:sz w:val="24"/>
                <w:szCs w:val="24"/>
              </w:rPr>
              <w:t xml:space="preserve"> </w:t>
            </w:r>
            <w:r>
              <w:rPr>
                <w:rFonts w:ascii="Times New Roman" w:hAnsi="Times New Roman" w:cs="Times New Roman"/>
                <w:sz w:val="24"/>
                <w:szCs w:val="24"/>
              </w:rPr>
              <w:t>years or older.</w:t>
            </w:r>
          </w:p>
        </w:tc>
        <w:tc>
          <w:tcPr>
            <w:tcW w:w="1942" w:type="dxa"/>
          </w:tcPr>
          <w:p w:rsidR="00107E47" w:rsidRDefault="00107E47" w:rsidP="00955F05">
            <w:pPr>
              <w:pStyle w:val="ListParagraph"/>
              <w:tabs>
                <w:tab w:val="left" w:pos="7605"/>
              </w:tabs>
              <w:ind w:left="0"/>
              <w:rPr>
                <w:rFonts w:ascii="Times New Roman" w:hAnsi="Times New Roman" w:cs="Times New Roman"/>
                <w:sz w:val="6"/>
                <w:szCs w:val="6"/>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Stakeholder who are 16 years or older</w:t>
            </w:r>
          </w:p>
        </w:tc>
      </w:tr>
      <w:tr w:rsidR="00107E47" w:rsidTr="00107E47">
        <w:trPr>
          <w:trHeight w:val="1309"/>
        </w:trPr>
        <w:tc>
          <w:tcPr>
            <w:tcW w:w="2422"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At-Large Stakeholder</w:t>
            </w: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 xml:space="preserve">Representatives </w:t>
            </w: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Term: 4 Years</w:t>
            </w:r>
          </w:p>
        </w:tc>
        <w:tc>
          <w:tcPr>
            <w:tcW w:w="1664"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12</w:t>
            </w:r>
          </w:p>
        </w:tc>
        <w:tc>
          <w:tcPr>
            <w:tcW w:w="1849"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Elected</w:t>
            </w:r>
          </w:p>
        </w:tc>
        <w:tc>
          <w:tcPr>
            <w:tcW w:w="2311"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A42D10">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 xml:space="preserve">Stakeholder who are </w:t>
            </w:r>
            <w:r w:rsidR="00A42D10">
              <w:rPr>
                <w:rFonts w:ascii="Times New Roman" w:hAnsi="Times New Roman" w:cs="Times New Roman"/>
                <w:sz w:val="24"/>
                <w:szCs w:val="24"/>
              </w:rPr>
              <w:t>18</w:t>
            </w:r>
            <w:r>
              <w:rPr>
                <w:rFonts w:ascii="Times New Roman" w:hAnsi="Times New Roman" w:cs="Times New Roman"/>
                <w:sz w:val="24"/>
                <w:szCs w:val="24"/>
              </w:rPr>
              <w:t xml:space="preserve"> years or older</w:t>
            </w:r>
          </w:p>
        </w:tc>
        <w:tc>
          <w:tcPr>
            <w:tcW w:w="1942" w:type="dxa"/>
          </w:tcPr>
          <w:p w:rsidR="00107E47" w:rsidRDefault="00107E47" w:rsidP="00955F05">
            <w:pPr>
              <w:pStyle w:val="ListParagraph"/>
              <w:tabs>
                <w:tab w:val="left" w:pos="7605"/>
              </w:tabs>
              <w:ind w:left="0"/>
              <w:rPr>
                <w:rFonts w:ascii="Times New Roman" w:hAnsi="Times New Roman" w:cs="Times New Roman"/>
                <w:sz w:val="24"/>
                <w:szCs w:val="24"/>
              </w:rPr>
            </w:pPr>
          </w:p>
          <w:p w:rsidR="00107E47" w:rsidRDefault="00107E47" w:rsidP="00955F05">
            <w:pPr>
              <w:pStyle w:val="ListParagraph"/>
              <w:tabs>
                <w:tab w:val="left" w:pos="7605"/>
              </w:tabs>
              <w:ind w:left="0"/>
              <w:rPr>
                <w:rFonts w:ascii="Times New Roman" w:hAnsi="Times New Roman" w:cs="Times New Roman"/>
                <w:sz w:val="24"/>
                <w:szCs w:val="24"/>
              </w:rPr>
            </w:pPr>
            <w:r>
              <w:rPr>
                <w:rFonts w:ascii="Times New Roman" w:hAnsi="Times New Roman" w:cs="Times New Roman"/>
                <w:sz w:val="24"/>
                <w:szCs w:val="24"/>
              </w:rPr>
              <w:t>Stakeholder who are 16 years or older.</w:t>
            </w:r>
          </w:p>
        </w:tc>
      </w:tr>
    </w:tbl>
    <w:p w:rsidR="00107E47" w:rsidRPr="00107E47" w:rsidRDefault="00107E47" w:rsidP="00107E47"/>
    <w:sectPr w:rsidR="00107E47" w:rsidRPr="00107E47" w:rsidSect="007F74DF">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31" w:rsidRDefault="002A6F31" w:rsidP="005F316F">
      <w:pPr>
        <w:spacing w:after="0" w:line="240" w:lineRule="auto"/>
      </w:pPr>
      <w:r>
        <w:separator/>
      </w:r>
    </w:p>
  </w:endnote>
  <w:endnote w:type="continuationSeparator" w:id="0">
    <w:p w:rsidR="002A6F31" w:rsidRDefault="002A6F31" w:rsidP="005F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63" w:rsidRDefault="00842363" w:rsidP="005F316F">
    <w:pPr>
      <w:pStyle w:val="Footer"/>
      <w:jc w:val="center"/>
    </w:pPr>
    <w:r>
      <w:t>MacArthur Park Neighborhood Council Bylaws</w:t>
    </w:r>
  </w:p>
  <w:p w:rsidR="00842363" w:rsidRDefault="0092481F" w:rsidP="005F316F">
    <w:pPr>
      <w:pStyle w:val="Footer"/>
      <w:jc w:val="center"/>
    </w:pPr>
    <w:r>
      <w:t>Department Approved Amendments</w:t>
    </w:r>
    <w:r w:rsidR="00842363">
      <w:t xml:space="preserve">: </w:t>
    </w:r>
    <w:r w:rsidR="00A42D10">
      <w:t>November 10th</w:t>
    </w:r>
    <w:r w:rsidR="00842363">
      <w:t>, 2020</w:t>
    </w:r>
  </w:p>
  <w:p w:rsidR="00842363" w:rsidRDefault="002A6F31" w:rsidP="005F316F">
    <w:pPr>
      <w:pStyle w:val="Footer"/>
      <w:jc w:val="center"/>
    </w:pPr>
    <w:sdt>
      <w:sdtPr>
        <w:id w:val="-2143030983"/>
        <w:docPartObj>
          <w:docPartGallery w:val="Page Numbers (Bottom of Page)"/>
          <w:docPartUnique/>
        </w:docPartObj>
      </w:sdtPr>
      <w:sdtEndPr>
        <w:rPr>
          <w:noProof/>
        </w:rPr>
      </w:sdtEndPr>
      <w:sdtContent>
        <w:r w:rsidR="00842363">
          <w:fldChar w:fldCharType="begin"/>
        </w:r>
        <w:r w:rsidR="00842363">
          <w:instrText xml:space="preserve"> PAGE   \* MERGEFORMAT </w:instrText>
        </w:r>
        <w:r w:rsidR="00842363">
          <w:fldChar w:fldCharType="separate"/>
        </w:r>
        <w:r w:rsidR="00B32BB1">
          <w:rPr>
            <w:noProof/>
          </w:rPr>
          <w:t>4</w:t>
        </w:r>
        <w:r w:rsidR="00842363">
          <w:rPr>
            <w:noProof/>
          </w:rPr>
          <w:fldChar w:fldCharType="end"/>
        </w:r>
      </w:sdtContent>
    </w:sdt>
  </w:p>
  <w:p w:rsidR="00842363" w:rsidRDefault="00842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31" w:rsidRDefault="002A6F31" w:rsidP="005F316F">
      <w:pPr>
        <w:spacing w:after="0" w:line="240" w:lineRule="auto"/>
      </w:pPr>
      <w:r>
        <w:separator/>
      </w:r>
    </w:p>
  </w:footnote>
  <w:footnote w:type="continuationSeparator" w:id="0">
    <w:p w:rsidR="002A6F31" w:rsidRDefault="002A6F31" w:rsidP="005F3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D61E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4CC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0C9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F60B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1A8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D0B9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7CFD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E489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8807D4"/>
    <w:lvl w:ilvl="0">
      <w:start w:val="1"/>
      <w:numFmt w:val="decimal"/>
      <w:pStyle w:val="ListNumber"/>
      <w:lvlText w:val="%1."/>
      <w:lvlJc w:val="left"/>
      <w:pPr>
        <w:tabs>
          <w:tab w:val="num" w:pos="360"/>
        </w:tabs>
        <w:ind w:left="360" w:hanging="360"/>
      </w:pPr>
    </w:lvl>
  </w:abstractNum>
  <w:abstractNum w:abstractNumId="9">
    <w:nsid w:val="FFFFFF89"/>
    <w:multiLevelType w:val="singleLevel"/>
    <w:tmpl w:val="D3C6E5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41E06"/>
    <w:multiLevelType w:val="hybridMultilevel"/>
    <w:tmpl w:val="41DAC2D2"/>
    <w:lvl w:ilvl="0" w:tplc="663A5F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1637D1"/>
    <w:multiLevelType w:val="hybridMultilevel"/>
    <w:tmpl w:val="AA841A1C"/>
    <w:lvl w:ilvl="0" w:tplc="06F2DC8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003218"/>
    <w:multiLevelType w:val="hybridMultilevel"/>
    <w:tmpl w:val="C4A20BDE"/>
    <w:lvl w:ilvl="0" w:tplc="892E2B3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1F1793"/>
    <w:multiLevelType w:val="hybridMultilevel"/>
    <w:tmpl w:val="E4CC00EA"/>
    <w:lvl w:ilvl="0" w:tplc="4AE8F524">
      <w:start w:val="3"/>
      <w:numFmt w:val="decimal"/>
      <w:lvlText w:val="Section %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15CD093B"/>
    <w:multiLevelType w:val="hybridMultilevel"/>
    <w:tmpl w:val="B336B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126A2D"/>
    <w:multiLevelType w:val="hybridMultilevel"/>
    <w:tmpl w:val="C8CE2A10"/>
    <w:lvl w:ilvl="0" w:tplc="23E214F2">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E1B3570"/>
    <w:multiLevelType w:val="hybridMultilevel"/>
    <w:tmpl w:val="5C8CC396"/>
    <w:lvl w:ilvl="0" w:tplc="C4CA25A6">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A1D5B97"/>
    <w:multiLevelType w:val="hybridMultilevel"/>
    <w:tmpl w:val="A3126CCA"/>
    <w:lvl w:ilvl="0" w:tplc="F45C100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7B6414"/>
    <w:multiLevelType w:val="hybridMultilevel"/>
    <w:tmpl w:val="F870A2A2"/>
    <w:lvl w:ilvl="0" w:tplc="CEDA15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6F3636"/>
    <w:multiLevelType w:val="hybridMultilevel"/>
    <w:tmpl w:val="77182F48"/>
    <w:lvl w:ilvl="0" w:tplc="4ABED1B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3A40B9"/>
    <w:multiLevelType w:val="hybridMultilevel"/>
    <w:tmpl w:val="C986ABEC"/>
    <w:lvl w:ilvl="0" w:tplc="F38623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FF58D4"/>
    <w:multiLevelType w:val="hybridMultilevel"/>
    <w:tmpl w:val="18AA93D4"/>
    <w:lvl w:ilvl="0" w:tplc="C2666FB2">
      <w:start w:val="1"/>
      <w:numFmt w:val="upp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7A17D9"/>
    <w:multiLevelType w:val="hybridMultilevel"/>
    <w:tmpl w:val="7BFE523C"/>
    <w:lvl w:ilvl="0" w:tplc="53460B66">
      <w:start w:val="1"/>
      <w:numFmt w:val="decimal"/>
      <w:lvlText w:val="Section %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AF56B5"/>
    <w:multiLevelType w:val="hybridMultilevel"/>
    <w:tmpl w:val="29FE4D30"/>
    <w:lvl w:ilvl="0" w:tplc="950ECA16">
      <w:start w:val="1"/>
      <w:numFmt w:val="decimal"/>
      <w:lvlText w:val="Section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C724D8"/>
    <w:multiLevelType w:val="hybridMultilevel"/>
    <w:tmpl w:val="1270CB9C"/>
    <w:lvl w:ilvl="0" w:tplc="C3DEB74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6F70DB"/>
    <w:multiLevelType w:val="hybridMultilevel"/>
    <w:tmpl w:val="DF02D01C"/>
    <w:lvl w:ilvl="0" w:tplc="4058E78E">
      <w:start w:val="1"/>
      <w:numFmt w:val="upperLetter"/>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6">
    <w:nsid w:val="4D8D4F38"/>
    <w:multiLevelType w:val="hybridMultilevel"/>
    <w:tmpl w:val="36C697D8"/>
    <w:lvl w:ilvl="0" w:tplc="9D5EBEA4">
      <w:start w:val="1"/>
      <w:numFmt w:val="decimal"/>
      <w:lvlText w:val="Section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C935ED"/>
    <w:multiLevelType w:val="hybridMultilevel"/>
    <w:tmpl w:val="29B44198"/>
    <w:lvl w:ilvl="0" w:tplc="DCAA1E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A13482"/>
    <w:multiLevelType w:val="hybridMultilevel"/>
    <w:tmpl w:val="7DC08B1E"/>
    <w:lvl w:ilvl="0" w:tplc="7256E646">
      <w:start w:val="1"/>
      <w:numFmt w:val="decimal"/>
      <w:lvlText w:val="Section %1"/>
      <w:lvlJc w:val="left"/>
      <w:pPr>
        <w:ind w:left="360" w:hanging="360"/>
      </w:pPr>
      <w:rPr>
        <w:rFonts w:hint="default"/>
        <w:b/>
        <w:sz w:val="24"/>
        <w:szCs w:val="24"/>
      </w:rPr>
    </w:lvl>
    <w:lvl w:ilvl="1" w:tplc="6CE655A8">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0876F5"/>
    <w:multiLevelType w:val="hybridMultilevel"/>
    <w:tmpl w:val="070C9644"/>
    <w:lvl w:ilvl="0" w:tplc="950ECA16">
      <w:start w:val="1"/>
      <w:numFmt w:val="decimal"/>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A01DB"/>
    <w:multiLevelType w:val="hybridMultilevel"/>
    <w:tmpl w:val="B6E62EF4"/>
    <w:lvl w:ilvl="0" w:tplc="6B2258A8">
      <w:start w:val="1"/>
      <w:numFmt w:val="decimal"/>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A62F3"/>
    <w:multiLevelType w:val="hybridMultilevel"/>
    <w:tmpl w:val="D7EE81BA"/>
    <w:lvl w:ilvl="0" w:tplc="560432D8">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3E1B01"/>
    <w:multiLevelType w:val="hybridMultilevel"/>
    <w:tmpl w:val="AAF86040"/>
    <w:lvl w:ilvl="0" w:tplc="950ECA16">
      <w:start w:val="1"/>
      <w:numFmt w:val="decimal"/>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843BE"/>
    <w:multiLevelType w:val="hybridMultilevel"/>
    <w:tmpl w:val="2124B91C"/>
    <w:lvl w:ilvl="0" w:tplc="2770756C">
      <w:start w:val="1"/>
      <w:numFmt w:val="upp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274111"/>
    <w:multiLevelType w:val="hybridMultilevel"/>
    <w:tmpl w:val="B106AADE"/>
    <w:lvl w:ilvl="0" w:tplc="C7DE3EC8">
      <w:start w:val="3"/>
      <w:numFmt w:val="decimal"/>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A3EFC"/>
    <w:multiLevelType w:val="hybridMultilevel"/>
    <w:tmpl w:val="AC129DE0"/>
    <w:lvl w:ilvl="0" w:tplc="2CB6C690">
      <w:start w:val="1"/>
      <w:numFmt w:val="upp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20"/>
  </w:num>
  <w:num w:numId="4">
    <w:abstractNumId w:val="21"/>
  </w:num>
  <w:num w:numId="5">
    <w:abstractNumId w:val="23"/>
  </w:num>
  <w:num w:numId="6">
    <w:abstractNumId w:val="28"/>
  </w:num>
  <w:num w:numId="7">
    <w:abstractNumId w:val="18"/>
  </w:num>
  <w:num w:numId="8">
    <w:abstractNumId w:val="33"/>
  </w:num>
  <w:num w:numId="9">
    <w:abstractNumId w:val="31"/>
  </w:num>
  <w:num w:numId="10">
    <w:abstractNumId w:val="11"/>
  </w:num>
  <w:num w:numId="11">
    <w:abstractNumId w:val="27"/>
  </w:num>
  <w:num w:numId="12">
    <w:abstractNumId w:val="24"/>
  </w:num>
  <w:num w:numId="13">
    <w:abstractNumId w:val="10"/>
  </w:num>
  <w:num w:numId="14">
    <w:abstractNumId w:val="19"/>
  </w:num>
  <w:num w:numId="15">
    <w:abstractNumId w:val="16"/>
  </w:num>
  <w:num w:numId="16">
    <w:abstractNumId w:val="22"/>
  </w:num>
  <w:num w:numId="17">
    <w:abstractNumId w:val="13"/>
  </w:num>
  <w:num w:numId="18">
    <w:abstractNumId w:val="26"/>
  </w:num>
  <w:num w:numId="19">
    <w:abstractNumId w:val="35"/>
  </w:num>
  <w:num w:numId="20">
    <w:abstractNumId w:val="17"/>
  </w:num>
  <w:num w:numId="21">
    <w:abstractNumId w:val="25"/>
  </w:num>
  <w:num w:numId="22">
    <w:abstractNumId w:val="32"/>
  </w:num>
  <w:num w:numId="23">
    <w:abstractNumId w:val="29"/>
  </w:num>
  <w:num w:numId="24">
    <w:abstractNumId w:val="30"/>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6F"/>
    <w:rsid w:val="00033E8B"/>
    <w:rsid w:val="000860D4"/>
    <w:rsid w:val="000F5300"/>
    <w:rsid w:val="001009C6"/>
    <w:rsid w:val="00107E47"/>
    <w:rsid w:val="00121E50"/>
    <w:rsid w:val="00137DD6"/>
    <w:rsid w:val="00156334"/>
    <w:rsid w:val="001E1598"/>
    <w:rsid w:val="001F4916"/>
    <w:rsid w:val="002419D2"/>
    <w:rsid w:val="002A6F31"/>
    <w:rsid w:val="002A753C"/>
    <w:rsid w:val="002F56E7"/>
    <w:rsid w:val="003C7464"/>
    <w:rsid w:val="00450046"/>
    <w:rsid w:val="004667D9"/>
    <w:rsid w:val="004847D1"/>
    <w:rsid w:val="004A529D"/>
    <w:rsid w:val="004E4680"/>
    <w:rsid w:val="004F31D8"/>
    <w:rsid w:val="005D5A43"/>
    <w:rsid w:val="005F316F"/>
    <w:rsid w:val="00623728"/>
    <w:rsid w:val="006320B6"/>
    <w:rsid w:val="007E72C3"/>
    <w:rsid w:val="007F51D2"/>
    <w:rsid w:val="007F74DF"/>
    <w:rsid w:val="00800F1E"/>
    <w:rsid w:val="00801E7C"/>
    <w:rsid w:val="00811F70"/>
    <w:rsid w:val="00842363"/>
    <w:rsid w:val="00884AF6"/>
    <w:rsid w:val="008C30A8"/>
    <w:rsid w:val="00913653"/>
    <w:rsid w:val="0092481F"/>
    <w:rsid w:val="00955F05"/>
    <w:rsid w:val="0098201D"/>
    <w:rsid w:val="009B51C7"/>
    <w:rsid w:val="009C7BDE"/>
    <w:rsid w:val="009F4E4B"/>
    <w:rsid w:val="00A42D10"/>
    <w:rsid w:val="00A56B8F"/>
    <w:rsid w:val="00A8560C"/>
    <w:rsid w:val="00A97D0A"/>
    <w:rsid w:val="00AC37C9"/>
    <w:rsid w:val="00B32BB1"/>
    <w:rsid w:val="00B73013"/>
    <w:rsid w:val="00B807CC"/>
    <w:rsid w:val="00B83724"/>
    <w:rsid w:val="00BA1934"/>
    <w:rsid w:val="00BE3010"/>
    <w:rsid w:val="00BE6026"/>
    <w:rsid w:val="00CC5388"/>
    <w:rsid w:val="00D07E0E"/>
    <w:rsid w:val="00D831AC"/>
    <w:rsid w:val="00DA7C2B"/>
    <w:rsid w:val="00E237BB"/>
    <w:rsid w:val="00E740A3"/>
    <w:rsid w:val="00E83CA7"/>
    <w:rsid w:val="00F70B54"/>
    <w:rsid w:val="00F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6F"/>
    <w:rPr>
      <w:rFonts w:eastAsiaTheme="minorEastAsia"/>
    </w:rPr>
  </w:style>
  <w:style w:type="paragraph" w:styleId="Heading1">
    <w:name w:val="heading 1"/>
    <w:basedOn w:val="Normal"/>
    <w:next w:val="Normal"/>
    <w:link w:val="Heading1Char"/>
    <w:uiPriority w:val="9"/>
    <w:qFormat/>
    <w:rsid w:val="005F3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3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31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31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E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E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E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E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1E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6F"/>
  </w:style>
  <w:style w:type="paragraph" w:styleId="Footer">
    <w:name w:val="footer"/>
    <w:basedOn w:val="Normal"/>
    <w:link w:val="FooterChar"/>
    <w:uiPriority w:val="99"/>
    <w:unhideWhenUsed/>
    <w:rsid w:val="005F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6F"/>
  </w:style>
  <w:style w:type="paragraph" w:styleId="BalloonText">
    <w:name w:val="Balloon Text"/>
    <w:basedOn w:val="Normal"/>
    <w:link w:val="BalloonTextChar"/>
    <w:uiPriority w:val="99"/>
    <w:semiHidden/>
    <w:unhideWhenUsed/>
    <w:rsid w:val="005F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6F"/>
    <w:rPr>
      <w:rFonts w:ascii="Tahoma" w:hAnsi="Tahoma" w:cs="Tahoma"/>
      <w:sz w:val="16"/>
      <w:szCs w:val="16"/>
    </w:rPr>
  </w:style>
  <w:style w:type="character" w:customStyle="1" w:styleId="Heading1Char">
    <w:name w:val="Heading 1 Char"/>
    <w:basedOn w:val="DefaultParagraphFont"/>
    <w:link w:val="Heading1"/>
    <w:uiPriority w:val="9"/>
    <w:rsid w:val="005F31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316F"/>
    <w:pPr>
      <w:outlineLvl w:val="9"/>
    </w:pPr>
    <w:rPr>
      <w:lang w:eastAsia="ja-JP"/>
    </w:rPr>
  </w:style>
  <w:style w:type="paragraph" w:styleId="TOC2">
    <w:name w:val="toc 2"/>
    <w:basedOn w:val="Normal"/>
    <w:next w:val="Normal"/>
    <w:autoRedefine/>
    <w:uiPriority w:val="39"/>
    <w:unhideWhenUsed/>
    <w:qFormat/>
    <w:rsid w:val="005F316F"/>
    <w:pPr>
      <w:spacing w:after="100"/>
      <w:ind w:left="220"/>
    </w:pPr>
    <w:rPr>
      <w:lang w:eastAsia="ja-JP"/>
    </w:rPr>
  </w:style>
  <w:style w:type="paragraph" w:styleId="TOC1">
    <w:name w:val="toc 1"/>
    <w:basedOn w:val="Normal"/>
    <w:next w:val="Normal"/>
    <w:autoRedefine/>
    <w:uiPriority w:val="39"/>
    <w:unhideWhenUsed/>
    <w:qFormat/>
    <w:rsid w:val="00955F05"/>
    <w:pPr>
      <w:tabs>
        <w:tab w:val="right" w:leader="dot" w:pos="10070"/>
      </w:tabs>
      <w:spacing w:after="100"/>
    </w:pPr>
    <w:rPr>
      <w:rFonts w:ascii="Times New Roman" w:hAnsi="Times New Roman" w:cs="Times New Roman"/>
      <w:b/>
      <w:noProof/>
      <w:lang w:eastAsia="ja-JP"/>
    </w:rPr>
  </w:style>
  <w:style w:type="paragraph" w:styleId="TOC3">
    <w:name w:val="toc 3"/>
    <w:basedOn w:val="Normal"/>
    <w:next w:val="Normal"/>
    <w:autoRedefine/>
    <w:uiPriority w:val="39"/>
    <w:semiHidden/>
    <w:unhideWhenUsed/>
    <w:qFormat/>
    <w:rsid w:val="005F316F"/>
    <w:pPr>
      <w:spacing w:after="100"/>
      <w:ind w:left="440"/>
    </w:pPr>
    <w:rPr>
      <w:lang w:eastAsia="ja-JP"/>
    </w:rPr>
  </w:style>
  <w:style w:type="paragraph" w:styleId="ListParagraph">
    <w:name w:val="List Paragraph"/>
    <w:basedOn w:val="Normal"/>
    <w:uiPriority w:val="34"/>
    <w:qFormat/>
    <w:rsid w:val="005F316F"/>
    <w:pPr>
      <w:ind w:left="720"/>
      <w:contextualSpacing/>
    </w:pPr>
  </w:style>
  <w:style w:type="paragraph" w:styleId="FootnoteText">
    <w:name w:val="footnote text"/>
    <w:basedOn w:val="Normal"/>
    <w:link w:val="FootnoteTextChar"/>
    <w:uiPriority w:val="99"/>
    <w:semiHidden/>
    <w:unhideWhenUsed/>
    <w:rsid w:val="005F3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16F"/>
    <w:rPr>
      <w:rFonts w:eastAsiaTheme="minorEastAsia"/>
      <w:sz w:val="20"/>
      <w:szCs w:val="20"/>
    </w:rPr>
  </w:style>
  <w:style w:type="character" w:styleId="FootnoteReference">
    <w:name w:val="footnote reference"/>
    <w:basedOn w:val="DefaultParagraphFont"/>
    <w:uiPriority w:val="99"/>
    <w:semiHidden/>
    <w:unhideWhenUsed/>
    <w:rsid w:val="005F316F"/>
    <w:rPr>
      <w:vertAlign w:val="superscript"/>
    </w:rPr>
  </w:style>
  <w:style w:type="character" w:styleId="Hyperlink">
    <w:name w:val="Hyperlink"/>
    <w:basedOn w:val="DefaultParagraphFont"/>
    <w:uiPriority w:val="99"/>
    <w:unhideWhenUsed/>
    <w:rsid w:val="005F316F"/>
    <w:rPr>
      <w:color w:val="0000FF" w:themeColor="hyperlink"/>
      <w:u w:val="single"/>
    </w:rPr>
  </w:style>
  <w:style w:type="character" w:customStyle="1" w:styleId="Heading2Char">
    <w:name w:val="Heading 2 Char"/>
    <w:basedOn w:val="DefaultParagraphFont"/>
    <w:link w:val="Heading2"/>
    <w:uiPriority w:val="9"/>
    <w:rsid w:val="005F31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31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316F"/>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4E46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680"/>
    <w:rPr>
      <w:rFonts w:eastAsiaTheme="minorEastAsia"/>
      <w:sz w:val="20"/>
      <w:szCs w:val="20"/>
    </w:rPr>
  </w:style>
  <w:style w:type="character" w:styleId="EndnoteReference">
    <w:name w:val="endnote reference"/>
    <w:basedOn w:val="DefaultParagraphFont"/>
    <w:uiPriority w:val="99"/>
    <w:semiHidden/>
    <w:unhideWhenUsed/>
    <w:rsid w:val="004E4680"/>
    <w:rPr>
      <w:vertAlign w:val="superscript"/>
    </w:rPr>
  </w:style>
  <w:style w:type="character" w:styleId="Strong">
    <w:name w:val="Strong"/>
    <w:basedOn w:val="DefaultParagraphFont"/>
    <w:uiPriority w:val="22"/>
    <w:qFormat/>
    <w:rsid w:val="004A529D"/>
    <w:rPr>
      <w:b/>
      <w:bCs/>
    </w:rPr>
  </w:style>
  <w:style w:type="paragraph" w:styleId="NoSpacing">
    <w:name w:val="No Spacing"/>
    <w:uiPriority w:val="1"/>
    <w:qFormat/>
    <w:rsid w:val="00D831AC"/>
    <w:pPr>
      <w:spacing w:after="0" w:line="240" w:lineRule="auto"/>
    </w:pPr>
    <w:rPr>
      <w:rFonts w:ascii="Times New Roman" w:hAnsi="Times New Roman"/>
      <w:sz w:val="24"/>
    </w:rPr>
  </w:style>
  <w:style w:type="character" w:customStyle="1" w:styleId="hps">
    <w:name w:val="hps"/>
    <w:basedOn w:val="DefaultParagraphFont"/>
    <w:rsid w:val="00D831AC"/>
  </w:style>
  <w:style w:type="character" w:customStyle="1" w:styleId="shorttext">
    <w:name w:val="short_text"/>
    <w:basedOn w:val="DefaultParagraphFont"/>
    <w:rsid w:val="00121E50"/>
  </w:style>
  <w:style w:type="table" w:styleId="TableGrid">
    <w:name w:val="Table Grid"/>
    <w:basedOn w:val="TableNormal"/>
    <w:uiPriority w:val="59"/>
    <w:rsid w:val="00107E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01E7C"/>
  </w:style>
  <w:style w:type="paragraph" w:styleId="BlockText">
    <w:name w:val="Block Text"/>
    <w:basedOn w:val="Normal"/>
    <w:uiPriority w:val="99"/>
    <w:semiHidden/>
    <w:unhideWhenUsed/>
    <w:rsid w:val="00801E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801E7C"/>
    <w:pPr>
      <w:spacing w:after="120"/>
    </w:pPr>
  </w:style>
  <w:style w:type="character" w:customStyle="1" w:styleId="BodyTextChar">
    <w:name w:val="Body Text Char"/>
    <w:basedOn w:val="DefaultParagraphFont"/>
    <w:link w:val="BodyText"/>
    <w:uiPriority w:val="99"/>
    <w:semiHidden/>
    <w:rsid w:val="00801E7C"/>
    <w:rPr>
      <w:rFonts w:eastAsiaTheme="minorEastAsia"/>
    </w:rPr>
  </w:style>
  <w:style w:type="paragraph" w:styleId="BodyText2">
    <w:name w:val="Body Text 2"/>
    <w:basedOn w:val="Normal"/>
    <w:link w:val="BodyText2Char"/>
    <w:uiPriority w:val="99"/>
    <w:semiHidden/>
    <w:unhideWhenUsed/>
    <w:rsid w:val="00801E7C"/>
    <w:pPr>
      <w:spacing w:after="120" w:line="480" w:lineRule="auto"/>
    </w:pPr>
  </w:style>
  <w:style w:type="character" w:customStyle="1" w:styleId="BodyText2Char">
    <w:name w:val="Body Text 2 Char"/>
    <w:basedOn w:val="DefaultParagraphFont"/>
    <w:link w:val="BodyText2"/>
    <w:uiPriority w:val="99"/>
    <w:semiHidden/>
    <w:rsid w:val="00801E7C"/>
    <w:rPr>
      <w:rFonts w:eastAsiaTheme="minorEastAsia"/>
    </w:rPr>
  </w:style>
  <w:style w:type="paragraph" w:styleId="BodyText3">
    <w:name w:val="Body Text 3"/>
    <w:basedOn w:val="Normal"/>
    <w:link w:val="BodyText3Char"/>
    <w:uiPriority w:val="99"/>
    <w:semiHidden/>
    <w:unhideWhenUsed/>
    <w:rsid w:val="00801E7C"/>
    <w:pPr>
      <w:spacing w:after="120"/>
    </w:pPr>
    <w:rPr>
      <w:sz w:val="16"/>
      <w:szCs w:val="16"/>
    </w:rPr>
  </w:style>
  <w:style w:type="character" w:customStyle="1" w:styleId="BodyText3Char">
    <w:name w:val="Body Text 3 Char"/>
    <w:basedOn w:val="DefaultParagraphFont"/>
    <w:link w:val="BodyText3"/>
    <w:uiPriority w:val="99"/>
    <w:semiHidden/>
    <w:rsid w:val="00801E7C"/>
    <w:rPr>
      <w:rFonts w:eastAsiaTheme="minorEastAsia"/>
      <w:sz w:val="16"/>
      <w:szCs w:val="16"/>
    </w:rPr>
  </w:style>
  <w:style w:type="paragraph" w:styleId="BodyTextFirstIndent">
    <w:name w:val="Body Text First Indent"/>
    <w:basedOn w:val="BodyText"/>
    <w:link w:val="BodyTextFirstIndentChar"/>
    <w:uiPriority w:val="99"/>
    <w:semiHidden/>
    <w:unhideWhenUsed/>
    <w:rsid w:val="00801E7C"/>
    <w:pPr>
      <w:spacing w:after="200"/>
      <w:ind w:firstLine="360"/>
    </w:pPr>
  </w:style>
  <w:style w:type="character" w:customStyle="1" w:styleId="BodyTextFirstIndentChar">
    <w:name w:val="Body Text First Indent Char"/>
    <w:basedOn w:val="BodyTextChar"/>
    <w:link w:val="BodyTextFirstIndent"/>
    <w:uiPriority w:val="99"/>
    <w:semiHidden/>
    <w:rsid w:val="00801E7C"/>
    <w:rPr>
      <w:rFonts w:eastAsiaTheme="minorEastAsia"/>
    </w:rPr>
  </w:style>
  <w:style w:type="paragraph" w:styleId="BodyTextIndent">
    <w:name w:val="Body Text Indent"/>
    <w:basedOn w:val="Normal"/>
    <w:link w:val="BodyTextIndentChar"/>
    <w:uiPriority w:val="99"/>
    <w:semiHidden/>
    <w:unhideWhenUsed/>
    <w:rsid w:val="00801E7C"/>
    <w:pPr>
      <w:spacing w:after="120"/>
      <w:ind w:left="360"/>
    </w:pPr>
  </w:style>
  <w:style w:type="character" w:customStyle="1" w:styleId="BodyTextIndentChar">
    <w:name w:val="Body Text Indent Char"/>
    <w:basedOn w:val="DefaultParagraphFont"/>
    <w:link w:val="BodyTextIndent"/>
    <w:uiPriority w:val="99"/>
    <w:semiHidden/>
    <w:rsid w:val="00801E7C"/>
    <w:rPr>
      <w:rFonts w:eastAsiaTheme="minorEastAsia"/>
    </w:rPr>
  </w:style>
  <w:style w:type="paragraph" w:styleId="BodyTextFirstIndent2">
    <w:name w:val="Body Text First Indent 2"/>
    <w:basedOn w:val="BodyTextIndent"/>
    <w:link w:val="BodyTextFirstIndent2Char"/>
    <w:uiPriority w:val="99"/>
    <w:semiHidden/>
    <w:unhideWhenUsed/>
    <w:rsid w:val="00801E7C"/>
    <w:pPr>
      <w:spacing w:after="200"/>
      <w:ind w:firstLine="360"/>
    </w:pPr>
  </w:style>
  <w:style w:type="character" w:customStyle="1" w:styleId="BodyTextFirstIndent2Char">
    <w:name w:val="Body Text First Indent 2 Char"/>
    <w:basedOn w:val="BodyTextIndentChar"/>
    <w:link w:val="BodyTextFirstIndent2"/>
    <w:uiPriority w:val="99"/>
    <w:semiHidden/>
    <w:rsid w:val="00801E7C"/>
    <w:rPr>
      <w:rFonts w:eastAsiaTheme="minorEastAsia"/>
    </w:rPr>
  </w:style>
  <w:style w:type="paragraph" w:styleId="BodyTextIndent2">
    <w:name w:val="Body Text Indent 2"/>
    <w:basedOn w:val="Normal"/>
    <w:link w:val="BodyTextIndent2Char"/>
    <w:uiPriority w:val="99"/>
    <w:semiHidden/>
    <w:unhideWhenUsed/>
    <w:rsid w:val="00801E7C"/>
    <w:pPr>
      <w:spacing w:after="120" w:line="480" w:lineRule="auto"/>
      <w:ind w:left="360"/>
    </w:pPr>
  </w:style>
  <w:style w:type="character" w:customStyle="1" w:styleId="BodyTextIndent2Char">
    <w:name w:val="Body Text Indent 2 Char"/>
    <w:basedOn w:val="DefaultParagraphFont"/>
    <w:link w:val="BodyTextIndent2"/>
    <w:uiPriority w:val="99"/>
    <w:semiHidden/>
    <w:rsid w:val="00801E7C"/>
    <w:rPr>
      <w:rFonts w:eastAsiaTheme="minorEastAsia"/>
    </w:rPr>
  </w:style>
  <w:style w:type="paragraph" w:styleId="BodyTextIndent3">
    <w:name w:val="Body Text Indent 3"/>
    <w:basedOn w:val="Normal"/>
    <w:link w:val="BodyTextIndent3Char"/>
    <w:uiPriority w:val="99"/>
    <w:semiHidden/>
    <w:unhideWhenUsed/>
    <w:rsid w:val="00801E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1E7C"/>
    <w:rPr>
      <w:rFonts w:eastAsiaTheme="minorEastAsia"/>
      <w:sz w:val="16"/>
      <w:szCs w:val="16"/>
    </w:rPr>
  </w:style>
  <w:style w:type="paragraph" w:styleId="Caption">
    <w:name w:val="caption"/>
    <w:basedOn w:val="Normal"/>
    <w:next w:val="Normal"/>
    <w:uiPriority w:val="35"/>
    <w:semiHidden/>
    <w:unhideWhenUsed/>
    <w:qFormat/>
    <w:rsid w:val="00801E7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01E7C"/>
    <w:pPr>
      <w:spacing w:after="0" w:line="240" w:lineRule="auto"/>
      <w:ind w:left="4320"/>
    </w:pPr>
  </w:style>
  <w:style w:type="character" w:customStyle="1" w:styleId="ClosingChar">
    <w:name w:val="Closing Char"/>
    <w:basedOn w:val="DefaultParagraphFont"/>
    <w:link w:val="Closing"/>
    <w:uiPriority w:val="99"/>
    <w:semiHidden/>
    <w:rsid w:val="00801E7C"/>
    <w:rPr>
      <w:rFonts w:eastAsiaTheme="minorEastAsia"/>
    </w:rPr>
  </w:style>
  <w:style w:type="paragraph" w:styleId="CommentText">
    <w:name w:val="annotation text"/>
    <w:basedOn w:val="Normal"/>
    <w:link w:val="CommentTextChar"/>
    <w:uiPriority w:val="99"/>
    <w:semiHidden/>
    <w:unhideWhenUsed/>
    <w:rsid w:val="00801E7C"/>
    <w:pPr>
      <w:spacing w:line="240" w:lineRule="auto"/>
    </w:pPr>
    <w:rPr>
      <w:sz w:val="20"/>
      <w:szCs w:val="20"/>
    </w:rPr>
  </w:style>
  <w:style w:type="character" w:customStyle="1" w:styleId="CommentTextChar">
    <w:name w:val="Comment Text Char"/>
    <w:basedOn w:val="DefaultParagraphFont"/>
    <w:link w:val="CommentText"/>
    <w:uiPriority w:val="99"/>
    <w:semiHidden/>
    <w:rsid w:val="00801E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1E7C"/>
    <w:rPr>
      <w:b/>
      <w:bCs/>
    </w:rPr>
  </w:style>
  <w:style w:type="character" w:customStyle="1" w:styleId="CommentSubjectChar">
    <w:name w:val="Comment Subject Char"/>
    <w:basedOn w:val="CommentTextChar"/>
    <w:link w:val="CommentSubject"/>
    <w:uiPriority w:val="99"/>
    <w:semiHidden/>
    <w:rsid w:val="00801E7C"/>
    <w:rPr>
      <w:rFonts w:eastAsiaTheme="minorEastAsia"/>
      <w:b/>
      <w:bCs/>
      <w:sz w:val="20"/>
      <w:szCs w:val="20"/>
    </w:rPr>
  </w:style>
  <w:style w:type="paragraph" w:styleId="Date">
    <w:name w:val="Date"/>
    <w:basedOn w:val="Normal"/>
    <w:next w:val="Normal"/>
    <w:link w:val="DateChar"/>
    <w:uiPriority w:val="99"/>
    <w:semiHidden/>
    <w:unhideWhenUsed/>
    <w:rsid w:val="00801E7C"/>
  </w:style>
  <w:style w:type="character" w:customStyle="1" w:styleId="DateChar">
    <w:name w:val="Date Char"/>
    <w:basedOn w:val="DefaultParagraphFont"/>
    <w:link w:val="Date"/>
    <w:uiPriority w:val="99"/>
    <w:semiHidden/>
    <w:rsid w:val="00801E7C"/>
    <w:rPr>
      <w:rFonts w:eastAsiaTheme="minorEastAsia"/>
    </w:rPr>
  </w:style>
  <w:style w:type="paragraph" w:styleId="DocumentMap">
    <w:name w:val="Document Map"/>
    <w:basedOn w:val="Normal"/>
    <w:link w:val="DocumentMapChar"/>
    <w:uiPriority w:val="99"/>
    <w:semiHidden/>
    <w:unhideWhenUsed/>
    <w:rsid w:val="00801E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E7C"/>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801E7C"/>
    <w:pPr>
      <w:spacing w:after="0" w:line="240" w:lineRule="auto"/>
    </w:pPr>
  </w:style>
  <w:style w:type="character" w:customStyle="1" w:styleId="E-mailSignatureChar">
    <w:name w:val="E-mail Signature Char"/>
    <w:basedOn w:val="DefaultParagraphFont"/>
    <w:link w:val="E-mailSignature"/>
    <w:uiPriority w:val="99"/>
    <w:semiHidden/>
    <w:rsid w:val="00801E7C"/>
    <w:rPr>
      <w:rFonts w:eastAsiaTheme="minorEastAsia"/>
    </w:rPr>
  </w:style>
  <w:style w:type="paragraph" w:styleId="EnvelopeAddress">
    <w:name w:val="envelope address"/>
    <w:basedOn w:val="Normal"/>
    <w:uiPriority w:val="99"/>
    <w:semiHidden/>
    <w:unhideWhenUsed/>
    <w:rsid w:val="00801E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01E7C"/>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801E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01E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1E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1E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E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01E7C"/>
    <w:pPr>
      <w:spacing w:after="0" w:line="240" w:lineRule="auto"/>
    </w:pPr>
    <w:rPr>
      <w:i/>
      <w:iCs/>
    </w:rPr>
  </w:style>
  <w:style w:type="character" w:customStyle="1" w:styleId="HTMLAddressChar">
    <w:name w:val="HTML Address Char"/>
    <w:basedOn w:val="DefaultParagraphFont"/>
    <w:link w:val="HTMLAddress"/>
    <w:uiPriority w:val="99"/>
    <w:semiHidden/>
    <w:rsid w:val="00801E7C"/>
    <w:rPr>
      <w:rFonts w:eastAsiaTheme="minorEastAsia"/>
      <w:i/>
      <w:iCs/>
    </w:rPr>
  </w:style>
  <w:style w:type="paragraph" w:styleId="HTMLPreformatted">
    <w:name w:val="HTML Preformatted"/>
    <w:basedOn w:val="Normal"/>
    <w:link w:val="HTMLPreformattedChar"/>
    <w:uiPriority w:val="99"/>
    <w:semiHidden/>
    <w:unhideWhenUsed/>
    <w:rsid w:val="00801E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01E7C"/>
    <w:rPr>
      <w:rFonts w:ascii="Consolas" w:eastAsiaTheme="minorEastAsia" w:hAnsi="Consolas" w:cs="Consolas"/>
      <w:sz w:val="20"/>
      <w:szCs w:val="20"/>
    </w:rPr>
  </w:style>
  <w:style w:type="paragraph" w:styleId="Index1">
    <w:name w:val="index 1"/>
    <w:basedOn w:val="Normal"/>
    <w:next w:val="Normal"/>
    <w:autoRedefine/>
    <w:uiPriority w:val="99"/>
    <w:semiHidden/>
    <w:unhideWhenUsed/>
    <w:rsid w:val="00801E7C"/>
    <w:pPr>
      <w:spacing w:after="0" w:line="240" w:lineRule="auto"/>
      <w:ind w:left="220" w:hanging="220"/>
    </w:pPr>
  </w:style>
  <w:style w:type="paragraph" w:styleId="Index2">
    <w:name w:val="index 2"/>
    <w:basedOn w:val="Normal"/>
    <w:next w:val="Normal"/>
    <w:autoRedefine/>
    <w:uiPriority w:val="99"/>
    <w:semiHidden/>
    <w:unhideWhenUsed/>
    <w:rsid w:val="00801E7C"/>
    <w:pPr>
      <w:spacing w:after="0" w:line="240" w:lineRule="auto"/>
      <w:ind w:left="440" w:hanging="220"/>
    </w:pPr>
  </w:style>
  <w:style w:type="paragraph" w:styleId="Index3">
    <w:name w:val="index 3"/>
    <w:basedOn w:val="Normal"/>
    <w:next w:val="Normal"/>
    <w:autoRedefine/>
    <w:uiPriority w:val="99"/>
    <w:semiHidden/>
    <w:unhideWhenUsed/>
    <w:rsid w:val="00801E7C"/>
    <w:pPr>
      <w:spacing w:after="0" w:line="240" w:lineRule="auto"/>
      <w:ind w:left="660" w:hanging="220"/>
    </w:pPr>
  </w:style>
  <w:style w:type="paragraph" w:styleId="Index4">
    <w:name w:val="index 4"/>
    <w:basedOn w:val="Normal"/>
    <w:next w:val="Normal"/>
    <w:autoRedefine/>
    <w:uiPriority w:val="99"/>
    <w:semiHidden/>
    <w:unhideWhenUsed/>
    <w:rsid w:val="00801E7C"/>
    <w:pPr>
      <w:spacing w:after="0" w:line="240" w:lineRule="auto"/>
      <w:ind w:left="880" w:hanging="220"/>
    </w:pPr>
  </w:style>
  <w:style w:type="paragraph" w:styleId="Index5">
    <w:name w:val="index 5"/>
    <w:basedOn w:val="Normal"/>
    <w:next w:val="Normal"/>
    <w:autoRedefine/>
    <w:uiPriority w:val="99"/>
    <w:semiHidden/>
    <w:unhideWhenUsed/>
    <w:rsid w:val="00801E7C"/>
    <w:pPr>
      <w:spacing w:after="0" w:line="240" w:lineRule="auto"/>
      <w:ind w:left="1100" w:hanging="220"/>
    </w:pPr>
  </w:style>
  <w:style w:type="paragraph" w:styleId="Index6">
    <w:name w:val="index 6"/>
    <w:basedOn w:val="Normal"/>
    <w:next w:val="Normal"/>
    <w:autoRedefine/>
    <w:uiPriority w:val="99"/>
    <w:semiHidden/>
    <w:unhideWhenUsed/>
    <w:rsid w:val="00801E7C"/>
    <w:pPr>
      <w:spacing w:after="0" w:line="240" w:lineRule="auto"/>
      <w:ind w:left="1320" w:hanging="220"/>
    </w:pPr>
  </w:style>
  <w:style w:type="paragraph" w:styleId="Index7">
    <w:name w:val="index 7"/>
    <w:basedOn w:val="Normal"/>
    <w:next w:val="Normal"/>
    <w:autoRedefine/>
    <w:uiPriority w:val="99"/>
    <w:semiHidden/>
    <w:unhideWhenUsed/>
    <w:rsid w:val="00801E7C"/>
    <w:pPr>
      <w:spacing w:after="0" w:line="240" w:lineRule="auto"/>
      <w:ind w:left="1540" w:hanging="220"/>
    </w:pPr>
  </w:style>
  <w:style w:type="paragraph" w:styleId="Index8">
    <w:name w:val="index 8"/>
    <w:basedOn w:val="Normal"/>
    <w:next w:val="Normal"/>
    <w:autoRedefine/>
    <w:uiPriority w:val="99"/>
    <w:semiHidden/>
    <w:unhideWhenUsed/>
    <w:rsid w:val="00801E7C"/>
    <w:pPr>
      <w:spacing w:after="0" w:line="240" w:lineRule="auto"/>
      <w:ind w:left="1760" w:hanging="220"/>
    </w:pPr>
  </w:style>
  <w:style w:type="paragraph" w:styleId="Index9">
    <w:name w:val="index 9"/>
    <w:basedOn w:val="Normal"/>
    <w:next w:val="Normal"/>
    <w:autoRedefine/>
    <w:uiPriority w:val="99"/>
    <w:semiHidden/>
    <w:unhideWhenUsed/>
    <w:rsid w:val="00801E7C"/>
    <w:pPr>
      <w:spacing w:after="0" w:line="240" w:lineRule="auto"/>
      <w:ind w:left="1980" w:hanging="220"/>
    </w:pPr>
  </w:style>
  <w:style w:type="paragraph" w:styleId="IndexHeading">
    <w:name w:val="index heading"/>
    <w:basedOn w:val="Normal"/>
    <w:next w:val="Index1"/>
    <w:uiPriority w:val="99"/>
    <w:semiHidden/>
    <w:unhideWhenUsed/>
    <w:rsid w:val="00801E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1E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1E7C"/>
    <w:rPr>
      <w:rFonts w:eastAsiaTheme="minorEastAsia"/>
      <w:b/>
      <w:bCs/>
      <w:i/>
      <w:iCs/>
      <w:color w:val="4F81BD" w:themeColor="accent1"/>
    </w:rPr>
  </w:style>
  <w:style w:type="paragraph" w:styleId="List">
    <w:name w:val="List"/>
    <w:basedOn w:val="Normal"/>
    <w:uiPriority w:val="99"/>
    <w:semiHidden/>
    <w:unhideWhenUsed/>
    <w:rsid w:val="00801E7C"/>
    <w:pPr>
      <w:ind w:left="360" w:hanging="360"/>
      <w:contextualSpacing/>
    </w:pPr>
  </w:style>
  <w:style w:type="paragraph" w:styleId="List2">
    <w:name w:val="List 2"/>
    <w:basedOn w:val="Normal"/>
    <w:uiPriority w:val="99"/>
    <w:semiHidden/>
    <w:unhideWhenUsed/>
    <w:rsid w:val="00801E7C"/>
    <w:pPr>
      <w:ind w:left="720" w:hanging="360"/>
      <w:contextualSpacing/>
    </w:pPr>
  </w:style>
  <w:style w:type="paragraph" w:styleId="List3">
    <w:name w:val="List 3"/>
    <w:basedOn w:val="Normal"/>
    <w:uiPriority w:val="99"/>
    <w:semiHidden/>
    <w:unhideWhenUsed/>
    <w:rsid w:val="00801E7C"/>
    <w:pPr>
      <w:ind w:left="1080" w:hanging="360"/>
      <w:contextualSpacing/>
    </w:pPr>
  </w:style>
  <w:style w:type="paragraph" w:styleId="List4">
    <w:name w:val="List 4"/>
    <w:basedOn w:val="Normal"/>
    <w:uiPriority w:val="99"/>
    <w:semiHidden/>
    <w:unhideWhenUsed/>
    <w:rsid w:val="00801E7C"/>
    <w:pPr>
      <w:ind w:left="1440" w:hanging="360"/>
      <w:contextualSpacing/>
    </w:pPr>
  </w:style>
  <w:style w:type="paragraph" w:styleId="List5">
    <w:name w:val="List 5"/>
    <w:basedOn w:val="Normal"/>
    <w:uiPriority w:val="99"/>
    <w:semiHidden/>
    <w:unhideWhenUsed/>
    <w:rsid w:val="00801E7C"/>
    <w:pPr>
      <w:ind w:left="1800" w:hanging="360"/>
      <w:contextualSpacing/>
    </w:pPr>
  </w:style>
  <w:style w:type="paragraph" w:styleId="ListBullet">
    <w:name w:val="List Bullet"/>
    <w:basedOn w:val="Normal"/>
    <w:uiPriority w:val="99"/>
    <w:semiHidden/>
    <w:unhideWhenUsed/>
    <w:rsid w:val="00801E7C"/>
    <w:pPr>
      <w:numPr>
        <w:numId w:val="26"/>
      </w:numPr>
      <w:contextualSpacing/>
    </w:pPr>
  </w:style>
  <w:style w:type="paragraph" w:styleId="ListBullet2">
    <w:name w:val="List Bullet 2"/>
    <w:basedOn w:val="Normal"/>
    <w:uiPriority w:val="99"/>
    <w:semiHidden/>
    <w:unhideWhenUsed/>
    <w:rsid w:val="00801E7C"/>
    <w:pPr>
      <w:numPr>
        <w:numId w:val="27"/>
      </w:numPr>
      <w:contextualSpacing/>
    </w:pPr>
  </w:style>
  <w:style w:type="paragraph" w:styleId="ListBullet3">
    <w:name w:val="List Bullet 3"/>
    <w:basedOn w:val="Normal"/>
    <w:uiPriority w:val="99"/>
    <w:semiHidden/>
    <w:unhideWhenUsed/>
    <w:rsid w:val="00801E7C"/>
    <w:pPr>
      <w:numPr>
        <w:numId w:val="28"/>
      </w:numPr>
      <w:contextualSpacing/>
    </w:pPr>
  </w:style>
  <w:style w:type="paragraph" w:styleId="ListBullet4">
    <w:name w:val="List Bullet 4"/>
    <w:basedOn w:val="Normal"/>
    <w:uiPriority w:val="99"/>
    <w:semiHidden/>
    <w:unhideWhenUsed/>
    <w:rsid w:val="00801E7C"/>
    <w:pPr>
      <w:numPr>
        <w:numId w:val="29"/>
      </w:numPr>
      <w:contextualSpacing/>
    </w:pPr>
  </w:style>
  <w:style w:type="paragraph" w:styleId="ListBullet5">
    <w:name w:val="List Bullet 5"/>
    <w:basedOn w:val="Normal"/>
    <w:uiPriority w:val="99"/>
    <w:semiHidden/>
    <w:unhideWhenUsed/>
    <w:rsid w:val="00801E7C"/>
    <w:pPr>
      <w:numPr>
        <w:numId w:val="30"/>
      </w:numPr>
      <w:contextualSpacing/>
    </w:pPr>
  </w:style>
  <w:style w:type="paragraph" w:styleId="ListContinue">
    <w:name w:val="List Continue"/>
    <w:basedOn w:val="Normal"/>
    <w:uiPriority w:val="99"/>
    <w:semiHidden/>
    <w:unhideWhenUsed/>
    <w:rsid w:val="00801E7C"/>
    <w:pPr>
      <w:spacing w:after="120"/>
      <w:ind w:left="360"/>
      <w:contextualSpacing/>
    </w:pPr>
  </w:style>
  <w:style w:type="paragraph" w:styleId="ListContinue2">
    <w:name w:val="List Continue 2"/>
    <w:basedOn w:val="Normal"/>
    <w:uiPriority w:val="99"/>
    <w:semiHidden/>
    <w:unhideWhenUsed/>
    <w:rsid w:val="00801E7C"/>
    <w:pPr>
      <w:spacing w:after="120"/>
      <w:ind w:left="720"/>
      <w:contextualSpacing/>
    </w:pPr>
  </w:style>
  <w:style w:type="paragraph" w:styleId="ListContinue3">
    <w:name w:val="List Continue 3"/>
    <w:basedOn w:val="Normal"/>
    <w:uiPriority w:val="99"/>
    <w:semiHidden/>
    <w:unhideWhenUsed/>
    <w:rsid w:val="00801E7C"/>
    <w:pPr>
      <w:spacing w:after="120"/>
      <w:ind w:left="1080"/>
      <w:contextualSpacing/>
    </w:pPr>
  </w:style>
  <w:style w:type="paragraph" w:styleId="ListContinue4">
    <w:name w:val="List Continue 4"/>
    <w:basedOn w:val="Normal"/>
    <w:uiPriority w:val="99"/>
    <w:semiHidden/>
    <w:unhideWhenUsed/>
    <w:rsid w:val="00801E7C"/>
    <w:pPr>
      <w:spacing w:after="120"/>
      <w:ind w:left="1440"/>
      <w:contextualSpacing/>
    </w:pPr>
  </w:style>
  <w:style w:type="paragraph" w:styleId="ListContinue5">
    <w:name w:val="List Continue 5"/>
    <w:basedOn w:val="Normal"/>
    <w:uiPriority w:val="99"/>
    <w:semiHidden/>
    <w:unhideWhenUsed/>
    <w:rsid w:val="00801E7C"/>
    <w:pPr>
      <w:spacing w:after="120"/>
      <w:ind w:left="1800"/>
      <w:contextualSpacing/>
    </w:pPr>
  </w:style>
  <w:style w:type="paragraph" w:styleId="ListNumber">
    <w:name w:val="List Number"/>
    <w:basedOn w:val="Normal"/>
    <w:uiPriority w:val="99"/>
    <w:semiHidden/>
    <w:unhideWhenUsed/>
    <w:rsid w:val="00801E7C"/>
    <w:pPr>
      <w:numPr>
        <w:numId w:val="31"/>
      </w:numPr>
      <w:contextualSpacing/>
    </w:pPr>
  </w:style>
  <w:style w:type="paragraph" w:styleId="ListNumber2">
    <w:name w:val="List Number 2"/>
    <w:basedOn w:val="Normal"/>
    <w:uiPriority w:val="99"/>
    <w:semiHidden/>
    <w:unhideWhenUsed/>
    <w:rsid w:val="00801E7C"/>
    <w:pPr>
      <w:numPr>
        <w:numId w:val="32"/>
      </w:numPr>
      <w:contextualSpacing/>
    </w:pPr>
  </w:style>
  <w:style w:type="paragraph" w:styleId="ListNumber3">
    <w:name w:val="List Number 3"/>
    <w:basedOn w:val="Normal"/>
    <w:uiPriority w:val="99"/>
    <w:semiHidden/>
    <w:unhideWhenUsed/>
    <w:rsid w:val="00801E7C"/>
    <w:pPr>
      <w:numPr>
        <w:numId w:val="33"/>
      </w:numPr>
      <w:contextualSpacing/>
    </w:pPr>
  </w:style>
  <w:style w:type="paragraph" w:styleId="ListNumber4">
    <w:name w:val="List Number 4"/>
    <w:basedOn w:val="Normal"/>
    <w:uiPriority w:val="99"/>
    <w:semiHidden/>
    <w:unhideWhenUsed/>
    <w:rsid w:val="00801E7C"/>
    <w:pPr>
      <w:numPr>
        <w:numId w:val="34"/>
      </w:numPr>
      <w:contextualSpacing/>
    </w:pPr>
  </w:style>
  <w:style w:type="paragraph" w:styleId="ListNumber5">
    <w:name w:val="List Number 5"/>
    <w:basedOn w:val="Normal"/>
    <w:uiPriority w:val="99"/>
    <w:semiHidden/>
    <w:unhideWhenUsed/>
    <w:rsid w:val="00801E7C"/>
    <w:pPr>
      <w:numPr>
        <w:numId w:val="35"/>
      </w:numPr>
      <w:contextualSpacing/>
    </w:pPr>
  </w:style>
  <w:style w:type="paragraph" w:styleId="MacroText">
    <w:name w:val="macro"/>
    <w:link w:val="MacroTextChar"/>
    <w:uiPriority w:val="99"/>
    <w:semiHidden/>
    <w:unhideWhenUsed/>
    <w:rsid w:val="00801E7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801E7C"/>
    <w:rPr>
      <w:rFonts w:ascii="Consolas" w:eastAsiaTheme="minorEastAsia" w:hAnsi="Consolas" w:cs="Consolas"/>
      <w:sz w:val="20"/>
      <w:szCs w:val="20"/>
    </w:rPr>
  </w:style>
  <w:style w:type="paragraph" w:styleId="MessageHeader">
    <w:name w:val="Message Header"/>
    <w:basedOn w:val="Normal"/>
    <w:link w:val="MessageHeaderChar"/>
    <w:uiPriority w:val="99"/>
    <w:semiHidden/>
    <w:unhideWhenUsed/>
    <w:rsid w:val="00801E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01E7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01E7C"/>
    <w:rPr>
      <w:rFonts w:ascii="Times New Roman" w:hAnsi="Times New Roman" w:cs="Times New Roman"/>
      <w:sz w:val="24"/>
      <w:szCs w:val="24"/>
    </w:rPr>
  </w:style>
  <w:style w:type="paragraph" w:styleId="NormalIndent">
    <w:name w:val="Normal Indent"/>
    <w:basedOn w:val="Normal"/>
    <w:uiPriority w:val="99"/>
    <w:semiHidden/>
    <w:unhideWhenUsed/>
    <w:rsid w:val="00801E7C"/>
    <w:pPr>
      <w:ind w:left="720"/>
    </w:pPr>
  </w:style>
  <w:style w:type="paragraph" w:styleId="NoteHeading">
    <w:name w:val="Note Heading"/>
    <w:basedOn w:val="Normal"/>
    <w:next w:val="Normal"/>
    <w:link w:val="NoteHeadingChar"/>
    <w:uiPriority w:val="99"/>
    <w:semiHidden/>
    <w:unhideWhenUsed/>
    <w:rsid w:val="00801E7C"/>
    <w:pPr>
      <w:spacing w:after="0" w:line="240" w:lineRule="auto"/>
    </w:pPr>
  </w:style>
  <w:style w:type="character" w:customStyle="1" w:styleId="NoteHeadingChar">
    <w:name w:val="Note Heading Char"/>
    <w:basedOn w:val="DefaultParagraphFont"/>
    <w:link w:val="NoteHeading"/>
    <w:uiPriority w:val="99"/>
    <w:semiHidden/>
    <w:rsid w:val="00801E7C"/>
    <w:rPr>
      <w:rFonts w:eastAsiaTheme="minorEastAsia"/>
    </w:rPr>
  </w:style>
  <w:style w:type="paragraph" w:styleId="PlainText">
    <w:name w:val="Plain Text"/>
    <w:basedOn w:val="Normal"/>
    <w:link w:val="PlainTextChar"/>
    <w:uiPriority w:val="99"/>
    <w:semiHidden/>
    <w:unhideWhenUsed/>
    <w:rsid w:val="00801E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01E7C"/>
    <w:rPr>
      <w:rFonts w:ascii="Consolas" w:eastAsiaTheme="minorEastAsia" w:hAnsi="Consolas" w:cs="Consolas"/>
      <w:sz w:val="21"/>
      <w:szCs w:val="21"/>
    </w:rPr>
  </w:style>
  <w:style w:type="paragraph" w:styleId="Quote">
    <w:name w:val="Quote"/>
    <w:basedOn w:val="Normal"/>
    <w:next w:val="Normal"/>
    <w:link w:val="QuoteChar"/>
    <w:uiPriority w:val="29"/>
    <w:qFormat/>
    <w:rsid w:val="00801E7C"/>
    <w:rPr>
      <w:i/>
      <w:iCs/>
      <w:color w:val="000000" w:themeColor="text1"/>
    </w:rPr>
  </w:style>
  <w:style w:type="character" w:customStyle="1" w:styleId="QuoteChar">
    <w:name w:val="Quote Char"/>
    <w:basedOn w:val="DefaultParagraphFont"/>
    <w:link w:val="Quote"/>
    <w:uiPriority w:val="29"/>
    <w:rsid w:val="00801E7C"/>
    <w:rPr>
      <w:rFonts w:eastAsiaTheme="minorEastAsia"/>
      <w:i/>
      <w:iCs/>
      <w:color w:val="000000" w:themeColor="text1"/>
    </w:rPr>
  </w:style>
  <w:style w:type="paragraph" w:styleId="Salutation">
    <w:name w:val="Salutation"/>
    <w:basedOn w:val="Normal"/>
    <w:next w:val="Normal"/>
    <w:link w:val="SalutationChar"/>
    <w:uiPriority w:val="99"/>
    <w:semiHidden/>
    <w:unhideWhenUsed/>
    <w:rsid w:val="00801E7C"/>
  </w:style>
  <w:style w:type="character" w:customStyle="1" w:styleId="SalutationChar">
    <w:name w:val="Salutation Char"/>
    <w:basedOn w:val="DefaultParagraphFont"/>
    <w:link w:val="Salutation"/>
    <w:uiPriority w:val="99"/>
    <w:semiHidden/>
    <w:rsid w:val="00801E7C"/>
    <w:rPr>
      <w:rFonts w:eastAsiaTheme="minorEastAsia"/>
    </w:rPr>
  </w:style>
  <w:style w:type="paragraph" w:styleId="Signature">
    <w:name w:val="Signature"/>
    <w:basedOn w:val="Normal"/>
    <w:link w:val="SignatureChar"/>
    <w:uiPriority w:val="99"/>
    <w:semiHidden/>
    <w:unhideWhenUsed/>
    <w:rsid w:val="00801E7C"/>
    <w:pPr>
      <w:spacing w:after="0" w:line="240" w:lineRule="auto"/>
      <w:ind w:left="4320"/>
    </w:pPr>
  </w:style>
  <w:style w:type="character" w:customStyle="1" w:styleId="SignatureChar">
    <w:name w:val="Signature Char"/>
    <w:basedOn w:val="DefaultParagraphFont"/>
    <w:link w:val="Signature"/>
    <w:uiPriority w:val="99"/>
    <w:semiHidden/>
    <w:rsid w:val="00801E7C"/>
    <w:rPr>
      <w:rFonts w:eastAsiaTheme="minorEastAsia"/>
    </w:rPr>
  </w:style>
  <w:style w:type="paragraph" w:styleId="Subtitle">
    <w:name w:val="Subtitle"/>
    <w:basedOn w:val="Normal"/>
    <w:next w:val="Normal"/>
    <w:link w:val="SubtitleChar"/>
    <w:uiPriority w:val="11"/>
    <w:qFormat/>
    <w:rsid w:val="00801E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1E7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01E7C"/>
    <w:pPr>
      <w:spacing w:after="0"/>
      <w:ind w:left="220" w:hanging="220"/>
    </w:pPr>
  </w:style>
  <w:style w:type="paragraph" w:styleId="TableofFigures">
    <w:name w:val="table of figures"/>
    <w:basedOn w:val="Normal"/>
    <w:next w:val="Normal"/>
    <w:uiPriority w:val="99"/>
    <w:semiHidden/>
    <w:unhideWhenUsed/>
    <w:rsid w:val="00801E7C"/>
    <w:pPr>
      <w:spacing w:after="0"/>
    </w:pPr>
  </w:style>
  <w:style w:type="paragraph" w:styleId="Title">
    <w:name w:val="Title"/>
    <w:basedOn w:val="Normal"/>
    <w:next w:val="Normal"/>
    <w:link w:val="TitleChar"/>
    <w:uiPriority w:val="10"/>
    <w:qFormat/>
    <w:rsid w:val="00801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E7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01E7C"/>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01E7C"/>
    <w:pPr>
      <w:spacing w:after="100"/>
      <w:ind w:left="660"/>
    </w:pPr>
  </w:style>
  <w:style w:type="paragraph" w:styleId="TOC5">
    <w:name w:val="toc 5"/>
    <w:basedOn w:val="Normal"/>
    <w:next w:val="Normal"/>
    <w:autoRedefine/>
    <w:uiPriority w:val="39"/>
    <w:semiHidden/>
    <w:unhideWhenUsed/>
    <w:rsid w:val="00801E7C"/>
    <w:pPr>
      <w:spacing w:after="100"/>
      <w:ind w:left="880"/>
    </w:pPr>
  </w:style>
  <w:style w:type="paragraph" w:styleId="TOC6">
    <w:name w:val="toc 6"/>
    <w:basedOn w:val="Normal"/>
    <w:next w:val="Normal"/>
    <w:autoRedefine/>
    <w:uiPriority w:val="39"/>
    <w:semiHidden/>
    <w:unhideWhenUsed/>
    <w:rsid w:val="00801E7C"/>
    <w:pPr>
      <w:spacing w:after="100"/>
      <w:ind w:left="1100"/>
    </w:pPr>
  </w:style>
  <w:style w:type="paragraph" w:styleId="TOC7">
    <w:name w:val="toc 7"/>
    <w:basedOn w:val="Normal"/>
    <w:next w:val="Normal"/>
    <w:autoRedefine/>
    <w:uiPriority w:val="39"/>
    <w:semiHidden/>
    <w:unhideWhenUsed/>
    <w:rsid w:val="00801E7C"/>
    <w:pPr>
      <w:spacing w:after="100"/>
      <w:ind w:left="1320"/>
    </w:pPr>
  </w:style>
  <w:style w:type="paragraph" w:styleId="TOC8">
    <w:name w:val="toc 8"/>
    <w:basedOn w:val="Normal"/>
    <w:next w:val="Normal"/>
    <w:autoRedefine/>
    <w:uiPriority w:val="39"/>
    <w:semiHidden/>
    <w:unhideWhenUsed/>
    <w:rsid w:val="00801E7C"/>
    <w:pPr>
      <w:spacing w:after="100"/>
      <w:ind w:left="1540"/>
    </w:pPr>
  </w:style>
  <w:style w:type="paragraph" w:styleId="TOC9">
    <w:name w:val="toc 9"/>
    <w:basedOn w:val="Normal"/>
    <w:next w:val="Normal"/>
    <w:autoRedefine/>
    <w:uiPriority w:val="39"/>
    <w:semiHidden/>
    <w:unhideWhenUsed/>
    <w:rsid w:val="00801E7C"/>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6F"/>
    <w:rPr>
      <w:rFonts w:eastAsiaTheme="minorEastAsia"/>
    </w:rPr>
  </w:style>
  <w:style w:type="paragraph" w:styleId="Heading1">
    <w:name w:val="heading 1"/>
    <w:basedOn w:val="Normal"/>
    <w:next w:val="Normal"/>
    <w:link w:val="Heading1Char"/>
    <w:uiPriority w:val="9"/>
    <w:qFormat/>
    <w:rsid w:val="005F3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3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31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31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E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E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E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E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1E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6F"/>
  </w:style>
  <w:style w:type="paragraph" w:styleId="Footer">
    <w:name w:val="footer"/>
    <w:basedOn w:val="Normal"/>
    <w:link w:val="FooterChar"/>
    <w:uiPriority w:val="99"/>
    <w:unhideWhenUsed/>
    <w:rsid w:val="005F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6F"/>
  </w:style>
  <w:style w:type="paragraph" w:styleId="BalloonText">
    <w:name w:val="Balloon Text"/>
    <w:basedOn w:val="Normal"/>
    <w:link w:val="BalloonTextChar"/>
    <w:uiPriority w:val="99"/>
    <w:semiHidden/>
    <w:unhideWhenUsed/>
    <w:rsid w:val="005F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6F"/>
    <w:rPr>
      <w:rFonts w:ascii="Tahoma" w:hAnsi="Tahoma" w:cs="Tahoma"/>
      <w:sz w:val="16"/>
      <w:szCs w:val="16"/>
    </w:rPr>
  </w:style>
  <w:style w:type="character" w:customStyle="1" w:styleId="Heading1Char">
    <w:name w:val="Heading 1 Char"/>
    <w:basedOn w:val="DefaultParagraphFont"/>
    <w:link w:val="Heading1"/>
    <w:uiPriority w:val="9"/>
    <w:rsid w:val="005F31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316F"/>
    <w:pPr>
      <w:outlineLvl w:val="9"/>
    </w:pPr>
    <w:rPr>
      <w:lang w:eastAsia="ja-JP"/>
    </w:rPr>
  </w:style>
  <w:style w:type="paragraph" w:styleId="TOC2">
    <w:name w:val="toc 2"/>
    <w:basedOn w:val="Normal"/>
    <w:next w:val="Normal"/>
    <w:autoRedefine/>
    <w:uiPriority w:val="39"/>
    <w:unhideWhenUsed/>
    <w:qFormat/>
    <w:rsid w:val="005F316F"/>
    <w:pPr>
      <w:spacing w:after="100"/>
      <w:ind w:left="220"/>
    </w:pPr>
    <w:rPr>
      <w:lang w:eastAsia="ja-JP"/>
    </w:rPr>
  </w:style>
  <w:style w:type="paragraph" w:styleId="TOC1">
    <w:name w:val="toc 1"/>
    <w:basedOn w:val="Normal"/>
    <w:next w:val="Normal"/>
    <w:autoRedefine/>
    <w:uiPriority w:val="39"/>
    <w:unhideWhenUsed/>
    <w:qFormat/>
    <w:rsid w:val="00955F05"/>
    <w:pPr>
      <w:tabs>
        <w:tab w:val="right" w:leader="dot" w:pos="10070"/>
      </w:tabs>
      <w:spacing w:after="100"/>
    </w:pPr>
    <w:rPr>
      <w:rFonts w:ascii="Times New Roman" w:hAnsi="Times New Roman" w:cs="Times New Roman"/>
      <w:b/>
      <w:noProof/>
      <w:lang w:eastAsia="ja-JP"/>
    </w:rPr>
  </w:style>
  <w:style w:type="paragraph" w:styleId="TOC3">
    <w:name w:val="toc 3"/>
    <w:basedOn w:val="Normal"/>
    <w:next w:val="Normal"/>
    <w:autoRedefine/>
    <w:uiPriority w:val="39"/>
    <w:semiHidden/>
    <w:unhideWhenUsed/>
    <w:qFormat/>
    <w:rsid w:val="005F316F"/>
    <w:pPr>
      <w:spacing w:after="100"/>
      <w:ind w:left="440"/>
    </w:pPr>
    <w:rPr>
      <w:lang w:eastAsia="ja-JP"/>
    </w:rPr>
  </w:style>
  <w:style w:type="paragraph" w:styleId="ListParagraph">
    <w:name w:val="List Paragraph"/>
    <w:basedOn w:val="Normal"/>
    <w:uiPriority w:val="34"/>
    <w:qFormat/>
    <w:rsid w:val="005F316F"/>
    <w:pPr>
      <w:ind w:left="720"/>
      <w:contextualSpacing/>
    </w:pPr>
  </w:style>
  <w:style w:type="paragraph" w:styleId="FootnoteText">
    <w:name w:val="footnote text"/>
    <w:basedOn w:val="Normal"/>
    <w:link w:val="FootnoteTextChar"/>
    <w:uiPriority w:val="99"/>
    <w:semiHidden/>
    <w:unhideWhenUsed/>
    <w:rsid w:val="005F3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16F"/>
    <w:rPr>
      <w:rFonts w:eastAsiaTheme="minorEastAsia"/>
      <w:sz w:val="20"/>
      <w:szCs w:val="20"/>
    </w:rPr>
  </w:style>
  <w:style w:type="character" w:styleId="FootnoteReference">
    <w:name w:val="footnote reference"/>
    <w:basedOn w:val="DefaultParagraphFont"/>
    <w:uiPriority w:val="99"/>
    <w:semiHidden/>
    <w:unhideWhenUsed/>
    <w:rsid w:val="005F316F"/>
    <w:rPr>
      <w:vertAlign w:val="superscript"/>
    </w:rPr>
  </w:style>
  <w:style w:type="character" w:styleId="Hyperlink">
    <w:name w:val="Hyperlink"/>
    <w:basedOn w:val="DefaultParagraphFont"/>
    <w:uiPriority w:val="99"/>
    <w:unhideWhenUsed/>
    <w:rsid w:val="005F316F"/>
    <w:rPr>
      <w:color w:val="0000FF" w:themeColor="hyperlink"/>
      <w:u w:val="single"/>
    </w:rPr>
  </w:style>
  <w:style w:type="character" w:customStyle="1" w:styleId="Heading2Char">
    <w:name w:val="Heading 2 Char"/>
    <w:basedOn w:val="DefaultParagraphFont"/>
    <w:link w:val="Heading2"/>
    <w:uiPriority w:val="9"/>
    <w:rsid w:val="005F31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31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316F"/>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4E46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680"/>
    <w:rPr>
      <w:rFonts w:eastAsiaTheme="minorEastAsia"/>
      <w:sz w:val="20"/>
      <w:szCs w:val="20"/>
    </w:rPr>
  </w:style>
  <w:style w:type="character" w:styleId="EndnoteReference">
    <w:name w:val="endnote reference"/>
    <w:basedOn w:val="DefaultParagraphFont"/>
    <w:uiPriority w:val="99"/>
    <w:semiHidden/>
    <w:unhideWhenUsed/>
    <w:rsid w:val="004E4680"/>
    <w:rPr>
      <w:vertAlign w:val="superscript"/>
    </w:rPr>
  </w:style>
  <w:style w:type="character" w:styleId="Strong">
    <w:name w:val="Strong"/>
    <w:basedOn w:val="DefaultParagraphFont"/>
    <w:uiPriority w:val="22"/>
    <w:qFormat/>
    <w:rsid w:val="004A529D"/>
    <w:rPr>
      <w:b/>
      <w:bCs/>
    </w:rPr>
  </w:style>
  <w:style w:type="paragraph" w:styleId="NoSpacing">
    <w:name w:val="No Spacing"/>
    <w:uiPriority w:val="1"/>
    <w:qFormat/>
    <w:rsid w:val="00D831AC"/>
    <w:pPr>
      <w:spacing w:after="0" w:line="240" w:lineRule="auto"/>
    </w:pPr>
    <w:rPr>
      <w:rFonts w:ascii="Times New Roman" w:hAnsi="Times New Roman"/>
      <w:sz w:val="24"/>
    </w:rPr>
  </w:style>
  <w:style w:type="character" w:customStyle="1" w:styleId="hps">
    <w:name w:val="hps"/>
    <w:basedOn w:val="DefaultParagraphFont"/>
    <w:rsid w:val="00D831AC"/>
  </w:style>
  <w:style w:type="character" w:customStyle="1" w:styleId="shorttext">
    <w:name w:val="short_text"/>
    <w:basedOn w:val="DefaultParagraphFont"/>
    <w:rsid w:val="00121E50"/>
  </w:style>
  <w:style w:type="table" w:styleId="TableGrid">
    <w:name w:val="Table Grid"/>
    <w:basedOn w:val="TableNormal"/>
    <w:uiPriority w:val="59"/>
    <w:rsid w:val="00107E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01E7C"/>
  </w:style>
  <w:style w:type="paragraph" w:styleId="BlockText">
    <w:name w:val="Block Text"/>
    <w:basedOn w:val="Normal"/>
    <w:uiPriority w:val="99"/>
    <w:semiHidden/>
    <w:unhideWhenUsed/>
    <w:rsid w:val="00801E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801E7C"/>
    <w:pPr>
      <w:spacing w:after="120"/>
    </w:pPr>
  </w:style>
  <w:style w:type="character" w:customStyle="1" w:styleId="BodyTextChar">
    <w:name w:val="Body Text Char"/>
    <w:basedOn w:val="DefaultParagraphFont"/>
    <w:link w:val="BodyText"/>
    <w:uiPriority w:val="99"/>
    <w:semiHidden/>
    <w:rsid w:val="00801E7C"/>
    <w:rPr>
      <w:rFonts w:eastAsiaTheme="minorEastAsia"/>
    </w:rPr>
  </w:style>
  <w:style w:type="paragraph" w:styleId="BodyText2">
    <w:name w:val="Body Text 2"/>
    <w:basedOn w:val="Normal"/>
    <w:link w:val="BodyText2Char"/>
    <w:uiPriority w:val="99"/>
    <w:semiHidden/>
    <w:unhideWhenUsed/>
    <w:rsid w:val="00801E7C"/>
    <w:pPr>
      <w:spacing w:after="120" w:line="480" w:lineRule="auto"/>
    </w:pPr>
  </w:style>
  <w:style w:type="character" w:customStyle="1" w:styleId="BodyText2Char">
    <w:name w:val="Body Text 2 Char"/>
    <w:basedOn w:val="DefaultParagraphFont"/>
    <w:link w:val="BodyText2"/>
    <w:uiPriority w:val="99"/>
    <w:semiHidden/>
    <w:rsid w:val="00801E7C"/>
    <w:rPr>
      <w:rFonts w:eastAsiaTheme="minorEastAsia"/>
    </w:rPr>
  </w:style>
  <w:style w:type="paragraph" w:styleId="BodyText3">
    <w:name w:val="Body Text 3"/>
    <w:basedOn w:val="Normal"/>
    <w:link w:val="BodyText3Char"/>
    <w:uiPriority w:val="99"/>
    <w:semiHidden/>
    <w:unhideWhenUsed/>
    <w:rsid w:val="00801E7C"/>
    <w:pPr>
      <w:spacing w:after="120"/>
    </w:pPr>
    <w:rPr>
      <w:sz w:val="16"/>
      <w:szCs w:val="16"/>
    </w:rPr>
  </w:style>
  <w:style w:type="character" w:customStyle="1" w:styleId="BodyText3Char">
    <w:name w:val="Body Text 3 Char"/>
    <w:basedOn w:val="DefaultParagraphFont"/>
    <w:link w:val="BodyText3"/>
    <w:uiPriority w:val="99"/>
    <w:semiHidden/>
    <w:rsid w:val="00801E7C"/>
    <w:rPr>
      <w:rFonts w:eastAsiaTheme="minorEastAsia"/>
      <w:sz w:val="16"/>
      <w:szCs w:val="16"/>
    </w:rPr>
  </w:style>
  <w:style w:type="paragraph" w:styleId="BodyTextFirstIndent">
    <w:name w:val="Body Text First Indent"/>
    <w:basedOn w:val="BodyText"/>
    <w:link w:val="BodyTextFirstIndentChar"/>
    <w:uiPriority w:val="99"/>
    <w:semiHidden/>
    <w:unhideWhenUsed/>
    <w:rsid w:val="00801E7C"/>
    <w:pPr>
      <w:spacing w:after="200"/>
      <w:ind w:firstLine="360"/>
    </w:pPr>
  </w:style>
  <w:style w:type="character" w:customStyle="1" w:styleId="BodyTextFirstIndentChar">
    <w:name w:val="Body Text First Indent Char"/>
    <w:basedOn w:val="BodyTextChar"/>
    <w:link w:val="BodyTextFirstIndent"/>
    <w:uiPriority w:val="99"/>
    <w:semiHidden/>
    <w:rsid w:val="00801E7C"/>
    <w:rPr>
      <w:rFonts w:eastAsiaTheme="minorEastAsia"/>
    </w:rPr>
  </w:style>
  <w:style w:type="paragraph" w:styleId="BodyTextIndent">
    <w:name w:val="Body Text Indent"/>
    <w:basedOn w:val="Normal"/>
    <w:link w:val="BodyTextIndentChar"/>
    <w:uiPriority w:val="99"/>
    <w:semiHidden/>
    <w:unhideWhenUsed/>
    <w:rsid w:val="00801E7C"/>
    <w:pPr>
      <w:spacing w:after="120"/>
      <w:ind w:left="360"/>
    </w:pPr>
  </w:style>
  <w:style w:type="character" w:customStyle="1" w:styleId="BodyTextIndentChar">
    <w:name w:val="Body Text Indent Char"/>
    <w:basedOn w:val="DefaultParagraphFont"/>
    <w:link w:val="BodyTextIndent"/>
    <w:uiPriority w:val="99"/>
    <w:semiHidden/>
    <w:rsid w:val="00801E7C"/>
    <w:rPr>
      <w:rFonts w:eastAsiaTheme="minorEastAsia"/>
    </w:rPr>
  </w:style>
  <w:style w:type="paragraph" w:styleId="BodyTextFirstIndent2">
    <w:name w:val="Body Text First Indent 2"/>
    <w:basedOn w:val="BodyTextIndent"/>
    <w:link w:val="BodyTextFirstIndent2Char"/>
    <w:uiPriority w:val="99"/>
    <w:semiHidden/>
    <w:unhideWhenUsed/>
    <w:rsid w:val="00801E7C"/>
    <w:pPr>
      <w:spacing w:after="200"/>
      <w:ind w:firstLine="360"/>
    </w:pPr>
  </w:style>
  <w:style w:type="character" w:customStyle="1" w:styleId="BodyTextFirstIndent2Char">
    <w:name w:val="Body Text First Indent 2 Char"/>
    <w:basedOn w:val="BodyTextIndentChar"/>
    <w:link w:val="BodyTextFirstIndent2"/>
    <w:uiPriority w:val="99"/>
    <w:semiHidden/>
    <w:rsid w:val="00801E7C"/>
    <w:rPr>
      <w:rFonts w:eastAsiaTheme="minorEastAsia"/>
    </w:rPr>
  </w:style>
  <w:style w:type="paragraph" w:styleId="BodyTextIndent2">
    <w:name w:val="Body Text Indent 2"/>
    <w:basedOn w:val="Normal"/>
    <w:link w:val="BodyTextIndent2Char"/>
    <w:uiPriority w:val="99"/>
    <w:semiHidden/>
    <w:unhideWhenUsed/>
    <w:rsid w:val="00801E7C"/>
    <w:pPr>
      <w:spacing w:after="120" w:line="480" w:lineRule="auto"/>
      <w:ind w:left="360"/>
    </w:pPr>
  </w:style>
  <w:style w:type="character" w:customStyle="1" w:styleId="BodyTextIndent2Char">
    <w:name w:val="Body Text Indent 2 Char"/>
    <w:basedOn w:val="DefaultParagraphFont"/>
    <w:link w:val="BodyTextIndent2"/>
    <w:uiPriority w:val="99"/>
    <w:semiHidden/>
    <w:rsid w:val="00801E7C"/>
    <w:rPr>
      <w:rFonts w:eastAsiaTheme="minorEastAsia"/>
    </w:rPr>
  </w:style>
  <w:style w:type="paragraph" w:styleId="BodyTextIndent3">
    <w:name w:val="Body Text Indent 3"/>
    <w:basedOn w:val="Normal"/>
    <w:link w:val="BodyTextIndent3Char"/>
    <w:uiPriority w:val="99"/>
    <w:semiHidden/>
    <w:unhideWhenUsed/>
    <w:rsid w:val="00801E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1E7C"/>
    <w:rPr>
      <w:rFonts w:eastAsiaTheme="minorEastAsia"/>
      <w:sz w:val="16"/>
      <w:szCs w:val="16"/>
    </w:rPr>
  </w:style>
  <w:style w:type="paragraph" w:styleId="Caption">
    <w:name w:val="caption"/>
    <w:basedOn w:val="Normal"/>
    <w:next w:val="Normal"/>
    <w:uiPriority w:val="35"/>
    <w:semiHidden/>
    <w:unhideWhenUsed/>
    <w:qFormat/>
    <w:rsid w:val="00801E7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01E7C"/>
    <w:pPr>
      <w:spacing w:after="0" w:line="240" w:lineRule="auto"/>
      <w:ind w:left="4320"/>
    </w:pPr>
  </w:style>
  <w:style w:type="character" w:customStyle="1" w:styleId="ClosingChar">
    <w:name w:val="Closing Char"/>
    <w:basedOn w:val="DefaultParagraphFont"/>
    <w:link w:val="Closing"/>
    <w:uiPriority w:val="99"/>
    <w:semiHidden/>
    <w:rsid w:val="00801E7C"/>
    <w:rPr>
      <w:rFonts w:eastAsiaTheme="minorEastAsia"/>
    </w:rPr>
  </w:style>
  <w:style w:type="paragraph" w:styleId="CommentText">
    <w:name w:val="annotation text"/>
    <w:basedOn w:val="Normal"/>
    <w:link w:val="CommentTextChar"/>
    <w:uiPriority w:val="99"/>
    <w:semiHidden/>
    <w:unhideWhenUsed/>
    <w:rsid w:val="00801E7C"/>
    <w:pPr>
      <w:spacing w:line="240" w:lineRule="auto"/>
    </w:pPr>
    <w:rPr>
      <w:sz w:val="20"/>
      <w:szCs w:val="20"/>
    </w:rPr>
  </w:style>
  <w:style w:type="character" w:customStyle="1" w:styleId="CommentTextChar">
    <w:name w:val="Comment Text Char"/>
    <w:basedOn w:val="DefaultParagraphFont"/>
    <w:link w:val="CommentText"/>
    <w:uiPriority w:val="99"/>
    <w:semiHidden/>
    <w:rsid w:val="00801E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1E7C"/>
    <w:rPr>
      <w:b/>
      <w:bCs/>
    </w:rPr>
  </w:style>
  <w:style w:type="character" w:customStyle="1" w:styleId="CommentSubjectChar">
    <w:name w:val="Comment Subject Char"/>
    <w:basedOn w:val="CommentTextChar"/>
    <w:link w:val="CommentSubject"/>
    <w:uiPriority w:val="99"/>
    <w:semiHidden/>
    <w:rsid w:val="00801E7C"/>
    <w:rPr>
      <w:rFonts w:eastAsiaTheme="minorEastAsia"/>
      <w:b/>
      <w:bCs/>
      <w:sz w:val="20"/>
      <w:szCs w:val="20"/>
    </w:rPr>
  </w:style>
  <w:style w:type="paragraph" w:styleId="Date">
    <w:name w:val="Date"/>
    <w:basedOn w:val="Normal"/>
    <w:next w:val="Normal"/>
    <w:link w:val="DateChar"/>
    <w:uiPriority w:val="99"/>
    <w:semiHidden/>
    <w:unhideWhenUsed/>
    <w:rsid w:val="00801E7C"/>
  </w:style>
  <w:style w:type="character" w:customStyle="1" w:styleId="DateChar">
    <w:name w:val="Date Char"/>
    <w:basedOn w:val="DefaultParagraphFont"/>
    <w:link w:val="Date"/>
    <w:uiPriority w:val="99"/>
    <w:semiHidden/>
    <w:rsid w:val="00801E7C"/>
    <w:rPr>
      <w:rFonts w:eastAsiaTheme="minorEastAsia"/>
    </w:rPr>
  </w:style>
  <w:style w:type="paragraph" w:styleId="DocumentMap">
    <w:name w:val="Document Map"/>
    <w:basedOn w:val="Normal"/>
    <w:link w:val="DocumentMapChar"/>
    <w:uiPriority w:val="99"/>
    <w:semiHidden/>
    <w:unhideWhenUsed/>
    <w:rsid w:val="00801E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E7C"/>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801E7C"/>
    <w:pPr>
      <w:spacing w:after="0" w:line="240" w:lineRule="auto"/>
    </w:pPr>
  </w:style>
  <w:style w:type="character" w:customStyle="1" w:styleId="E-mailSignatureChar">
    <w:name w:val="E-mail Signature Char"/>
    <w:basedOn w:val="DefaultParagraphFont"/>
    <w:link w:val="E-mailSignature"/>
    <w:uiPriority w:val="99"/>
    <w:semiHidden/>
    <w:rsid w:val="00801E7C"/>
    <w:rPr>
      <w:rFonts w:eastAsiaTheme="minorEastAsia"/>
    </w:rPr>
  </w:style>
  <w:style w:type="paragraph" w:styleId="EnvelopeAddress">
    <w:name w:val="envelope address"/>
    <w:basedOn w:val="Normal"/>
    <w:uiPriority w:val="99"/>
    <w:semiHidden/>
    <w:unhideWhenUsed/>
    <w:rsid w:val="00801E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01E7C"/>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801E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01E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1E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1E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E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01E7C"/>
    <w:pPr>
      <w:spacing w:after="0" w:line="240" w:lineRule="auto"/>
    </w:pPr>
    <w:rPr>
      <w:i/>
      <w:iCs/>
    </w:rPr>
  </w:style>
  <w:style w:type="character" w:customStyle="1" w:styleId="HTMLAddressChar">
    <w:name w:val="HTML Address Char"/>
    <w:basedOn w:val="DefaultParagraphFont"/>
    <w:link w:val="HTMLAddress"/>
    <w:uiPriority w:val="99"/>
    <w:semiHidden/>
    <w:rsid w:val="00801E7C"/>
    <w:rPr>
      <w:rFonts w:eastAsiaTheme="minorEastAsia"/>
      <w:i/>
      <w:iCs/>
    </w:rPr>
  </w:style>
  <w:style w:type="paragraph" w:styleId="HTMLPreformatted">
    <w:name w:val="HTML Preformatted"/>
    <w:basedOn w:val="Normal"/>
    <w:link w:val="HTMLPreformattedChar"/>
    <w:uiPriority w:val="99"/>
    <w:semiHidden/>
    <w:unhideWhenUsed/>
    <w:rsid w:val="00801E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01E7C"/>
    <w:rPr>
      <w:rFonts w:ascii="Consolas" w:eastAsiaTheme="minorEastAsia" w:hAnsi="Consolas" w:cs="Consolas"/>
      <w:sz w:val="20"/>
      <w:szCs w:val="20"/>
    </w:rPr>
  </w:style>
  <w:style w:type="paragraph" w:styleId="Index1">
    <w:name w:val="index 1"/>
    <w:basedOn w:val="Normal"/>
    <w:next w:val="Normal"/>
    <w:autoRedefine/>
    <w:uiPriority w:val="99"/>
    <w:semiHidden/>
    <w:unhideWhenUsed/>
    <w:rsid w:val="00801E7C"/>
    <w:pPr>
      <w:spacing w:after="0" w:line="240" w:lineRule="auto"/>
      <w:ind w:left="220" w:hanging="220"/>
    </w:pPr>
  </w:style>
  <w:style w:type="paragraph" w:styleId="Index2">
    <w:name w:val="index 2"/>
    <w:basedOn w:val="Normal"/>
    <w:next w:val="Normal"/>
    <w:autoRedefine/>
    <w:uiPriority w:val="99"/>
    <w:semiHidden/>
    <w:unhideWhenUsed/>
    <w:rsid w:val="00801E7C"/>
    <w:pPr>
      <w:spacing w:after="0" w:line="240" w:lineRule="auto"/>
      <w:ind w:left="440" w:hanging="220"/>
    </w:pPr>
  </w:style>
  <w:style w:type="paragraph" w:styleId="Index3">
    <w:name w:val="index 3"/>
    <w:basedOn w:val="Normal"/>
    <w:next w:val="Normal"/>
    <w:autoRedefine/>
    <w:uiPriority w:val="99"/>
    <w:semiHidden/>
    <w:unhideWhenUsed/>
    <w:rsid w:val="00801E7C"/>
    <w:pPr>
      <w:spacing w:after="0" w:line="240" w:lineRule="auto"/>
      <w:ind w:left="660" w:hanging="220"/>
    </w:pPr>
  </w:style>
  <w:style w:type="paragraph" w:styleId="Index4">
    <w:name w:val="index 4"/>
    <w:basedOn w:val="Normal"/>
    <w:next w:val="Normal"/>
    <w:autoRedefine/>
    <w:uiPriority w:val="99"/>
    <w:semiHidden/>
    <w:unhideWhenUsed/>
    <w:rsid w:val="00801E7C"/>
    <w:pPr>
      <w:spacing w:after="0" w:line="240" w:lineRule="auto"/>
      <w:ind w:left="880" w:hanging="220"/>
    </w:pPr>
  </w:style>
  <w:style w:type="paragraph" w:styleId="Index5">
    <w:name w:val="index 5"/>
    <w:basedOn w:val="Normal"/>
    <w:next w:val="Normal"/>
    <w:autoRedefine/>
    <w:uiPriority w:val="99"/>
    <w:semiHidden/>
    <w:unhideWhenUsed/>
    <w:rsid w:val="00801E7C"/>
    <w:pPr>
      <w:spacing w:after="0" w:line="240" w:lineRule="auto"/>
      <w:ind w:left="1100" w:hanging="220"/>
    </w:pPr>
  </w:style>
  <w:style w:type="paragraph" w:styleId="Index6">
    <w:name w:val="index 6"/>
    <w:basedOn w:val="Normal"/>
    <w:next w:val="Normal"/>
    <w:autoRedefine/>
    <w:uiPriority w:val="99"/>
    <w:semiHidden/>
    <w:unhideWhenUsed/>
    <w:rsid w:val="00801E7C"/>
    <w:pPr>
      <w:spacing w:after="0" w:line="240" w:lineRule="auto"/>
      <w:ind w:left="1320" w:hanging="220"/>
    </w:pPr>
  </w:style>
  <w:style w:type="paragraph" w:styleId="Index7">
    <w:name w:val="index 7"/>
    <w:basedOn w:val="Normal"/>
    <w:next w:val="Normal"/>
    <w:autoRedefine/>
    <w:uiPriority w:val="99"/>
    <w:semiHidden/>
    <w:unhideWhenUsed/>
    <w:rsid w:val="00801E7C"/>
    <w:pPr>
      <w:spacing w:after="0" w:line="240" w:lineRule="auto"/>
      <w:ind w:left="1540" w:hanging="220"/>
    </w:pPr>
  </w:style>
  <w:style w:type="paragraph" w:styleId="Index8">
    <w:name w:val="index 8"/>
    <w:basedOn w:val="Normal"/>
    <w:next w:val="Normal"/>
    <w:autoRedefine/>
    <w:uiPriority w:val="99"/>
    <w:semiHidden/>
    <w:unhideWhenUsed/>
    <w:rsid w:val="00801E7C"/>
    <w:pPr>
      <w:spacing w:after="0" w:line="240" w:lineRule="auto"/>
      <w:ind w:left="1760" w:hanging="220"/>
    </w:pPr>
  </w:style>
  <w:style w:type="paragraph" w:styleId="Index9">
    <w:name w:val="index 9"/>
    <w:basedOn w:val="Normal"/>
    <w:next w:val="Normal"/>
    <w:autoRedefine/>
    <w:uiPriority w:val="99"/>
    <w:semiHidden/>
    <w:unhideWhenUsed/>
    <w:rsid w:val="00801E7C"/>
    <w:pPr>
      <w:spacing w:after="0" w:line="240" w:lineRule="auto"/>
      <w:ind w:left="1980" w:hanging="220"/>
    </w:pPr>
  </w:style>
  <w:style w:type="paragraph" w:styleId="IndexHeading">
    <w:name w:val="index heading"/>
    <w:basedOn w:val="Normal"/>
    <w:next w:val="Index1"/>
    <w:uiPriority w:val="99"/>
    <w:semiHidden/>
    <w:unhideWhenUsed/>
    <w:rsid w:val="00801E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1E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1E7C"/>
    <w:rPr>
      <w:rFonts w:eastAsiaTheme="minorEastAsia"/>
      <w:b/>
      <w:bCs/>
      <w:i/>
      <w:iCs/>
      <w:color w:val="4F81BD" w:themeColor="accent1"/>
    </w:rPr>
  </w:style>
  <w:style w:type="paragraph" w:styleId="List">
    <w:name w:val="List"/>
    <w:basedOn w:val="Normal"/>
    <w:uiPriority w:val="99"/>
    <w:semiHidden/>
    <w:unhideWhenUsed/>
    <w:rsid w:val="00801E7C"/>
    <w:pPr>
      <w:ind w:left="360" w:hanging="360"/>
      <w:contextualSpacing/>
    </w:pPr>
  </w:style>
  <w:style w:type="paragraph" w:styleId="List2">
    <w:name w:val="List 2"/>
    <w:basedOn w:val="Normal"/>
    <w:uiPriority w:val="99"/>
    <w:semiHidden/>
    <w:unhideWhenUsed/>
    <w:rsid w:val="00801E7C"/>
    <w:pPr>
      <w:ind w:left="720" w:hanging="360"/>
      <w:contextualSpacing/>
    </w:pPr>
  </w:style>
  <w:style w:type="paragraph" w:styleId="List3">
    <w:name w:val="List 3"/>
    <w:basedOn w:val="Normal"/>
    <w:uiPriority w:val="99"/>
    <w:semiHidden/>
    <w:unhideWhenUsed/>
    <w:rsid w:val="00801E7C"/>
    <w:pPr>
      <w:ind w:left="1080" w:hanging="360"/>
      <w:contextualSpacing/>
    </w:pPr>
  </w:style>
  <w:style w:type="paragraph" w:styleId="List4">
    <w:name w:val="List 4"/>
    <w:basedOn w:val="Normal"/>
    <w:uiPriority w:val="99"/>
    <w:semiHidden/>
    <w:unhideWhenUsed/>
    <w:rsid w:val="00801E7C"/>
    <w:pPr>
      <w:ind w:left="1440" w:hanging="360"/>
      <w:contextualSpacing/>
    </w:pPr>
  </w:style>
  <w:style w:type="paragraph" w:styleId="List5">
    <w:name w:val="List 5"/>
    <w:basedOn w:val="Normal"/>
    <w:uiPriority w:val="99"/>
    <w:semiHidden/>
    <w:unhideWhenUsed/>
    <w:rsid w:val="00801E7C"/>
    <w:pPr>
      <w:ind w:left="1800" w:hanging="360"/>
      <w:contextualSpacing/>
    </w:pPr>
  </w:style>
  <w:style w:type="paragraph" w:styleId="ListBullet">
    <w:name w:val="List Bullet"/>
    <w:basedOn w:val="Normal"/>
    <w:uiPriority w:val="99"/>
    <w:semiHidden/>
    <w:unhideWhenUsed/>
    <w:rsid w:val="00801E7C"/>
    <w:pPr>
      <w:numPr>
        <w:numId w:val="26"/>
      </w:numPr>
      <w:contextualSpacing/>
    </w:pPr>
  </w:style>
  <w:style w:type="paragraph" w:styleId="ListBullet2">
    <w:name w:val="List Bullet 2"/>
    <w:basedOn w:val="Normal"/>
    <w:uiPriority w:val="99"/>
    <w:semiHidden/>
    <w:unhideWhenUsed/>
    <w:rsid w:val="00801E7C"/>
    <w:pPr>
      <w:numPr>
        <w:numId w:val="27"/>
      </w:numPr>
      <w:contextualSpacing/>
    </w:pPr>
  </w:style>
  <w:style w:type="paragraph" w:styleId="ListBullet3">
    <w:name w:val="List Bullet 3"/>
    <w:basedOn w:val="Normal"/>
    <w:uiPriority w:val="99"/>
    <w:semiHidden/>
    <w:unhideWhenUsed/>
    <w:rsid w:val="00801E7C"/>
    <w:pPr>
      <w:numPr>
        <w:numId w:val="28"/>
      </w:numPr>
      <w:contextualSpacing/>
    </w:pPr>
  </w:style>
  <w:style w:type="paragraph" w:styleId="ListBullet4">
    <w:name w:val="List Bullet 4"/>
    <w:basedOn w:val="Normal"/>
    <w:uiPriority w:val="99"/>
    <w:semiHidden/>
    <w:unhideWhenUsed/>
    <w:rsid w:val="00801E7C"/>
    <w:pPr>
      <w:numPr>
        <w:numId w:val="29"/>
      </w:numPr>
      <w:contextualSpacing/>
    </w:pPr>
  </w:style>
  <w:style w:type="paragraph" w:styleId="ListBullet5">
    <w:name w:val="List Bullet 5"/>
    <w:basedOn w:val="Normal"/>
    <w:uiPriority w:val="99"/>
    <w:semiHidden/>
    <w:unhideWhenUsed/>
    <w:rsid w:val="00801E7C"/>
    <w:pPr>
      <w:numPr>
        <w:numId w:val="30"/>
      </w:numPr>
      <w:contextualSpacing/>
    </w:pPr>
  </w:style>
  <w:style w:type="paragraph" w:styleId="ListContinue">
    <w:name w:val="List Continue"/>
    <w:basedOn w:val="Normal"/>
    <w:uiPriority w:val="99"/>
    <w:semiHidden/>
    <w:unhideWhenUsed/>
    <w:rsid w:val="00801E7C"/>
    <w:pPr>
      <w:spacing w:after="120"/>
      <w:ind w:left="360"/>
      <w:contextualSpacing/>
    </w:pPr>
  </w:style>
  <w:style w:type="paragraph" w:styleId="ListContinue2">
    <w:name w:val="List Continue 2"/>
    <w:basedOn w:val="Normal"/>
    <w:uiPriority w:val="99"/>
    <w:semiHidden/>
    <w:unhideWhenUsed/>
    <w:rsid w:val="00801E7C"/>
    <w:pPr>
      <w:spacing w:after="120"/>
      <w:ind w:left="720"/>
      <w:contextualSpacing/>
    </w:pPr>
  </w:style>
  <w:style w:type="paragraph" w:styleId="ListContinue3">
    <w:name w:val="List Continue 3"/>
    <w:basedOn w:val="Normal"/>
    <w:uiPriority w:val="99"/>
    <w:semiHidden/>
    <w:unhideWhenUsed/>
    <w:rsid w:val="00801E7C"/>
    <w:pPr>
      <w:spacing w:after="120"/>
      <w:ind w:left="1080"/>
      <w:contextualSpacing/>
    </w:pPr>
  </w:style>
  <w:style w:type="paragraph" w:styleId="ListContinue4">
    <w:name w:val="List Continue 4"/>
    <w:basedOn w:val="Normal"/>
    <w:uiPriority w:val="99"/>
    <w:semiHidden/>
    <w:unhideWhenUsed/>
    <w:rsid w:val="00801E7C"/>
    <w:pPr>
      <w:spacing w:after="120"/>
      <w:ind w:left="1440"/>
      <w:contextualSpacing/>
    </w:pPr>
  </w:style>
  <w:style w:type="paragraph" w:styleId="ListContinue5">
    <w:name w:val="List Continue 5"/>
    <w:basedOn w:val="Normal"/>
    <w:uiPriority w:val="99"/>
    <w:semiHidden/>
    <w:unhideWhenUsed/>
    <w:rsid w:val="00801E7C"/>
    <w:pPr>
      <w:spacing w:after="120"/>
      <w:ind w:left="1800"/>
      <w:contextualSpacing/>
    </w:pPr>
  </w:style>
  <w:style w:type="paragraph" w:styleId="ListNumber">
    <w:name w:val="List Number"/>
    <w:basedOn w:val="Normal"/>
    <w:uiPriority w:val="99"/>
    <w:semiHidden/>
    <w:unhideWhenUsed/>
    <w:rsid w:val="00801E7C"/>
    <w:pPr>
      <w:numPr>
        <w:numId w:val="31"/>
      </w:numPr>
      <w:contextualSpacing/>
    </w:pPr>
  </w:style>
  <w:style w:type="paragraph" w:styleId="ListNumber2">
    <w:name w:val="List Number 2"/>
    <w:basedOn w:val="Normal"/>
    <w:uiPriority w:val="99"/>
    <w:semiHidden/>
    <w:unhideWhenUsed/>
    <w:rsid w:val="00801E7C"/>
    <w:pPr>
      <w:numPr>
        <w:numId w:val="32"/>
      </w:numPr>
      <w:contextualSpacing/>
    </w:pPr>
  </w:style>
  <w:style w:type="paragraph" w:styleId="ListNumber3">
    <w:name w:val="List Number 3"/>
    <w:basedOn w:val="Normal"/>
    <w:uiPriority w:val="99"/>
    <w:semiHidden/>
    <w:unhideWhenUsed/>
    <w:rsid w:val="00801E7C"/>
    <w:pPr>
      <w:numPr>
        <w:numId w:val="33"/>
      </w:numPr>
      <w:contextualSpacing/>
    </w:pPr>
  </w:style>
  <w:style w:type="paragraph" w:styleId="ListNumber4">
    <w:name w:val="List Number 4"/>
    <w:basedOn w:val="Normal"/>
    <w:uiPriority w:val="99"/>
    <w:semiHidden/>
    <w:unhideWhenUsed/>
    <w:rsid w:val="00801E7C"/>
    <w:pPr>
      <w:numPr>
        <w:numId w:val="34"/>
      </w:numPr>
      <w:contextualSpacing/>
    </w:pPr>
  </w:style>
  <w:style w:type="paragraph" w:styleId="ListNumber5">
    <w:name w:val="List Number 5"/>
    <w:basedOn w:val="Normal"/>
    <w:uiPriority w:val="99"/>
    <w:semiHidden/>
    <w:unhideWhenUsed/>
    <w:rsid w:val="00801E7C"/>
    <w:pPr>
      <w:numPr>
        <w:numId w:val="35"/>
      </w:numPr>
      <w:contextualSpacing/>
    </w:pPr>
  </w:style>
  <w:style w:type="paragraph" w:styleId="MacroText">
    <w:name w:val="macro"/>
    <w:link w:val="MacroTextChar"/>
    <w:uiPriority w:val="99"/>
    <w:semiHidden/>
    <w:unhideWhenUsed/>
    <w:rsid w:val="00801E7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801E7C"/>
    <w:rPr>
      <w:rFonts w:ascii="Consolas" w:eastAsiaTheme="minorEastAsia" w:hAnsi="Consolas" w:cs="Consolas"/>
      <w:sz w:val="20"/>
      <w:szCs w:val="20"/>
    </w:rPr>
  </w:style>
  <w:style w:type="paragraph" w:styleId="MessageHeader">
    <w:name w:val="Message Header"/>
    <w:basedOn w:val="Normal"/>
    <w:link w:val="MessageHeaderChar"/>
    <w:uiPriority w:val="99"/>
    <w:semiHidden/>
    <w:unhideWhenUsed/>
    <w:rsid w:val="00801E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01E7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01E7C"/>
    <w:rPr>
      <w:rFonts w:ascii="Times New Roman" w:hAnsi="Times New Roman" w:cs="Times New Roman"/>
      <w:sz w:val="24"/>
      <w:szCs w:val="24"/>
    </w:rPr>
  </w:style>
  <w:style w:type="paragraph" w:styleId="NormalIndent">
    <w:name w:val="Normal Indent"/>
    <w:basedOn w:val="Normal"/>
    <w:uiPriority w:val="99"/>
    <w:semiHidden/>
    <w:unhideWhenUsed/>
    <w:rsid w:val="00801E7C"/>
    <w:pPr>
      <w:ind w:left="720"/>
    </w:pPr>
  </w:style>
  <w:style w:type="paragraph" w:styleId="NoteHeading">
    <w:name w:val="Note Heading"/>
    <w:basedOn w:val="Normal"/>
    <w:next w:val="Normal"/>
    <w:link w:val="NoteHeadingChar"/>
    <w:uiPriority w:val="99"/>
    <w:semiHidden/>
    <w:unhideWhenUsed/>
    <w:rsid w:val="00801E7C"/>
    <w:pPr>
      <w:spacing w:after="0" w:line="240" w:lineRule="auto"/>
    </w:pPr>
  </w:style>
  <w:style w:type="character" w:customStyle="1" w:styleId="NoteHeadingChar">
    <w:name w:val="Note Heading Char"/>
    <w:basedOn w:val="DefaultParagraphFont"/>
    <w:link w:val="NoteHeading"/>
    <w:uiPriority w:val="99"/>
    <w:semiHidden/>
    <w:rsid w:val="00801E7C"/>
    <w:rPr>
      <w:rFonts w:eastAsiaTheme="minorEastAsia"/>
    </w:rPr>
  </w:style>
  <w:style w:type="paragraph" w:styleId="PlainText">
    <w:name w:val="Plain Text"/>
    <w:basedOn w:val="Normal"/>
    <w:link w:val="PlainTextChar"/>
    <w:uiPriority w:val="99"/>
    <w:semiHidden/>
    <w:unhideWhenUsed/>
    <w:rsid w:val="00801E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01E7C"/>
    <w:rPr>
      <w:rFonts w:ascii="Consolas" w:eastAsiaTheme="minorEastAsia" w:hAnsi="Consolas" w:cs="Consolas"/>
      <w:sz w:val="21"/>
      <w:szCs w:val="21"/>
    </w:rPr>
  </w:style>
  <w:style w:type="paragraph" w:styleId="Quote">
    <w:name w:val="Quote"/>
    <w:basedOn w:val="Normal"/>
    <w:next w:val="Normal"/>
    <w:link w:val="QuoteChar"/>
    <w:uiPriority w:val="29"/>
    <w:qFormat/>
    <w:rsid w:val="00801E7C"/>
    <w:rPr>
      <w:i/>
      <w:iCs/>
      <w:color w:val="000000" w:themeColor="text1"/>
    </w:rPr>
  </w:style>
  <w:style w:type="character" w:customStyle="1" w:styleId="QuoteChar">
    <w:name w:val="Quote Char"/>
    <w:basedOn w:val="DefaultParagraphFont"/>
    <w:link w:val="Quote"/>
    <w:uiPriority w:val="29"/>
    <w:rsid w:val="00801E7C"/>
    <w:rPr>
      <w:rFonts w:eastAsiaTheme="minorEastAsia"/>
      <w:i/>
      <w:iCs/>
      <w:color w:val="000000" w:themeColor="text1"/>
    </w:rPr>
  </w:style>
  <w:style w:type="paragraph" w:styleId="Salutation">
    <w:name w:val="Salutation"/>
    <w:basedOn w:val="Normal"/>
    <w:next w:val="Normal"/>
    <w:link w:val="SalutationChar"/>
    <w:uiPriority w:val="99"/>
    <w:semiHidden/>
    <w:unhideWhenUsed/>
    <w:rsid w:val="00801E7C"/>
  </w:style>
  <w:style w:type="character" w:customStyle="1" w:styleId="SalutationChar">
    <w:name w:val="Salutation Char"/>
    <w:basedOn w:val="DefaultParagraphFont"/>
    <w:link w:val="Salutation"/>
    <w:uiPriority w:val="99"/>
    <w:semiHidden/>
    <w:rsid w:val="00801E7C"/>
    <w:rPr>
      <w:rFonts w:eastAsiaTheme="minorEastAsia"/>
    </w:rPr>
  </w:style>
  <w:style w:type="paragraph" w:styleId="Signature">
    <w:name w:val="Signature"/>
    <w:basedOn w:val="Normal"/>
    <w:link w:val="SignatureChar"/>
    <w:uiPriority w:val="99"/>
    <w:semiHidden/>
    <w:unhideWhenUsed/>
    <w:rsid w:val="00801E7C"/>
    <w:pPr>
      <w:spacing w:after="0" w:line="240" w:lineRule="auto"/>
      <w:ind w:left="4320"/>
    </w:pPr>
  </w:style>
  <w:style w:type="character" w:customStyle="1" w:styleId="SignatureChar">
    <w:name w:val="Signature Char"/>
    <w:basedOn w:val="DefaultParagraphFont"/>
    <w:link w:val="Signature"/>
    <w:uiPriority w:val="99"/>
    <w:semiHidden/>
    <w:rsid w:val="00801E7C"/>
    <w:rPr>
      <w:rFonts w:eastAsiaTheme="minorEastAsia"/>
    </w:rPr>
  </w:style>
  <w:style w:type="paragraph" w:styleId="Subtitle">
    <w:name w:val="Subtitle"/>
    <w:basedOn w:val="Normal"/>
    <w:next w:val="Normal"/>
    <w:link w:val="SubtitleChar"/>
    <w:uiPriority w:val="11"/>
    <w:qFormat/>
    <w:rsid w:val="00801E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1E7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01E7C"/>
    <w:pPr>
      <w:spacing w:after="0"/>
      <w:ind w:left="220" w:hanging="220"/>
    </w:pPr>
  </w:style>
  <w:style w:type="paragraph" w:styleId="TableofFigures">
    <w:name w:val="table of figures"/>
    <w:basedOn w:val="Normal"/>
    <w:next w:val="Normal"/>
    <w:uiPriority w:val="99"/>
    <w:semiHidden/>
    <w:unhideWhenUsed/>
    <w:rsid w:val="00801E7C"/>
    <w:pPr>
      <w:spacing w:after="0"/>
    </w:pPr>
  </w:style>
  <w:style w:type="paragraph" w:styleId="Title">
    <w:name w:val="Title"/>
    <w:basedOn w:val="Normal"/>
    <w:next w:val="Normal"/>
    <w:link w:val="TitleChar"/>
    <w:uiPriority w:val="10"/>
    <w:qFormat/>
    <w:rsid w:val="00801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E7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01E7C"/>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01E7C"/>
    <w:pPr>
      <w:spacing w:after="100"/>
      <w:ind w:left="660"/>
    </w:pPr>
  </w:style>
  <w:style w:type="paragraph" w:styleId="TOC5">
    <w:name w:val="toc 5"/>
    <w:basedOn w:val="Normal"/>
    <w:next w:val="Normal"/>
    <w:autoRedefine/>
    <w:uiPriority w:val="39"/>
    <w:semiHidden/>
    <w:unhideWhenUsed/>
    <w:rsid w:val="00801E7C"/>
    <w:pPr>
      <w:spacing w:after="100"/>
      <w:ind w:left="880"/>
    </w:pPr>
  </w:style>
  <w:style w:type="paragraph" w:styleId="TOC6">
    <w:name w:val="toc 6"/>
    <w:basedOn w:val="Normal"/>
    <w:next w:val="Normal"/>
    <w:autoRedefine/>
    <w:uiPriority w:val="39"/>
    <w:semiHidden/>
    <w:unhideWhenUsed/>
    <w:rsid w:val="00801E7C"/>
    <w:pPr>
      <w:spacing w:after="100"/>
      <w:ind w:left="1100"/>
    </w:pPr>
  </w:style>
  <w:style w:type="paragraph" w:styleId="TOC7">
    <w:name w:val="toc 7"/>
    <w:basedOn w:val="Normal"/>
    <w:next w:val="Normal"/>
    <w:autoRedefine/>
    <w:uiPriority w:val="39"/>
    <w:semiHidden/>
    <w:unhideWhenUsed/>
    <w:rsid w:val="00801E7C"/>
    <w:pPr>
      <w:spacing w:after="100"/>
      <w:ind w:left="1320"/>
    </w:pPr>
  </w:style>
  <w:style w:type="paragraph" w:styleId="TOC8">
    <w:name w:val="toc 8"/>
    <w:basedOn w:val="Normal"/>
    <w:next w:val="Normal"/>
    <w:autoRedefine/>
    <w:uiPriority w:val="39"/>
    <w:semiHidden/>
    <w:unhideWhenUsed/>
    <w:rsid w:val="00801E7C"/>
    <w:pPr>
      <w:spacing w:after="100"/>
      <w:ind w:left="1540"/>
    </w:pPr>
  </w:style>
  <w:style w:type="paragraph" w:styleId="TOC9">
    <w:name w:val="toc 9"/>
    <w:basedOn w:val="Normal"/>
    <w:next w:val="Normal"/>
    <w:autoRedefine/>
    <w:uiPriority w:val="39"/>
    <w:semiHidden/>
    <w:unhideWhenUsed/>
    <w:rsid w:val="00801E7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C8F6-8940-4DED-BD5A-C820EB45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7078</Words>
  <Characters>40349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EmpowerLA</dc:creator>
  <cp:lastModifiedBy>Lorenzo Briceno</cp:lastModifiedBy>
  <cp:revision>3</cp:revision>
  <cp:lastPrinted>2020-11-11T01:15:00Z</cp:lastPrinted>
  <dcterms:created xsi:type="dcterms:W3CDTF">2020-11-11T01:15:00Z</dcterms:created>
  <dcterms:modified xsi:type="dcterms:W3CDTF">2020-11-11T01:15:00Z</dcterms:modified>
</cp:coreProperties>
</file>